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E91" w:rsidRDefault="006D4D1C">
      <w:pPr>
        <w:spacing w:after="305" w:line="322" w:lineRule="auto"/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ПРОТОКОЛ ПУБЛИЧНЫХ СЛУШАНИЙ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br/>
        <w:t>по проектам внесения изменений в Генеральный план и правила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br/>
        <w:t xml:space="preserve">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Кромского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 xml:space="preserve"> муниципального района</w:t>
      </w:r>
    </w:p>
    <w:p w:rsidR="00343E91" w:rsidRDefault="006D4D1C">
      <w:pPr>
        <w:tabs>
          <w:tab w:val="left" w:pos="5206"/>
        </w:tabs>
        <w:spacing w:after="29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17 ноября 2023 года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сельское поселение</w:t>
      </w:r>
    </w:p>
    <w:p w:rsidR="00343E91" w:rsidRDefault="006D4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Дата проведения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- с 13-15 ноября 2023 года.</w:t>
      </w:r>
    </w:p>
    <w:p w:rsidR="00343E91" w:rsidRDefault="006D4D1C">
      <w:pPr>
        <w:spacing w:after="0" w:line="283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Место и время проведения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сельское поселение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района:</w:t>
      </w:r>
    </w:p>
    <w:p w:rsidR="00343E91" w:rsidRDefault="006D4D1C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13.11.2023:</w:t>
      </w:r>
      <w:r>
        <w:rPr>
          <w:rFonts w:ascii="Times New Roman" w:eastAsia="Times New Roman" w:hAnsi="Times New Roman" w:cs="Times New Roman"/>
          <w:sz w:val="24"/>
        </w:rPr>
        <w:t xml:space="preserve">9.00 д. Тимошинска;9.30 д. Гончаково;10.00 д. Чурилки;10.30 </w:t>
      </w:r>
      <w:r>
        <w:rPr>
          <w:rFonts w:ascii="Times New Roman" w:eastAsia="Times New Roman" w:hAnsi="Times New Roman" w:cs="Times New Roman"/>
          <w:color w:val="000000"/>
          <w:sz w:val="24"/>
        </w:rPr>
        <w:t>д.Остров;</w:t>
      </w:r>
      <w:r>
        <w:rPr>
          <w:rFonts w:ascii="Times New Roman" w:eastAsia="Times New Roman" w:hAnsi="Times New Roman" w:cs="Times New Roman"/>
          <w:sz w:val="24"/>
        </w:rPr>
        <w:t>11.00 д.Осиново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>
        <w:rPr>
          <w:rFonts w:ascii="Times New Roman" w:eastAsia="Times New Roman" w:hAnsi="Times New Roman" w:cs="Times New Roman"/>
          <w:sz w:val="24"/>
        </w:rPr>
        <w:t>11.30 д. Мальнинская</w:t>
      </w:r>
      <w:r>
        <w:rPr>
          <w:rFonts w:ascii="Times New Roman" w:eastAsia="Times New Roman" w:hAnsi="Times New Roman" w:cs="Times New Roman"/>
          <w:color w:val="000000"/>
          <w:sz w:val="24"/>
        </w:rPr>
        <w:t>;12.00 д. Высоково;12.30 д.Соловьево;</w:t>
      </w:r>
      <w:r>
        <w:rPr>
          <w:rFonts w:ascii="Times New Roman" w:eastAsia="Times New Roman" w:hAnsi="Times New Roman" w:cs="Times New Roman"/>
          <w:sz w:val="24"/>
        </w:rPr>
        <w:t>13.00 д.Батраково</w:t>
      </w:r>
      <w:r>
        <w:rPr>
          <w:rFonts w:ascii="Times New Roman" w:eastAsia="Times New Roman" w:hAnsi="Times New Roman" w:cs="Times New Roman"/>
          <w:color w:val="000000"/>
          <w:sz w:val="24"/>
        </w:rPr>
        <w:t>;13.30 д. Невра;</w:t>
      </w:r>
      <w:r>
        <w:rPr>
          <w:rFonts w:ascii="Times New Roman" w:eastAsia="Times New Roman" w:hAnsi="Times New Roman" w:cs="Times New Roman"/>
          <w:sz w:val="24"/>
        </w:rPr>
        <w:t>14.00 д.Поневерье;14.30 д.Каменки;15.00 д. Осоки;15.30 с. Бараново;16.00 д. Жерноково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>
        <w:rPr>
          <w:rFonts w:ascii="Times New Roman" w:eastAsia="Times New Roman" w:hAnsi="Times New Roman" w:cs="Times New Roman"/>
          <w:sz w:val="24"/>
        </w:rPr>
        <w:t>16.30 д. Обухово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>
        <w:rPr>
          <w:rFonts w:ascii="Times New Roman" w:eastAsia="Times New Roman" w:hAnsi="Times New Roman" w:cs="Times New Roman"/>
          <w:sz w:val="24"/>
        </w:rPr>
        <w:t xml:space="preserve">17.00 д. </w:t>
      </w:r>
      <w:proofErr w:type="spellStart"/>
      <w:r>
        <w:rPr>
          <w:rFonts w:ascii="Times New Roman" w:eastAsia="Times New Roman" w:hAnsi="Times New Roman" w:cs="Times New Roman"/>
          <w:sz w:val="24"/>
        </w:rPr>
        <w:t>Душино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 въездах в населенный пункт. </w:t>
      </w:r>
    </w:p>
    <w:p w:rsidR="00343E91" w:rsidRDefault="006D4D1C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14.11.2023: </w:t>
      </w:r>
      <w:r>
        <w:rPr>
          <w:rFonts w:ascii="Times New Roman" w:eastAsia="Times New Roman" w:hAnsi="Times New Roman" w:cs="Times New Roman"/>
          <w:sz w:val="24"/>
        </w:rPr>
        <w:t>9.</w:t>
      </w:r>
      <w:r>
        <w:rPr>
          <w:rFonts w:ascii="Times New Roman" w:eastAsia="Times New Roman" w:hAnsi="Times New Roman" w:cs="Times New Roman"/>
          <w:sz w:val="24"/>
        </w:rPr>
        <w:t>00 д.Маклаково;9.30 д.Филатово;10.00 д. Детково;10.30 д.Марьино;11.00 д.Перлево;11.30 д.Петелино;12.00 д.Павлигино;12.30 д.Ефремово;13.00 д.Мошково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>
        <w:rPr>
          <w:rFonts w:ascii="Times New Roman" w:eastAsia="Times New Roman" w:hAnsi="Times New Roman" w:cs="Times New Roman"/>
          <w:sz w:val="24"/>
        </w:rPr>
        <w:t xml:space="preserve">13.30 д.Абросово;14.30 </w:t>
      </w:r>
      <w:proofErr w:type="spellStart"/>
      <w:r>
        <w:rPr>
          <w:rFonts w:ascii="Times New Roman" w:eastAsia="Times New Roman" w:hAnsi="Times New Roman" w:cs="Times New Roman"/>
          <w:sz w:val="24"/>
        </w:rPr>
        <w:t>д.Кочино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на въездах в населенный пункт.</w:t>
      </w:r>
    </w:p>
    <w:p w:rsidR="00343E91" w:rsidRDefault="006D4D1C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15.11.2023: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9.00 </w:t>
      </w:r>
      <w:proofErr w:type="spellStart"/>
      <w:r>
        <w:rPr>
          <w:rFonts w:ascii="Times New Roman" w:eastAsia="Times New Roman" w:hAnsi="Times New Roman" w:cs="Times New Roman"/>
          <w:sz w:val="24"/>
        </w:rPr>
        <w:t>д.Молябуха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Большая;9.30 д.М</w:t>
      </w:r>
      <w:r>
        <w:rPr>
          <w:rFonts w:ascii="Times New Roman" w:eastAsia="Times New Roman" w:hAnsi="Times New Roman" w:cs="Times New Roman"/>
          <w:sz w:val="24"/>
        </w:rPr>
        <w:t xml:space="preserve">акунино;10.00 д. Шашино;10.30 </w:t>
      </w:r>
      <w:proofErr w:type="spellStart"/>
      <w:r>
        <w:rPr>
          <w:rFonts w:ascii="Times New Roman" w:eastAsia="Times New Roman" w:hAnsi="Times New Roman" w:cs="Times New Roman"/>
          <w:sz w:val="24"/>
        </w:rPr>
        <w:t>д.Кромы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д. Кромы, ул. Черемушки, д. 15</w:t>
      </w:r>
      <w:r>
        <w:rPr>
          <w:rFonts w:ascii="Times New Roman" w:eastAsia="Times New Roman" w:hAnsi="Times New Roman" w:cs="Times New Roman"/>
          <w:sz w:val="24"/>
        </w:rPr>
        <w:t>;11.00 д.Закурино;11.30 д.Бахаевская;12.00 д.Брусово;12.30 д.Петрово;13.00 д.Шатуново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  <w:r>
        <w:rPr>
          <w:rFonts w:ascii="Times New Roman" w:eastAsia="Times New Roman" w:hAnsi="Times New Roman" w:cs="Times New Roman"/>
          <w:sz w:val="24"/>
        </w:rPr>
        <w:t xml:space="preserve">13.30 д.Лыково;14.30 </w:t>
      </w:r>
      <w:proofErr w:type="spellStart"/>
      <w:r>
        <w:rPr>
          <w:rFonts w:ascii="Times New Roman" w:eastAsia="Times New Roman" w:hAnsi="Times New Roman" w:cs="Times New Roman"/>
          <w:sz w:val="24"/>
        </w:rPr>
        <w:t>д.Рубцово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на въездах в населенный пункт.</w:t>
      </w:r>
    </w:p>
    <w:p w:rsidR="00343E91" w:rsidRDefault="00343E91">
      <w:pPr>
        <w:tabs>
          <w:tab w:val="left" w:pos="-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343E91" w:rsidRDefault="006D4D1C">
      <w:pPr>
        <w:spacing w:after="0" w:line="278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Повестка дней публичных слушаний: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Слу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шания по проектам внесения изменений в Генеральный план и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района.</w:t>
      </w:r>
    </w:p>
    <w:p w:rsidR="00343E91" w:rsidRDefault="006D4D1C">
      <w:pPr>
        <w:spacing w:after="0" w:line="278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Организатор публичных слушаний: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 Ивановской области.</w:t>
      </w:r>
    </w:p>
    <w:p w:rsidR="00343E91" w:rsidRDefault="006D4D1C">
      <w:pPr>
        <w:spacing w:after="68" w:line="283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Информация о проведении публичных слушаний: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доведена до сведения общественности путем опубликования информации в местной общественно-политической газете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ального района «Сельские зори» от 03.11.2023 </w:t>
      </w:r>
      <w:r>
        <w:rPr>
          <w:rFonts w:ascii="Segoe UI Symbol" w:eastAsia="Segoe UI Symbol" w:hAnsi="Segoe UI Symbol" w:cs="Segoe UI Symbol"/>
          <w:color w:val="000000"/>
          <w:sz w:val="24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45, на официальном сайте органа местного самоуправления, распространена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 xml:space="preserve"> на информационных стендах, оборудованных около здания, уполномоченного на проведение публичных слушаний органа местного самоуправления, в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shd w:val="clear" w:color="auto" w:fill="FFFFFF"/>
        </w:rPr>
        <w:t xml:space="preserve"> местах массового скопления граждан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.</w:t>
      </w:r>
    </w:p>
    <w:p w:rsidR="00343E91" w:rsidRDefault="006D4D1C">
      <w:pPr>
        <w:spacing w:after="68" w:line="283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Информация о сроке принятия предложений, дополнений и замечаний: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с 03.11.2023 по 15.11.2023 гг.</w:t>
      </w:r>
    </w:p>
    <w:p w:rsidR="00343E91" w:rsidRDefault="006D4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В слушаниях приняло участие 10 человек: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жители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сельского поселения, а также члены комиссии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 подготовке проекта внесения изменений в генеральный план и правила землепользования и застройки сельских поселений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Верхнеландхеовского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района: Ермилова К.Е.  - начальник отдела по управлению земельными ре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сурсами и архитектуре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района, председатель комиссии, Шабанова М.В.  – заместитель начальника управления муниципального хозяйства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района, заместитель председателя комиссии, 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ерова О.А. – старший экономист отдела по управлению земельными ресурсами и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архитектуре администрации района, секретарь комиссии, Осипова И.Н. – начальник управления социально-экономического развития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муниципального района, </w:t>
      </w:r>
      <w:r>
        <w:rPr>
          <w:rFonts w:ascii="Times New Roman" w:eastAsia="Times New Roman" w:hAnsi="Times New Roman" w:cs="Times New Roman"/>
          <w:color w:val="000000"/>
          <w:sz w:val="24"/>
        </w:rPr>
        <w:t>член комиссии, Царе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</w:rPr>
        <w:t xml:space="preserve">ва Т.А.– 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Кромского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сельского поселения, член комиссии.</w:t>
      </w:r>
    </w:p>
    <w:p w:rsidR="00343E91" w:rsidRDefault="00343E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343E91" w:rsidRDefault="006D4D1C">
      <w:pPr>
        <w:keepNext/>
        <w:keepLines/>
        <w:spacing w:after="0" w:line="274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ХОД ПУБЛИЧНЫХ СЛУШАНИЙ:</w:t>
      </w:r>
    </w:p>
    <w:p w:rsidR="00343E91" w:rsidRDefault="006D4D1C">
      <w:pPr>
        <w:tabs>
          <w:tab w:val="left" w:pos="1385"/>
          <w:tab w:val="left" w:pos="1872"/>
        </w:tabs>
        <w:spacing w:after="0" w:line="274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Слушали: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начальника отдела по управлению земельными ресурсами и архитектуре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района, председателя комиссии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К.Е.Ермилову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, которая проинформировала участников публичных слушаний о том, что в соответствии с требованиями ст. 5.1, ст. 28, ст. 33 Градостроительного Кодекса РФ, Уставом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района,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 Ивановской области от 26.10.2023 </w:t>
      </w:r>
      <w:r>
        <w:rPr>
          <w:rFonts w:ascii="Segoe UI Symbol" w:eastAsia="Segoe UI Symbol" w:hAnsi="Segoe UI Symbol" w:cs="Segoe UI Symbol"/>
          <w:color w:val="000000"/>
          <w:sz w:val="24"/>
          <w:u w:val="single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521-п «О назначении публичных слушаний по проектам внесения изменений в Генеральный план и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муниципального района» на рассмотрение выносятся проекты внесения изменений в Генеральный план и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района.</w:t>
      </w:r>
    </w:p>
    <w:p w:rsidR="00343E91" w:rsidRDefault="006D4D1C">
      <w:pPr>
        <w:tabs>
          <w:tab w:val="left" w:pos="1385"/>
          <w:tab w:val="left" w:pos="1872"/>
        </w:tabs>
        <w:spacing w:after="0" w:line="274" w:lineRule="auto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(Слушания сопровождались демонстрацией основных р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азработанных карт).</w:t>
      </w:r>
    </w:p>
    <w:p w:rsidR="00343E91" w:rsidRDefault="006D4D1C">
      <w:pPr>
        <w:spacing w:after="236" w:line="274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Предложений и дополнений по рассматриваемым проектам не поступало.</w:t>
      </w:r>
    </w:p>
    <w:p w:rsidR="00343E91" w:rsidRDefault="006D4D1C">
      <w:pPr>
        <w:keepNext/>
        <w:keepLines/>
        <w:spacing w:after="0" w:line="27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ЗАКЛЮЧИТЕЛЬНОЕ СЛОВО ПРЕДСЕДАТЕЛЯ КОМИССИИ:</w:t>
      </w:r>
    </w:p>
    <w:p w:rsidR="00343E91" w:rsidRDefault="006D4D1C">
      <w:pPr>
        <w:keepNext/>
        <w:keepLines/>
        <w:spacing w:after="0" w:line="278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Ермилова К.Е. подвела итог публичных слушаний:</w:t>
      </w:r>
    </w:p>
    <w:p w:rsidR="00343E91" w:rsidRDefault="006D4D1C">
      <w:pPr>
        <w:numPr>
          <w:ilvl w:val="0"/>
          <w:numId w:val="1"/>
        </w:numPr>
        <w:tabs>
          <w:tab w:val="left" w:pos="982"/>
        </w:tabs>
        <w:spacing w:after="0" w:line="27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Публичные слушания объявить состоявшимися.</w:t>
      </w:r>
    </w:p>
    <w:p w:rsidR="00343E91" w:rsidRDefault="006D4D1C">
      <w:pPr>
        <w:numPr>
          <w:ilvl w:val="0"/>
          <w:numId w:val="1"/>
        </w:numPr>
        <w:tabs>
          <w:tab w:val="left" w:pos="982"/>
        </w:tabs>
        <w:spacing w:after="0" w:line="27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Одобрить проекты внесения изменений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в Генеральный план и правила землепользования и застройки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Кромского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района.</w:t>
      </w:r>
    </w:p>
    <w:p w:rsidR="00343E91" w:rsidRDefault="006D4D1C">
      <w:pPr>
        <w:numPr>
          <w:ilvl w:val="0"/>
          <w:numId w:val="1"/>
        </w:numPr>
        <w:tabs>
          <w:tab w:val="left" w:pos="982"/>
        </w:tabs>
        <w:spacing w:after="0" w:line="27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Предложить Совету депутатов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Верхнеландеховского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 xml:space="preserve"> муниципального района принять предложенные проект</w:t>
      </w: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ы решений.</w:t>
      </w:r>
    </w:p>
    <w:p w:rsidR="00343E91" w:rsidRDefault="00343E91">
      <w:pPr>
        <w:tabs>
          <w:tab w:val="left" w:pos="98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343E91" w:rsidRDefault="006D4D1C">
      <w:pPr>
        <w:tabs>
          <w:tab w:val="left" w:pos="98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 xml:space="preserve">Председатель комиссии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К.Е.Ермилова</w:t>
      </w:r>
      <w:proofErr w:type="spellEnd"/>
    </w:p>
    <w:p w:rsidR="00343E91" w:rsidRDefault="006D4D1C">
      <w:pPr>
        <w:tabs>
          <w:tab w:val="left" w:pos="98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Секретарь публичных слушаний</w:t>
      </w:r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ab/>
        <w:t xml:space="preserve">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  <w:t>О.А.Серова</w:t>
      </w:r>
      <w:proofErr w:type="spellEnd"/>
    </w:p>
    <w:p w:rsidR="00343E91" w:rsidRDefault="00343E91">
      <w:pPr>
        <w:tabs>
          <w:tab w:val="left" w:pos="98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:rsidR="00343E91" w:rsidRDefault="00343E91">
      <w:pPr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"/>
        </w:rPr>
      </w:pPr>
    </w:p>
    <w:sectPr w:rsidR="0034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3C757C"/>
    <w:multiLevelType w:val="multilevel"/>
    <w:tmpl w:val="DA2A37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3E91"/>
    <w:rsid w:val="00343E91"/>
    <w:rsid w:val="006D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CC94"/>
  <w15:docId w15:val="{B3CF512F-FF45-438D-82C7-1853083A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4037</Characters>
  <Application>Microsoft Office Word</Application>
  <DocSecurity>0</DocSecurity>
  <Lines>33</Lines>
  <Paragraphs>9</Paragraphs>
  <ScaleCrop>false</ScaleCrop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Владелец</cp:lastModifiedBy>
  <cp:revision>2</cp:revision>
  <dcterms:created xsi:type="dcterms:W3CDTF">2023-11-22T04:54:00Z</dcterms:created>
  <dcterms:modified xsi:type="dcterms:W3CDTF">2023-11-22T04:55:00Z</dcterms:modified>
</cp:coreProperties>
</file>