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34B" w:rsidRDefault="000F4847">
      <w:pPr>
        <w:keepNext/>
        <w:keepLines/>
        <w:spacing w:after="3" w:line="2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ЗАКЛЮЧЕНИЕ</w:t>
      </w:r>
    </w:p>
    <w:p w:rsidR="0039634B" w:rsidRDefault="000F4847">
      <w:pPr>
        <w:keepNext/>
        <w:keepLines/>
        <w:spacing w:after="0" w:line="317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о результатах публичных слушаний</w:t>
      </w:r>
    </w:p>
    <w:p w:rsidR="0039634B" w:rsidRDefault="000F4847">
      <w:pPr>
        <w:keepNext/>
        <w:keepLines/>
        <w:spacing w:after="0" w:line="317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по проектам внесения изменений в Генеральный план и правила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br/>
        <w:t xml:space="preserve">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муниципального района</w:t>
      </w:r>
    </w:p>
    <w:p w:rsidR="0039634B" w:rsidRDefault="0039634B">
      <w:pPr>
        <w:spacing w:after="0" w:line="317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p w:rsidR="0039634B" w:rsidRDefault="000F4847">
      <w:pPr>
        <w:spacing w:after="0" w:line="317" w:lineRule="auto"/>
        <w:jc w:val="right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17 ноября 2023 года</w:t>
      </w:r>
    </w:p>
    <w:p w:rsidR="0039634B" w:rsidRDefault="000F4847">
      <w:pPr>
        <w:tabs>
          <w:tab w:val="left" w:pos="4858"/>
        </w:tabs>
        <w:spacing w:after="0" w:line="317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bookmarkStart w:id="0" w:name="_GoBack"/>
      <w:r w:rsidRPr="000F4847"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Публичные слушания назначены:</w:t>
      </w:r>
      <w:r w:rsidRPr="000F484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bookmarkEnd w:id="0"/>
      <w:r w:rsidRPr="000F4847">
        <w:rPr>
          <w:rFonts w:ascii="Times New Roman" w:eastAsia="Times New Roman" w:hAnsi="Times New Roman" w:cs="Times New Roman"/>
          <w:color w:val="000000"/>
          <w:sz w:val="24"/>
          <w:u w:val="single"/>
        </w:rPr>
        <w:t>Постановлением администрации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Ивановской области от 26.10.2023 </w:t>
      </w:r>
      <w:r>
        <w:rPr>
          <w:rFonts w:ascii="Segoe UI Symbol" w:eastAsia="Segoe UI Symbol" w:hAnsi="Segoe UI Symbol" w:cs="Segoe UI Symbol"/>
          <w:color w:val="000000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521-п «О назначении публичных слушаний по проектам внесения изменений в Генеральный план и правила землепользования и за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района».</w:t>
      </w:r>
    </w:p>
    <w:p w:rsidR="0039634B" w:rsidRDefault="000F4847">
      <w:pPr>
        <w:spacing w:after="0" w:line="317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Организатор: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Ивановской области. </w:t>
      </w:r>
    </w:p>
    <w:p w:rsidR="0039634B" w:rsidRDefault="000F4847">
      <w:pPr>
        <w:spacing w:after="0" w:line="317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Тема публичных слушаний: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Слушания по проектам внесения изменений в Генеральный план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и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района.</w:t>
      </w:r>
    </w:p>
    <w:p w:rsidR="0039634B" w:rsidRDefault="000F4847">
      <w:pPr>
        <w:spacing w:after="0" w:line="317" w:lineRule="auto"/>
        <w:ind w:right="1980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Дата проведения публичных слушаний: с 13-15 ноября 2023 года Место и время проведения публичных слушаний:</w:t>
      </w:r>
    </w:p>
    <w:p w:rsidR="0039634B" w:rsidRDefault="000F4847">
      <w:pPr>
        <w:spacing w:after="0" w:line="317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сельское поселение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района:</w:t>
      </w:r>
    </w:p>
    <w:p w:rsidR="0039634B" w:rsidRDefault="000F4847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13.11.2023:</w:t>
      </w:r>
      <w:r>
        <w:rPr>
          <w:rFonts w:ascii="Times New Roman" w:eastAsia="Times New Roman" w:hAnsi="Times New Roman" w:cs="Times New Roman"/>
          <w:sz w:val="24"/>
        </w:rPr>
        <w:t xml:space="preserve">9.00 д. Тимошинска;9.30 д. Гончаково;10.00 д. Чурилки;10.30 </w:t>
      </w:r>
      <w:r>
        <w:rPr>
          <w:rFonts w:ascii="Times New Roman" w:eastAsia="Times New Roman" w:hAnsi="Times New Roman" w:cs="Times New Roman"/>
          <w:color w:val="000000"/>
          <w:sz w:val="24"/>
        </w:rPr>
        <w:t>д.Остров;</w:t>
      </w:r>
      <w:r>
        <w:rPr>
          <w:rFonts w:ascii="Times New Roman" w:eastAsia="Times New Roman" w:hAnsi="Times New Roman" w:cs="Times New Roman"/>
          <w:sz w:val="24"/>
        </w:rPr>
        <w:t>11.00 д.Осиново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>11.30 д. Мальнинская</w:t>
      </w:r>
      <w:r>
        <w:rPr>
          <w:rFonts w:ascii="Times New Roman" w:eastAsia="Times New Roman" w:hAnsi="Times New Roman" w:cs="Times New Roman"/>
          <w:color w:val="000000"/>
          <w:sz w:val="24"/>
        </w:rPr>
        <w:t>;12.00 д. Высоково;12.30 д.Соловьево;</w:t>
      </w:r>
      <w:r>
        <w:rPr>
          <w:rFonts w:ascii="Times New Roman" w:eastAsia="Times New Roman" w:hAnsi="Times New Roman" w:cs="Times New Roman"/>
          <w:sz w:val="24"/>
        </w:rPr>
        <w:t>13.00 д.Батраково</w:t>
      </w:r>
      <w:r>
        <w:rPr>
          <w:rFonts w:ascii="Times New Roman" w:eastAsia="Times New Roman" w:hAnsi="Times New Roman" w:cs="Times New Roman"/>
          <w:color w:val="000000"/>
          <w:sz w:val="24"/>
        </w:rPr>
        <w:t>;13.30 д. Невра;</w:t>
      </w:r>
      <w:r>
        <w:rPr>
          <w:rFonts w:ascii="Times New Roman" w:eastAsia="Times New Roman" w:hAnsi="Times New Roman" w:cs="Times New Roman"/>
          <w:sz w:val="24"/>
        </w:rPr>
        <w:t>14.00 д.Поневерье;14.30 д.Каменки;15.00 д. Осоки;15.30 с. Бараново;16.00 д. Жерноково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>16.30 д. Обухово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17.00 д. </w:t>
      </w:r>
      <w:proofErr w:type="spellStart"/>
      <w:r>
        <w:rPr>
          <w:rFonts w:ascii="Times New Roman" w:eastAsia="Times New Roman" w:hAnsi="Times New Roman" w:cs="Times New Roman"/>
          <w:sz w:val="24"/>
        </w:rPr>
        <w:t>Душино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въездах в населенный пункт. </w:t>
      </w:r>
    </w:p>
    <w:p w:rsidR="0039634B" w:rsidRDefault="000F4847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14.11.2023: </w:t>
      </w:r>
      <w:r>
        <w:rPr>
          <w:rFonts w:ascii="Times New Roman" w:eastAsia="Times New Roman" w:hAnsi="Times New Roman" w:cs="Times New Roman"/>
          <w:sz w:val="24"/>
        </w:rPr>
        <w:t>9.00 д.Маклаково;9.30 д.Филатово;10.00 д. Детково;10.30 д.Марьино;11.00 д.Перлево;11.30 д.Пе</w:t>
      </w:r>
      <w:r>
        <w:rPr>
          <w:rFonts w:ascii="Times New Roman" w:eastAsia="Times New Roman" w:hAnsi="Times New Roman" w:cs="Times New Roman"/>
          <w:sz w:val="24"/>
        </w:rPr>
        <w:t>телино;12.00 д.Павлигино;12.30 д.Ефремово;13.00 д.Мошково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13.30 д.Абросово;14.30 </w:t>
      </w:r>
      <w:proofErr w:type="spellStart"/>
      <w:r>
        <w:rPr>
          <w:rFonts w:ascii="Times New Roman" w:eastAsia="Times New Roman" w:hAnsi="Times New Roman" w:cs="Times New Roman"/>
          <w:sz w:val="24"/>
        </w:rPr>
        <w:t>д.Кочино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на въездах в населенный пункт.</w:t>
      </w:r>
    </w:p>
    <w:p w:rsidR="0039634B" w:rsidRDefault="000F4847">
      <w:pPr>
        <w:spacing w:after="14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15.11.2023: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9.00 </w:t>
      </w:r>
      <w:proofErr w:type="spellStart"/>
      <w:r>
        <w:rPr>
          <w:rFonts w:ascii="Times New Roman" w:eastAsia="Times New Roman" w:hAnsi="Times New Roman" w:cs="Times New Roman"/>
          <w:sz w:val="24"/>
        </w:rPr>
        <w:t>д.Молябуха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Большая;9.30 д.Макунино;10.00 д. Шашино;10.30 </w:t>
      </w:r>
      <w:proofErr w:type="spellStart"/>
      <w:r>
        <w:rPr>
          <w:rFonts w:ascii="Times New Roman" w:eastAsia="Times New Roman" w:hAnsi="Times New Roman" w:cs="Times New Roman"/>
          <w:sz w:val="24"/>
        </w:rPr>
        <w:t>д.Кромы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д. Кромы, ул. Черемушки, д. 15</w:t>
      </w:r>
      <w:r>
        <w:rPr>
          <w:rFonts w:ascii="Times New Roman" w:eastAsia="Times New Roman" w:hAnsi="Times New Roman" w:cs="Times New Roman"/>
          <w:sz w:val="24"/>
        </w:rPr>
        <w:t>;11.00 д.Закурино;11.</w:t>
      </w:r>
      <w:r>
        <w:rPr>
          <w:rFonts w:ascii="Times New Roman" w:eastAsia="Times New Roman" w:hAnsi="Times New Roman" w:cs="Times New Roman"/>
          <w:sz w:val="24"/>
        </w:rPr>
        <w:t>30 д.Бахаевская;12.00 д.Брусово;12.30 д.Петрово;13.00 д.Шатуново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13.30 д.Лыково;14.30 </w:t>
      </w:r>
      <w:proofErr w:type="spellStart"/>
      <w:r>
        <w:rPr>
          <w:rFonts w:ascii="Times New Roman" w:eastAsia="Times New Roman" w:hAnsi="Times New Roman" w:cs="Times New Roman"/>
          <w:sz w:val="24"/>
        </w:rPr>
        <w:t>д.Рубцово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на въездах в населенный пункт</w:t>
      </w:r>
    </w:p>
    <w:p w:rsidR="0039634B" w:rsidRDefault="000F4847">
      <w:pPr>
        <w:spacing w:after="14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Протокол публичных слушаний: от 17 ноября 2023 года</w:t>
      </w:r>
    </w:p>
    <w:p w:rsidR="0039634B" w:rsidRDefault="000F4847">
      <w:pPr>
        <w:spacing w:after="0" w:line="346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Участники публичных слушаний: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жители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</w:t>
      </w:r>
    </w:p>
    <w:p w:rsidR="0039634B" w:rsidRDefault="000F4847">
      <w:pPr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Председательствующий: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Ермилова К.Е.  - начальник отдела по управлению земельными ресурсами и архитектуре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района, председатель комиссии.</w:t>
      </w:r>
    </w:p>
    <w:p w:rsidR="0039634B" w:rsidRDefault="000F4847">
      <w:pPr>
        <w:spacing w:after="365" w:line="322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Секретарь публичных слушаний: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Серова О.А. – старший экономист отдела по управлению земельными ресурсами и архитектуре администрации района, секретарь комиссии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</w:t>
      </w:r>
    </w:p>
    <w:p w:rsidR="0039634B" w:rsidRDefault="000F4847">
      <w:pPr>
        <w:spacing w:after="365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lastRenderedPageBreak/>
        <w:t>Повестка дня:</w:t>
      </w:r>
    </w:p>
    <w:p w:rsidR="0039634B" w:rsidRDefault="000F4847">
      <w:pPr>
        <w:spacing w:after="0" w:line="317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Слушания по проектам внесения изменений в Генеральный план и правила землепользова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ния и застройки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района.</w:t>
      </w:r>
    </w:p>
    <w:p w:rsidR="0039634B" w:rsidRDefault="000F48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Докладчик: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Ермилова К.Е.  - начальник отдела по управлению земельными ресурсами и архитектуре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района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. </w:t>
      </w:r>
    </w:p>
    <w:p w:rsidR="0039634B" w:rsidRDefault="0039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39634B" w:rsidRDefault="000F48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Заключение</w:t>
      </w:r>
    </w:p>
    <w:p w:rsidR="0039634B" w:rsidRDefault="000F4847">
      <w:pPr>
        <w:numPr>
          <w:ilvl w:val="0"/>
          <w:numId w:val="1"/>
        </w:numPr>
        <w:tabs>
          <w:tab w:val="left" w:pos="9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Публичные слушания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объявить состоявшимися.</w:t>
      </w:r>
    </w:p>
    <w:p w:rsidR="0039634B" w:rsidRDefault="000F4847">
      <w:pPr>
        <w:numPr>
          <w:ilvl w:val="0"/>
          <w:numId w:val="1"/>
        </w:numPr>
        <w:tabs>
          <w:tab w:val="left" w:pos="9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Одобрить проекты внесения изменений в Генеральный план и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района.</w:t>
      </w:r>
    </w:p>
    <w:p w:rsidR="0039634B" w:rsidRDefault="000F4847">
      <w:pPr>
        <w:numPr>
          <w:ilvl w:val="0"/>
          <w:numId w:val="1"/>
        </w:numPr>
        <w:tabs>
          <w:tab w:val="left" w:pos="982"/>
        </w:tabs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Предложить Совету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принять предложенные проекты решений.</w:t>
      </w:r>
    </w:p>
    <w:p w:rsidR="0039634B" w:rsidRDefault="000F4847">
      <w:pPr>
        <w:numPr>
          <w:ilvl w:val="0"/>
          <w:numId w:val="1"/>
        </w:numPr>
        <w:tabs>
          <w:tab w:val="left" w:pos="982"/>
        </w:tabs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Данное заключение обнародовать в соответствии с Уставом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и разместить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на в сети «Интернет».</w:t>
      </w:r>
    </w:p>
    <w:p w:rsidR="0039634B" w:rsidRDefault="0039634B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39634B" w:rsidRDefault="000F484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Председатель комиссии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К.Е.Ермилова</w:t>
      </w:r>
      <w:proofErr w:type="spellEnd"/>
    </w:p>
    <w:p w:rsidR="0039634B" w:rsidRDefault="0039634B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39634B" w:rsidRDefault="000F484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Секретарь публичных слушаний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  <w:t xml:space="preserve">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О.А.Серова</w:t>
      </w:r>
      <w:proofErr w:type="spellEnd"/>
    </w:p>
    <w:p w:rsidR="0039634B" w:rsidRDefault="0039634B">
      <w:pPr>
        <w:spacing w:after="662" w:line="317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</w:p>
    <w:sectPr w:rsidR="00396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6EB1"/>
    <w:multiLevelType w:val="multilevel"/>
    <w:tmpl w:val="B198AF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634B"/>
    <w:rsid w:val="000F4847"/>
    <w:rsid w:val="0039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F13C"/>
  <w15:docId w15:val="{AF5298FA-0B69-4415-8845-2A1CD513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4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Владелец</cp:lastModifiedBy>
  <cp:revision>3</cp:revision>
  <cp:lastPrinted>2023-11-22T04:57:00Z</cp:lastPrinted>
  <dcterms:created xsi:type="dcterms:W3CDTF">2023-11-22T04:56:00Z</dcterms:created>
  <dcterms:modified xsi:type="dcterms:W3CDTF">2023-11-22T04:57:00Z</dcterms:modified>
</cp:coreProperties>
</file>