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DE" w:rsidRPr="003964DE" w:rsidRDefault="003964DE" w:rsidP="003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3964DE" w:rsidRPr="003964DE" w:rsidRDefault="003964DE" w:rsidP="003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>о состоянии и развитии конкурентной среды на рыках товаров, работ и</w:t>
      </w:r>
    </w:p>
    <w:p w:rsidR="003964DE" w:rsidRDefault="003964DE" w:rsidP="00396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C02BE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C7F6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964D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964DE" w:rsidRDefault="00C746EF" w:rsidP="003B6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6EF">
        <w:rPr>
          <w:rFonts w:ascii="Times New Roman" w:hAnsi="Times New Roman" w:cs="Times New Roman"/>
          <w:sz w:val="28"/>
          <w:szCs w:val="28"/>
        </w:rPr>
        <w:t>В целях оценки состоянии и развитии конкурентной среды на рынках</w:t>
      </w:r>
      <w:r w:rsidR="003B63F0"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 xml:space="preserve">товаров, работ и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746EF">
        <w:rPr>
          <w:rFonts w:ascii="Times New Roman" w:hAnsi="Times New Roman" w:cs="Times New Roman"/>
          <w:sz w:val="28"/>
          <w:szCs w:val="28"/>
        </w:rPr>
        <w:t>, определения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приоритетных и социально значимых рынков, нуждающихся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>конкуренции, и выработки мероприятий по развитию конкуренции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C746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54AF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746EF">
        <w:rPr>
          <w:rFonts w:ascii="Times New Roman" w:hAnsi="Times New Roman" w:cs="Times New Roman"/>
          <w:sz w:val="28"/>
          <w:szCs w:val="28"/>
        </w:rPr>
        <w:t>был проведен мониторинг состояния и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6EF">
        <w:rPr>
          <w:rFonts w:ascii="Times New Roman" w:hAnsi="Times New Roman" w:cs="Times New Roman"/>
          <w:sz w:val="28"/>
          <w:szCs w:val="28"/>
        </w:rPr>
        <w:t xml:space="preserve">на рынках товаров, работ и услуг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C746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B5B" w:rsidRDefault="00013B5B" w:rsidP="003B63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F06" w:rsidRPr="00654AF8" w:rsidRDefault="00654AF8" w:rsidP="00654AF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социально-экономического развития </w:t>
      </w:r>
      <w:proofErr w:type="spellStart"/>
      <w:r w:rsidRPr="00654AF8">
        <w:rPr>
          <w:rFonts w:ascii="Times New Roman" w:hAnsi="Times New Roman" w:cs="Times New Roman"/>
          <w:b/>
          <w:sz w:val="28"/>
          <w:szCs w:val="28"/>
        </w:rPr>
        <w:t>Верхнеландеховского</w:t>
      </w:r>
      <w:proofErr w:type="spellEnd"/>
      <w:r w:rsidRPr="00654AF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</w:t>
      </w:r>
      <w:r w:rsidR="00C02BEE">
        <w:rPr>
          <w:rFonts w:ascii="Times New Roman" w:hAnsi="Times New Roman" w:cs="Times New Roman"/>
          <w:b/>
          <w:sz w:val="28"/>
          <w:szCs w:val="28"/>
        </w:rPr>
        <w:t>2</w:t>
      </w:r>
      <w:r w:rsidR="001C7F6E">
        <w:rPr>
          <w:rFonts w:ascii="Times New Roman" w:hAnsi="Times New Roman" w:cs="Times New Roman"/>
          <w:b/>
          <w:sz w:val="28"/>
          <w:szCs w:val="28"/>
        </w:rPr>
        <w:t>1</w:t>
      </w:r>
      <w:r w:rsidRPr="00654A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4AF8" w:rsidRDefault="00654AF8" w:rsidP="005F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39F" w:rsidRDefault="00013B5B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По состоянию на 1 января 20</w:t>
      </w:r>
      <w:r w:rsidR="00C02BEE">
        <w:rPr>
          <w:rFonts w:ascii="Times New Roman" w:hAnsi="Times New Roman" w:cs="Times New Roman"/>
          <w:bCs/>
          <w:sz w:val="28"/>
          <w:szCs w:val="28"/>
        </w:rPr>
        <w:t>2</w:t>
      </w:r>
      <w:r w:rsidR="001C7F6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в районе по данным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Статрегистра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хозяйствующих субъектов Росстата зарегистрировано </w:t>
      </w:r>
      <w:r w:rsidR="003C039F">
        <w:rPr>
          <w:rFonts w:ascii="Times New Roman" w:hAnsi="Times New Roman" w:cs="Times New Roman"/>
          <w:bCs/>
          <w:sz w:val="28"/>
          <w:szCs w:val="28"/>
        </w:rPr>
        <w:t>53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3C039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C02BEE">
        <w:rPr>
          <w:rFonts w:ascii="Times New Roman" w:hAnsi="Times New Roman" w:cs="Times New Roman"/>
          <w:bCs/>
          <w:sz w:val="28"/>
          <w:szCs w:val="28"/>
        </w:rPr>
        <w:t xml:space="preserve">соответствует аналогичному показателю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3C039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3C0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F4D">
        <w:rPr>
          <w:rFonts w:ascii="Times New Roman" w:hAnsi="Times New Roman" w:cs="Times New Roman"/>
          <w:bCs/>
          <w:sz w:val="28"/>
          <w:szCs w:val="28"/>
        </w:rPr>
        <w:tab/>
      </w:r>
      <w:r w:rsidR="003C039F">
        <w:rPr>
          <w:rFonts w:ascii="Times New Roman" w:hAnsi="Times New Roman" w:cs="Times New Roman"/>
          <w:bCs/>
          <w:sz w:val="28"/>
          <w:szCs w:val="28"/>
        </w:rPr>
        <w:t>О</w:t>
      </w:r>
      <w:r w:rsidR="00C96F4D" w:rsidRPr="00C96F4D">
        <w:rPr>
          <w:rFonts w:ascii="Times New Roman" w:hAnsi="Times New Roman" w:cs="Times New Roman"/>
          <w:bCs/>
          <w:sz w:val="28"/>
          <w:szCs w:val="28"/>
        </w:rPr>
        <w:t>существлял</w:t>
      </w:r>
      <w:r w:rsidR="003C039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96F4D" w:rsidRPr="00C96F4D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AB5">
        <w:rPr>
          <w:rFonts w:ascii="Times New Roman" w:hAnsi="Times New Roman" w:cs="Times New Roman"/>
          <w:bCs/>
          <w:sz w:val="28"/>
          <w:szCs w:val="28"/>
        </w:rPr>
        <w:t>8</w:t>
      </w:r>
      <w:r w:rsidR="00784337">
        <w:rPr>
          <w:rFonts w:ascii="Times New Roman" w:hAnsi="Times New Roman" w:cs="Times New Roman"/>
          <w:bCs/>
          <w:sz w:val="28"/>
          <w:szCs w:val="28"/>
        </w:rPr>
        <w:t>8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75D">
        <w:rPr>
          <w:rFonts w:ascii="Times New Roman" w:hAnsi="Times New Roman" w:cs="Times New Roman"/>
          <w:bCs/>
          <w:sz w:val="28"/>
          <w:szCs w:val="28"/>
        </w:rPr>
        <w:t>и</w:t>
      </w:r>
      <w:r w:rsidR="00C96F4D">
        <w:rPr>
          <w:rFonts w:ascii="Times New Roman" w:hAnsi="Times New Roman" w:cs="Times New Roman"/>
          <w:bCs/>
          <w:sz w:val="28"/>
          <w:szCs w:val="28"/>
        </w:rPr>
        <w:t>ндивидуальны</w:t>
      </w:r>
      <w:r w:rsidR="000D6AB5">
        <w:rPr>
          <w:rFonts w:ascii="Times New Roman" w:hAnsi="Times New Roman" w:cs="Times New Roman"/>
          <w:bCs/>
          <w:sz w:val="28"/>
          <w:szCs w:val="28"/>
        </w:rPr>
        <w:t>х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предпринимател</w:t>
      </w:r>
      <w:r w:rsidR="000D6AB5">
        <w:rPr>
          <w:rFonts w:ascii="Times New Roman" w:hAnsi="Times New Roman" w:cs="Times New Roman"/>
          <w:bCs/>
          <w:sz w:val="28"/>
          <w:szCs w:val="28"/>
        </w:rPr>
        <w:t>ей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D6AB5">
        <w:rPr>
          <w:rFonts w:ascii="Times New Roman" w:hAnsi="Times New Roman" w:cs="Times New Roman"/>
          <w:bCs/>
          <w:sz w:val="28"/>
          <w:szCs w:val="28"/>
        </w:rPr>
        <w:t>составляет 1</w:t>
      </w:r>
      <w:r w:rsidR="00784337">
        <w:rPr>
          <w:rFonts w:ascii="Times New Roman" w:hAnsi="Times New Roman" w:cs="Times New Roman"/>
          <w:bCs/>
          <w:sz w:val="28"/>
          <w:szCs w:val="28"/>
        </w:rPr>
        <w:t>01,2</w:t>
      </w:r>
      <w:r w:rsidR="000D6AB5">
        <w:rPr>
          <w:rFonts w:ascii="Times New Roman" w:hAnsi="Times New Roman" w:cs="Times New Roman"/>
          <w:bCs/>
          <w:sz w:val="28"/>
          <w:szCs w:val="28"/>
        </w:rPr>
        <w:t>% к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 w:rsidR="000D6AB5">
        <w:rPr>
          <w:rFonts w:ascii="Times New Roman" w:hAnsi="Times New Roman" w:cs="Times New Roman"/>
          <w:bCs/>
          <w:sz w:val="28"/>
          <w:szCs w:val="28"/>
        </w:rPr>
        <w:t>ю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08D">
        <w:rPr>
          <w:rFonts w:ascii="Times New Roman" w:hAnsi="Times New Roman" w:cs="Times New Roman"/>
          <w:bCs/>
          <w:sz w:val="28"/>
          <w:szCs w:val="28"/>
        </w:rPr>
        <w:t>20</w:t>
      </w:r>
      <w:r w:rsidR="00784337">
        <w:rPr>
          <w:rFonts w:ascii="Times New Roman" w:hAnsi="Times New Roman" w:cs="Times New Roman"/>
          <w:bCs/>
          <w:sz w:val="28"/>
          <w:szCs w:val="28"/>
        </w:rPr>
        <w:t>2</w:t>
      </w:r>
      <w:r w:rsidR="003C039F">
        <w:rPr>
          <w:rFonts w:ascii="Times New Roman" w:hAnsi="Times New Roman" w:cs="Times New Roman"/>
          <w:bCs/>
          <w:sz w:val="28"/>
          <w:szCs w:val="28"/>
        </w:rPr>
        <w:t>1</w:t>
      </w:r>
      <w:r w:rsidR="00CC508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96F4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C039F" w:rsidRPr="00013B5B" w:rsidRDefault="003C039F" w:rsidP="003C0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структуре экономики на 01.01.2022 года наибольшие доли занима</w:t>
      </w:r>
      <w:r w:rsidR="00B84C55">
        <w:rPr>
          <w:rFonts w:ascii="Times New Roman" w:hAnsi="Times New Roman" w:cs="Times New Roman"/>
          <w:bCs/>
          <w:sz w:val="28"/>
          <w:szCs w:val="28"/>
        </w:rPr>
        <w:t>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розничн</w:t>
      </w:r>
      <w:r w:rsidR="00B84C55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торговл</w:t>
      </w:r>
      <w:r w:rsidR="00B84C55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(28%), </w:t>
      </w:r>
      <w:r w:rsidR="00B84C55">
        <w:rPr>
          <w:rFonts w:ascii="Times New Roman" w:hAnsi="Times New Roman" w:cs="Times New Roman"/>
          <w:bCs/>
          <w:sz w:val="28"/>
          <w:szCs w:val="28"/>
        </w:rPr>
        <w:t>жилищно-</w:t>
      </w:r>
      <w:r>
        <w:rPr>
          <w:rFonts w:ascii="Times New Roman" w:hAnsi="Times New Roman" w:cs="Times New Roman"/>
          <w:bCs/>
          <w:sz w:val="28"/>
          <w:szCs w:val="28"/>
        </w:rPr>
        <w:t>коммунальн</w:t>
      </w:r>
      <w:r w:rsidR="00B84C55">
        <w:rPr>
          <w:rFonts w:ascii="Times New Roman" w:hAnsi="Times New Roman" w:cs="Times New Roman"/>
          <w:bCs/>
          <w:sz w:val="28"/>
          <w:szCs w:val="28"/>
        </w:rPr>
        <w:t>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комплекс (28%),</w:t>
      </w:r>
      <w:r w:rsidRPr="002E2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лесозаготовительные организации (11%), производств</w:t>
      </w:r>
      <w:r w:rsidR="00B84C5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одежды (6%), сельскохозяйственные организации (6%).</w:t>
      </w:r>
    </w:p>
    <w:p w:rsidR="00A27D58" w:rsidRDefault="00A27D58" w:rsidP="00CC5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D58">
        <w:rPr>
          <w:rFonts w:ascii="Times New Roman" w:hAnsi="Times New Roman" w:cs="Times New Roman"/>
          <w:sz w:val="28"/>
          <w:szCs w:val="28"/>
        </w:rPr>
        <w:t>Важную роль в экономик</w:t>
      </w:r>
      <w:r w:rsidR="003C039F">
        <w:rPr>
          <w:rFonts w:ascii="Times New Roman" w:hAnsi="Times New Roman" w:cs="Times New Roman"/>
          <w:sz w:val="28"/>
          <w:szCs w:val="28"/>
        </w:rPr>
        <w:t>е района</w:t>
      </w:r>
      <w:r w:rsidRPr="00A27D58">
        <w:rPr>
          <w:rFonts w:ascii="Times New Roman" w:hAnsi="Times New Roman" w:cs="Times New Roman"/>
          <w:sz w:val="28"/>
          <w:szCs w:val="28"/>
        </w:rPr>
        <w:t xml:space="preserve"> продолжает играть агропромышленный комплекс, который представляют </w:t>
      </w:r>
      <w:r w:rsidR="005D7E27">
        <w:rPr>
          <w:rFonts w:ascii="Times New Roman" w:hAnsi="Times New Roman" w:cs="Times New Roman"/>
          <w:sz w:val="28"/>
          <w:szCs w:val="28"/>
        </w:rPr>
        <w:t>1</w:t>
      </w:r>
      <w:r w:rsidRPr="00A27D58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5D7E27">
        <w:rPr>
          <w:rFonts w:ascii="Times New Roman" w:hAnsi="Times New Roman" w:cs="Times New Roman"/>
          <w:sz w:val="28"/>
          <w:szCs w:val="28"/>
        </w:rPr>
        <w:t>й</w:t>
      </w:r>
      <w:r w:rsidRPr="00A27D58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 w:rsidR="005D7E27">
        <w:rPr>
          <w:rFonts w:ascii="Times New Roman" w:hAnsi="Times New Roman" w:cs="Times New Roman"/>
          <w:sz w:val="28"/>
          <w:szCs w:val="28"/>
        </w:rPr>
        <w:t>й</w:t>
      </w:r>
      <w:r w:rsidRPr="00A27D58">
        <w:rPr>
          <w:rFonts w:ascii="Times New Roman" w:hAnsi="Times New Roman" w:cs="Times New Roman"/>
          <w:sz w:val="28"/>
          <w:szCs w:val="28"/>
        </w:rPr>
        <w:t xml:space="preserve"> кооператив, </w:t>
      </w:r>
      <w:r w:rsidR="00436EAA">
        <w:rPr>
          <w:rFonts w:ascii="Times New Roman" w:hAnsi="Times New Roman" w:cs="Times New Roman"/>
          <w:sz w:val="28"/>
          <w:szCs w:val="28"/>
        </w:rPr>
        <w:t>1</w:t>
      </w:r>
      <w:r w:rsidR="001C7F6E">
        <w:rPr>
          <w:rFonts w:ascii="Times New Roman" w:hAnsi="Times New Roman" w:cs="Times New Roman"/>
          <w:sz w:val="28"/>
          <w:szCs w:val="28"/>
        </w:rPr>
        <w:t>1</w:t>
      </w:r>
      <w:r w:rsidRPr="00A27D58">
        <w:rPr>
          <w:rFonts w:ascii="Times New Roman" w:hAnsi="Times New Roman" w:cs="Times New Roman"/>
          <w:sz w:val="28"/>
          <w:szCs w:val="28"/>
        </w:rPr>
        <w:t xml:space="preserve"> крестьянских (</w:t>
      </w:r>
      <w:r w:rsidRPr="00CC508D">
        <w:rPr>
          <w:rFonts w:ascii="Times New Roman" w:hAnsi="Times New Roman" w:cs="Times New Roman"/>
          <w:sz w:val="28"/>
          <w:szCs w:val="28"/>
        </w:rPr>
        <w:t xml:space="preserve">фермерских) хозяйств, </w:t>
      </w:r>
      <w:r w:rsidR="00CC508D" w:rsidRPr="00CC508D">
        <w:rPr>
          <w:rFonts w:ascii="Times New Roman" w:hAnsi="Times New Roman" w:cs="Times New Roman"/>
          <w:sz w:val="28"/>
          <w:szCs w:val="28"/>
        </w:rPr>
        <w:t>195</w:t>
      </w:r>
      <w:r w:rsidR="000E6CB4" w:rsidRPr="00CC508D">
        <w:rPr>
          <w:rFonts w:ascii="Times New Roman" w:hAnsi="Times New Roman" w:cs="Times New Roman"/>
          <w:sz w:val="28"/>
          <w:szCs w:val="28"/>
        </w:rPr>
        <w:t>8</w:t>
      </w:r>
      <w:r w:rsidRPr="00CC508D">
        <w:rPr>
          <w:rFonts w:ascii="Times New Roman" w:hAnsi="Times New Roman" w:cs="Times New Roman"/>
          <w:sz w:val="28"/>
          <w:szCs w:val="28"/>
        </w:rPr>
        <w:t xml:space="preserve"> личных подсобных хозяйств. </w:t>
      </w:r>
    </w:p>
    <w:p w:rsidR="00D80305" w:rsidRPr="009D7076" w:rsidRDefault="00D80305" w:rsidP="00C2377D">
      <w:pPr>
        <w:spacing w:after="0" w:line="240" w:lineRule="auto"/>
        <w:ind w:firstLine="709"/>
        <w:jc w:val="both"/>
      </w:pPr>
      <w:r w:rsidRPr="00D80305">
        <w:rPr>
          <w:rFonts w:ascii="Times New Roman" w:hAnsi="Times New Roman"/>
          <w:sz w:val="28"/>
          <w:szCs w:val="28"/>
        </w:rPr>
        <w:t xml:space="preserve">В 2021 году </w:t>
      </w:r>
      <w:r w:rsidR="000630C2">
        <w:rPr>
          <w:rFonts w:ascii="Times New Roman" w:hAnsi="Times New Roman"/>
          <w:sz w:val="28"/>
          <w:szCs w:val="28"/>
        </w:rPr>
        <w:t xml:space="preserve">в районе </w:t>
      </w:r>
      <w:r w:rsidRPr="00D80305">
        <w:rPr>
          <w:rFonts w:ascii="Times New Roman" w:hAnsi="Times New Roman"/>
          <w:sz w:val="28"/>
          <w:szCs w:val="28"/>
        </w:rPr>
        <w:t>сохранены объемы п</w:t>
      </w:r>
      <w:r w:rsidRPr="00D80305">
        <w:rPr>
          <w:rFonts w:ascii="Times New Roman" w:eastAsia="Calibri" w:hAnsi="Times New Roman"/>
          <w:sz w:val="28"/>
          <w:szCs w:val="28"/>
        </w:rPr>
        <w:t>осевн</w:t>
      </w:r>
      <w:r w:rsidRPr="00D80305">
        <w:rPr>
          <w:rFonts w:ascii="Times New Roman" w:hAnsi="Times New Roman"/>
          <w:sz w:val="28"/>
          <w:szCs w:val="28"/>
        </w:rPr>
        <w:t>ых</w:t>
      </w:r>
      <w:r w:rsidRPr="00D80305">
        <w:rPr>
          <w:rFonts w:ascii="Times New Roman" w:eastAsia="Calibri" w:hAnsi="Times New Roman"/>
          <w:sz w:val="28"/>
          <w:szCs w:val="28"/>
        </w:rPr>
        <w:t xml:space="preserve"> площадей</w:t>
      </w:r>
      <w:r w:rsidRPr="00D80305">
        <w:rPr>
          <w:rFonts w:ascii="Times New Roman" w:hAnsi="Times New Roman"/>
          <w:sz w:val="28"/>
          <w:szCs w:val="28"/>
        </w:rPr>
        <w:t xml:space="preserve"> </w:t>
      </w:r>
      <w:r w:rsidRPr="00D80305">
        <w:rPr>
          <w:rFonts w:ascii="Times New Roman" w:eastAsia="Calibri" w:hAnsi="Times New Roman"/>
          <w:sz w:val="28"/>
          <w:szCs w:val="28"/>
        </w:rPr>
        <w:t>- 4945</w:t>
      </w:r>
      <w:r w:rsidRPr="00D80305">
        <w:rPr>
          <w:rFonts w:ascii="Times New Roman" w:hAnsi="Times New Roman"/>
          <w:sz w:val="28"/>
          <w:szCs w:val="28"/>
        </w:rPr>
        <w:t xml:space="preserve"> </w:t>
      </w:r>
      <w:r w:rsidRPr="00D80305">
        <w:rPr>
          <w:rFonts w:ascii="Times New Roman" w:eastAsia="Calibri" w:hAnsi="Times New Roman"/>
          <w:sz w:val="28"/>
          <w:szCs w:val="28"/>
        </w:rPr>
        <w:t xml:space="preserve">га. </w:t>
      </w:r>
      <w:r w:rsidR="000630C2">
        <w:rPr>
          <w:rFonts w:ascii="Times New Roman" w:eastAsia="Calibri" w:hAnsi="Times New Roman"/>
          <w:sz w:val="28"/>
          <w:szCs w:val="28"/>
        </w:rPr>
        <w:t>Увеличены п</w:t>
      </w:r>
      <w:r w:rsidRPr="00D80305">
        <w:rPr>
          <w:rFonts w:ascii="Times New Roman" w:hAnsi="Times New Roman"/>
          <w:sz w:val="28"/>
          <w:szCs w:val="28"/>
        </w:rPr>
        <w:t xml:space="preserve">осевные площади льна-долгунца до 371 га, что составляет 185% к уровню прошлого года. Сельскохозяйственными организациями проведены </w:t>
      </w:r>
      <w:proofErr w:type="spellStart"/>
      <w:r w:rsidRPr="00D80305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="000630C2">
        <w:rPr>
          <w:rFonts w:ascii="Times New Roman" w:hAnsi="Times New Roman"/>
          <w:sz w:val="28"/>
          <w:szCs w:val="28"/>
        </w:rPr>
        <w:t xml:space="preserve"> </w:t>
      </w:r>
      <w:r w:rsidRPr="00D80305">
        <w:rPr>
          <w:rFonts w:ascii="Times New Roman" w:hAnsi="Times New Roman"/>
          <w:sz w:val="28"/>
          <w:szCs w:val="28"/>
        </w:rPr>
        <w:t>мероприятия и</w:t>
      </w:r>
      <w:r w:rsidRPr="00D80305">
        <w:rPr>
          <w:sz w:val="28"/>
          <w:szCs w:val="28"/>
        </w:rPr>
        <w:t xml:space="preserve"> в</w:t>
      </w:r>
      <w:r w:rsidRPr="00D80305">
        <w:rPr>
          <w:rFonts w:ascii="Times New Roman" w:hAnsi="Times New Roman"/>
          <w:sz w:val="28"/>
          <w:szCs w:val="28"/>
        </w:rPr>
        <w:t>ведено в оборот 448 га земель сельскохозяйственного назначения</w:t>
      </w:r>
      <w:r w:rsidRPr="00D80305">
        <w:rPr>
          <w:sz w:val="28"/>
          <w:szCs w:val="28"/>
        </w:rPr>
        <w:t xml:space="preserve"> </w:t>
      </w:r>
      <w:r w:rsidRPr="00D80305">
        <w:rPr>
          <w:rFonts w:ascii="Times New Roman" w:hAnsi="Times New Roman"/>
          <w:sz w:val="28"/>
          <w:szCs w:val="28"/>
        </w:rPr>
        <w:t>или 153,4% от уровня плана.</w:t>
      </w:r>
    </w:p>
    <w:p w:rsidR="00FF4D3C" w:rsidRDefault="00FF4D3C" w:rsidP="00FF4D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D3C">
        <w:rPr>
          <w:rFonts w:ascii="Times New Roman" w:eastAsia="Calibri" w:hAnsi="Times New Roman" w:cs="Times New Roman"/>
          <w:sz w:val="28"/>
          <w:szCs w:val="28"/>
        </w:rPr>
        <w:t>Хозяйствами района собрано 1</w:t>
      </w:r>
      <w:r w:rsidR="00C2377D">
        <w:rPr>
          <w:rFonts w:ascii="Times New Roman" w:eastAsia="Calibri" w:hAnsi="Times New Roman" w:cs="Times New Roman"/>
          <w:sz w:val="28"/>
          <w:szCs w:val="28"/>
        </w:rPr>
        <w:t>453</w:t>
      </w:r>
      <w:r w:rsidRPr="00FF4D3C">
        <w:rPr>
          <w:rFonts w:ascii="Times New Roman" w:eastAsia="Calibri" w:hAnsi="Times New Roman" w:cs="Times New Roman"/>
          <w:sz w:val="28"/>
          <w:szCs w:val="28"/>
        </w:rPr>
        <w:t xml:space="preserve"> тонн зерна, что </w:t>
      </w:r>
      <w:r w:rsidR="00C2377D">
        <w:rPr>
          <w:rFonts w:ascii="Times New Roman" w:eastAsia="Calibri" w:hAnsi="Times New Roman" w:cs="Times New Roman"/>
          <w:sz w:val="28"/>
          <w:szCs w:val="28"/>
        </w:rPr>
        <w:t>составляет 78,6%</w:t>
      </w:r>
      <w:r w:rsidRPr="00FF4D3C">
        <w:rPr>
          <w:rFonts w:ascii="Times New Roman" w:eastAsia="Calibri" w:hAnsi="Times New Roman" w:cs="Times New Roman"/>
          <w:sz w:val="28"/>
          <w:szCs w:val="28"/>
        </w:rPr>
        <w:t xml:space="preserve"> уровня прошлого года </w:t>
      </w:r>
      <w:r w:rsidR="00E14CAC">
        <w:rPr>
          <w:rFonts w:ascii="Times New Roman" w:eastAsia="Calibri" w:hAnsi="Times New Roman" w:cs="Times New Roman"/>
          <w:sz w:val="28"/>
          <w:szCs w:val="28"/>
        </w:rPr>
        <w:t>в связи с уменьшением урожайности</w:t>
      </w:r>
      <w:r w:rsidRPr="00FF4D3C">
        <w:rPr>
          <w:rFonts w:ascii="Times New Roman" w:eastAsia="Calibri" w:hAnsi="Times New Roman" w:cs="Times New Roman"/>
          <w:sz w:val="28"/>
          <w:szCs w:val="28"/>
        </w:rPr>
        <w:t xml:space="preserve"> зерновы</w:t>
      </w:r>
      <w:r w:rsidR="00E14CAC">
        <w:rPr>
          <w:rFonts w:ascii="Times New Roman" w:eastAsia="Calibri" w:hAnsi="Times New Roman" w:cs="Times New Roman"/>
          <w:sz w:val="28"/>
          <w:szCs w:val="28"/>
        </w:rPr>
        <w:t>х</w:t>
      </w:r>
      <w:r w:rsidRPr="00FF4D3C">
        <w:rPr>
          <w:rFonts w:ascii="Times New Roman" w:eastAsia="Calibri" w:hAnsi="Times New Roman" w:cs="Times New Roman"/>
          <w:sz w:val="28"/>
          <w:szCs w:val="28"/>
        </w:rPr>
        <w:t xml:space="preserve"> культур. </w:t>
      </w:r>
    </w:p>
    <w:p w:rsidR="004E5505" w:rsidRPr="00BF1E40" w:rsidRDefault="00CC508D" w:rsidP="004E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08D">
        <w:rPr>
          <w:rFonts w:ascii="Times New Roman" w:eastAsia="Calibri" w:hAnsi="Times New Roman" w:cs="Times New Roman"/>
          <w:sz w:val="28"/>
          <w:szCs w:val="28"/>
        </w:rPr>
        <w:tab/>
      </w:r>
      <w:r w:rsidR="004E5505" w:rsidRPr="00BF1E40">
        <w:rPr>
          <w:rFonts w:ascii="Times New Roman" w:hAnsi="Times New Roman" w:cs="Times New Roman"/>
          <w:sz w:val="28"/>
          <w:szCs w:val="28"/>
        </w:rPr>
        <w:t>В области животноводства в последние годы наблюдается  снижение поголовья крупного рогатого скота. По состоянию на 01.01.202</w:t>
      </w:r>
      <w:r w:rsidR="000A5F8E">
        <w:rPr>
          <w:rFonts w:ascii="Times New Roman" w:hAnsi="Times New Roman" w:cs="Times New Roman"/>
          <w:sz w:val="28"/>
          <w:szCs w:val="28"/>
        </w:rPr>
        <w:t>2</w:t>
      </w:r>
      <w:r w:rsidR="004E5505" w:rsidRPr="00BF1E40">
        <w:rPr>
          <w:rFonts w:ascii="Times New Roman" w:hAnsi="Times New Roman" w:cs="Times New Roman"/>
          <w:sz w:val="28"/>
          <w:szCs w:val="28"/>
        </w:rPr>
        <w:t xml:space="preserve"> года поголовье КРС составило </w:t>
      </w:r>
      <w:r w:rsidR="00BF1E40" w:rsidRPr="00BF1E40">
        <w:rPr>
          <w:rFonts w:ascii="Times New Roman" w:hAnsi="Times New Roman" w:cs="Times New Roman"/>
          <w:sz w:val="28"/>
          <w:szCs w:val="28"/>
        </w:rPr>
        <w:t>719</w:t>
      </w:r>
      <w:r w:rsidR="004E5505" w:rsidRPr="00BF1E40">
        <w:rPr>
          <w:rFonts w:ascii="Times New Roman" w:hAnsi="Times New Roman" w:cs="Times New Roman"/>
          <w:sz w:val="28"/>
          <w:szCs w:val="28"/>
        </w:rPr>
        <w:t xml:space="preserve"> головы (</w:t>
      </w:r>
      <w:r w:rsidR="00BF1E40" w:rsidRPr="00BF1E40">
        <w:rPr>
          <w:rFonts w:ascii="Times New Roman" w:hAnsi="Times New Roman" w:cs="Times New Roman"/>
          <w:sz w:val="28"/>
          <w:szCs w:val="28"/>
        </w:rPr>
        <w:t>78,6</w:t>
      </w:r>
      <w:r w:rsidR="004E5505" w:rsidRPr="00BF1E40">
        <w:rPr>
          <w:rFonts w:ascii="Times New Roman" w:hAnsi="Times New Roman" w:cs="Times New Roman"/>
          <w:sz w:val="28"/>
          <w:szCs w:val="28"/>
        </w:rPr>
        <w:t xml:space="preserve"> % к уровню прошлого года), в том числе коров </w:t>
      </w:r>
      <w:r w:rsidR="00BF1E40" w:rsidRPr="00BF1E40">
        <w:rPr>
          <w:rFonts w:ascii="Times New Roman" w:hAnsi="Times New Roman" w:cs="Times New Roman"/>
          <w:sz w:val="28"/>
          <w:szCs w:val="28"/>
        </w:rPr>
        <w:t>286</w:t>
      </w:r>
      <w:r w:rsidR="004E5505" w:rsidRPr="00BF1E40">
        <w:rPr>
          <w:rFonts w:ascii="Times New Roman" w:hAnsi="Times New Roman" w:cs="Times New Roman"/>
          <w:sz w:val="28"/>
          <w:szCs w:val="28"/>
        </w:rPr>
        <w:t xml:space="preserve"> голов (</w:t>
      </w:r>
      <w:r w:rsidR="00BF1E40" w:rsidRPr="00BF1E40">
        <w:rPr>
          <w:rFonts w:ascii="Times New Roman" w:hAnsi="Times New Roman" w:cs="Times New Roman"/>
          <w:sz w:val="28"/>
          <w:szCs w:val="28"/>
        </w:rPr>
        <w:t>78</w:t>
      </w:r>
      <w:r w:rsidR="004E5505" w:rsidRPr="00BF1E40">
        <w:rPr>
          <w:rFonts w:ascii="Times New Roman" w:hAnsi="Times New Roman" w:cs="Times New Roman"/>
          <w:sz w:val="28"/>
          <w:szCs w:val="28"/>
        </w:rPr>
        <w:t>% к уровню прошлого года).</w:t>
      </w:r>
    </w:p>
    <w:p w:rsidR="00BF1E40" w:rsidRDefault="004E5505" w:rsidP="004E55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E40">
        <w:rPr>
          <w:rFonts w:ascii="Times New Roman" w:hAnsi="Times New Roman" w:cs="Times New Roman"/>
          <w:sz w:val="28"/>
          <w:szCs w:val="28"/>
        </w:rPr>
        <w:t>В связи со  снижением поголовья крупного рогатого скота уменьшилось  валовое производство молока и составило 1</w:t>
      </w:r>
      <w:r w:rsidR="00F9126E" w:rsidRPr="00BF1E40">
        <w:rPr>
          <w:rFonts w:ascii="Times New Roman" w:hAnsi="Times New Roman" w:cs="Times New Roman"/>
          <w:sz w:val="28"/>
          <w:szCs w:val="28"/>
        </w:rPr>
        <w:t xml:space="preserve">103,4 </w:t>
      </w:r>
      <w:r w:rsidRPr="00BF1E40">
        <w:rPr>
          <w:rFonts w:ascii="Times New Roman" w:hAnsi="Times New Roman" w:cs="Times New Roman"/>
          <w:sz w:val="28"/>
          <w:szCs w:val="28"/>
        </w:rPr>
        <w:t>тонн (</w:t>
      </w:r>
      <w:r w:rsidR="00F9126E" w:rsidRPr="00BF1E40">
        <w:rPr>
          <w:rFonts w:ascii="Times New Roman" w:hAnsi="Times New Roman" w:cs="Times New Roman"/>
          <w:sz w:val="28"/>
          <w:szCs w:val="28"/>
        </w:rPr>
        <w:t>74,1</w:t>
      </w:r>
      <w:r w:rsidRPr="00BF1E40">
        <w:rPr>
          <w:rFonts w:ascii="Times New Roman" w:hAnsi="Times New Roman" w:cs="Times New Roman"/>
          <w:sz w:val="28"/>
          <w:szCs w:val="28"/>
        </w:rPr>
        <w:t>% к уровню прошлого года).</w:t>
      </w:r>
      <w:r w:rsidRPr="00B84C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505" w:rsidRPr="00CE7995" w:rsidRDefault="004E5505" w:rsidP="004E5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995">
        <w:rPr>
          <w:rFonts w:ascii="Times New Roman" w:hAnsi="Times New Roman" w:cs="Times New Roman"/>
          <w:sz w:val="28"/>
          <w:szCs w:val="28"/>
        </w:rPr>
        <w:t>Производство  на убой скота и птицы составило 2</w:t>
      </w:r>
      <w:r w:rsidR="00CE7995" w:rsidRPr="00CE7995">
        <w:rPr>
          <w:rFonts w:ascii="Times New Roman" w:hAnsi="Times New Roman" w:cs="Times New Roman"/>
          <w:sz w:val="28"/>
          <w:szCs w:val="28"/>
        </w:rPr>
        <w:t>19,5</w:t>
      </w:r>
      <w:r w:rsidRPr="00CE7995">
        <w:rPr>
          <w:rFonts w:ascii="Times New Roman" w:hAnsi="Times New Roman" w:cs="Times New Roman"/>
          <w:sz w:val="28"/>
          <w:szCs w:val="28"/>
        </w:rPr>
        <w:t xml:space="preserve"> тонну  (9</w:t>
      </w:r>
      <w:r w:rsidR="00CE7995" w:rsidRPr="00CE7995">
        <w:rPr>
          <w:rFonts w:ascii="Times New Roman" w:hAnsi="Times New Roman" w:cs="Times New Roman"/>
          <w:sz w:val="28"/>
          <w:szCs w:val="28"/>
        </w:rPr>
        <w:t>0,8</w:t>
      </w:r>
      <w:r w:rsidRPr="00CE7995">
        <w:rPr>
          <w:rFonts w:ascii="Times New Roman" w:hAnsi="Times New Roman" w:cs="Times New Roman"/>
          <w:sz w:val="28"/>
          <w:szCs w:val="28"/>
        </w:rPr>
        <w:t>% к уровню прошлого года).</w:t>
      </w:r>
    </w:p>
    <w:p w:rsidR="00AB6491" w:rsidRPr="002B06C4" w:rsidRDefault="00AB6491" w:rsidP="00D016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6C4">
        <w:rPr>
          <w:rFonts w:ascii="Times New Roman" w:eastAsia="Calibri" w:hAnsi="Times New Roman" w:cs="Times New Roman"/>
          <w:sz w:val="28"/>
          <w:szCs w:val="28"/>
        </w:rPr>
        <w:lastRenderedPageBreak/>
        <w:t>По сведениям предприятия объем отгруженной продукции швейного производства за 20</w:t>
      </w:r>
      <w:r w:rsidR="0083634B" w:rsidRPr="002B06C4">
        <w:rPr>
          <w:rFonts w:ascii="Times New Roman" w:eastAsia="Calibri" w:hAnsi="Times New Roman" w:cs="Times New Roman"/>
          <w:sz w:val="28"/>
          <w:szCs w:val="28"/>
        </w:rPr>
        <w:t>2</w:t>
      </w:r>
      <w:r w:rsidR="002B06C4" w:rsidRPr="002B06C4">
        <w:rPr>
          <w:rFonts w:ascii="Times New Roman" w:eastAsia="Calibri" w:hAnsi="Times New Roman" w:cs="Times New Roman"/>
          <w:sz w:val="28"/>
          <w:szCs w:val="28"/>
        </w:rPr>
        <w:t>1</w:t>
      </w:r>
      <w:r w:rsidR="001C7F6E" w:rsidRPr="002B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06C4">
        <w:rPr>
          <w:rFonts w:ascii="Times New Roman" w:eastAsia="Calibri" w:hAnsi="Times New Roman" w:cs="Times New Roman"/>
          <w:sz w:val="28"/>
          <w:szCs w:val="28"/>
        </w:rPr>
        <w:t>год состави</w:t>
      </w:r>
      <w:r w:rsidRPr="002B06C4">
        <w:rPr>
          <w:rFonts w:ascii="Times New Roman" w:hAnsi="Times New Roman" w:cs="Times New Roman"/>
          <w:sz w:val="28"/>
          <w:szCs w:val="28"/>
        </w:rPr>
        <w:t>л</w:t>
      </w:r>
      <w:r w:rsidRPr="002B06C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83634B" w:rsidRPr="002B06C4">
        <w:rPr>
          <w:rFonts w:ascii="Times New Roman" w:eastAsia="Calibri" w:hAnsi="Times New Roman" w:cs="Times New Roman"/>
          <w:sz w:val="28"/>
          <w:szCs w:val="28"/>
        </w:rPr>
        <w:t>1,92</w:t>
      </w:r>
      <w:r w:rsidRPr="002B06C4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proofErr w:type="gramStart"/>
      <w:r w:rsidRPr="002B06C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2B06C4">
        <w:rPr>
          <w:rFonts w:ascii="Times New Roman" w:eastAsia="Calibri" w:hAnsi="Times New Roman" w:cs="Times New Roman"/>
          <w:sz w:val="28"/>
          <w:szCs w:val="28"/>
        </w:rPr>
        <w:t xml:space="preserve">уб., индекс производства </w:t>
      </w:r>
      <w:r w:rsidR="0083634B" w:rsidRPr="002B06C4">
        <w:rPr>
          <w:rFonts w:ascii="Times New Roman" w:eastAsia="Calibri" w:hAnsi="Times New Roman" w:cs="Times New Roman"/>
          <w:sz w:val="28"/>
          <w:szCs w:val="28"/>
        </w:rPr>
        <w:t>91,9</w:t>
      </w:r>
      <w:r w:rsidRPr="002B06C4">
        <w:rPr>
          <w:rFonts w:ascii="Times New Roman" w:eastAsia="Calibri" w:hAnsi="Times New Roman" w:cs="Times New Roman"/>
          <w:sz w:val="28"/>
          <w:szCs w:val="28"/>
        </w:rPr>
        <w:t>% к уровню 20</w:t>
      </w:r>
      <w:r w:rsidR="000A5F8E">
        <w:rPr>
          <w:rFonts w:ascii="Times New Roman" w:eastAsia="Calibri" w:hAnsi="Times New Roman" w:cs="Times New Roman"/>
          <w:sz w:val="28"/>
          <w:szCs w:val="28"/>
        </w:rPr>
        <w:t>20</w:t>
      </w:r>
      <w:r w:rsidRPr="002B06C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B6491" w:rsidRPr="00B84C55" w:rsidRDefault="00AB6491" w:rsidP="00D016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C5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C6A38" w:rsidRDefault="00A27D58" w:rsidP="00D324C2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r w:rsidRPr="000C6A38">
        <w:rPr>
          <w:b/>
          <w:sz w:val="28"/>
          <w:szCs w:val="28"/>
        </w:rPr>
        <w:t xml:space="preserve">Результаты </w:t>
      </w:r>
      <w:r w:rsidR="000C6A38" w:rsidRPr="000C6A38">
        <w:rPr>
          <w:b/>
          <w:sz w:val="28"/>
          <w:szCs w:val="28"/>
        </w:rPr>
        <w:t>анализа ситуации на товарных рынках для</w:t>
      </w:r>
      <w:r w:rsidR="003C032B">
        <w:rPr>
          <w:b/>
          <w:sz w:val="28"/>
          <w:szCs w:val="28"/>
        </w:rPr>
        <w:t xml:space="preserve"> </w:t>
      </w:r>
      <w:r w:rsidR="000C6A38" w:rsidRPr="000C6A38">
        <w:rPr>
          <w:b/>
          <w:sz w:val="28"/>
          <w:szCs w:val="28"/>
        </w:rPr>
        <w:t>содействия развитию конкуренции</w:t>
      </w:r>
      <w:bookmarkStart w:id="0" w:name="_Toc34039654"/>
      <w:r w:rsidR="000C6A38" w:rsidRPr="000C6A38">
        <w:rPr>
          <w:b/>
          <w:sz w:val="28"/>
          <w:szCs w:val="28"/>
        </w:rPr>
        <w:t xml:space="preserve"> </w:t>
      </w:r>
      <w:r w:rsidR="000C6A38" w:rsidRPr="006711E4">
        <w:rPr>
          <w:b/>
          <w:sz w:val="28"/>
          <w:szCs w:val="28"/>
        </w:rPr>
        <w:t xml:space="preserve">в </w:t>
      </w:r>
      <w:proofErr w:type="spellStart"/>
      <w:r w:rsidR="000C6A38">
        <w:rPr>
          <w:b/>
          <w:sz w:val="28"/>
          <w:szCs w:val="28"/>
        </w:rPr>
        <w:t>Верхнеландеховском</w:t>
      </w:r>
      <w:proofErr w:type="spellEnd"/>
      <w:r w:rsidR="000C6A38">
        <w:rPr>
          <w:b/>
          <w:sz w:val="28"/>
          <w:szCs w:val="28"/>
        </w:rPr>
        <w:t xml:space="preserve"> </w:t>
      </w:r>
      <w:r w:rsidR="003C032B">
        <w:rPr>
          <w:b/>
          <w:sz w:val="28"/>
          <w:szCs w:val="28"/>
        </w:rPr>
        <w:t>м</w:t>
      </w:r>
      <w:r w:rsidR="000C6A38">
        <w:rPr>
          <w:b/>
          <w:sz w:val="28"/>
          <w:szCs w:val="28"/>
        </w:rPr>
        <w:t>униципальном районе</w:t>
      </w:r>
      <w:r w:rsidR="000C6A38" w:rsidRPr="006711E4">
        <w:rPr>
          <w:b/>
          <w:sz w:val="28"/>
          <w:szCs w:val="28"/>
        </w:rPr>
        <w:t xml:space="preserve">, утвержденных </w:t>
      </w:r>
      <w:r w:rsidR="000C6A38">
        <w:rPr>
          <w:b/>
          <w:sz w:val="28"/>
          <w:szCs w:val="28"/>
        </w:rPr>
        <w:t>«дорожной картой»</w:t>
      </w:r>
      <w:bookmarkEnd w:id="0"/>
    </w:p>
    <w:p w:rsidR="000C6A38" w:rsidRPr="006711E4" w:rsidRDefault="000C6A38" w:rsidP="000C6A38">
      <w:pPr>
        <w:pStyle w:val="40"/>
        <w:shd w:val="clear" w:color="auto" w:fill="auto"/>
        <w:tabs>
          <w:tab w:val="left" w:pos="2066"/>
        </w:tabs>
        <w:spacing w:line="276" w:lineRule="auto"/>
        <w:ind w:left="709" w:firstLine="0"/>
        <w:contextualSpacing/>
        <w:jc w:val="both"/>
        <w:outlineLvl w:val="2"/>
        <w:rPr>
          <w:b/>
          <w:sz w:val="28"/>
          <w:szCs w:val="28"/>
        </w:rPr>
      </w:pPr>
    </w:p>
    <w:p w:rsidR="000C6A38" w:rsidRPr="00B51765" w:rsidRDefault="000C6A38" w:rsidP="000C6A3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51765">
        <w:rPr>
          <w:rFonts w:ascii="Times New Roman" w:hAnsi="Times New Roman"/>
          <w:bCs/>
          <w:i/>
          <w:sz w:val="28"/>
          <w:szCs w:val="28"/>
        </w:rPr>
        <w:t>Рынок выполнения работ по благоустройству городской среды</w:t>
      </w:r>
    </w:p>
    <w:p w:rsidR="00C74FD0" w:rsidRPr="00D55C67" w:rsidRDefault="00C74FD0" w:rsidP="00C74F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 xml:space="preserve">В настоящее время состояние большинства дворовых территорий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4621B">
        <w:rPr>
          <w:rFonts w:ascii="Times New Roman" w:hAnsi="Times New Roman" w:cs="Times New Roman"/>
          <w:sz w:val="28"/>
          <w:szCs w:val="28"/>
        </w:rPr>
        <w:t xml:space="preserve">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</w:t>
      </w:r>
    </w:p>
    <w:p w:rsidR="006777B2" w:rsidRPr="00F4621B" w:rsidRDefault="006777B2" w:rsidP="00677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21B">
        <w:rPr>
          <w:rFonts w:ascii="Times New Roman" w:hAnsi="Times New Roman" w:cs="Times New Roman"/>
          <w:sz w:val="28"/>
          <w:szCs w:val="28"/>
        </w:rPr>
        <w:t xml:space="preserve">Значительная часть асфальтобетонного покрытия </w:t>
      </w:r>
      <w:r>
        <w:rPr>
          <w:rFonts w:ascii="Times New Roman" w:hAnsi="Times New Roman" w:cs="Times New Roman"/>
          <w:sz w:val="28"/>
          <w:szCs w:val="28"/>
        </w:rPr>
        <w:t xml:space="preserve">придомовых территорий </w:t>
      </w:r>
      <w:r w:rsidRPr="00F4621B">
        <w:rPr>
          <w:rFonts w:ascii="Times New Roman" w:hAnsi="Times New Roman" w:cs="Times New Roman"/>
          <w:sz w:val="28"/>
          <w:szCs w:val="28"/>
        </w:rPr>
        <w:t>имеет высокую степень износа, так как срок службы дорожных покрытий истек ввиду длительной эксплуатации и отсутствия ремонта.</w:t>
      </w:r>
    </w:p>
    <w:p w:rsidR="00601062" w:rsidRDefault="00601062" w:rsidP="0060106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был реализован проект развития территорий муниципальных образований Ивановской области, основанных на местных инициативах (инициативных проектов) (приложение 7 к подпрограмме «Благоустройство дворовых и общественных территорий» государственной программы  Ивановской области «Формирование современной городской среды»), а именно «Благоустройство придомовой территории по улице Новая д.3 п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ерхний Ландех </w:t>
      </w:r>
      <w:proofErr w:type="spellStart"/>
      <w:r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области». Благоустройство проводилось путем асфальтирования дворового проезда, подходов к подъездам, установке новых лавочек у подъездов. Проектом предусмотрено трудовое участие жителей, а именно покраску стоек у подъездов, обустройство цветников.</w:t>
      </w:r>
    </w:p>
    <w:p w:rsidR="00601062" w:rsidRDefault="00601062" w:rsidP="0060106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к реализации планируется проект «Благоустройство придомовой территории по ул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овая д.2 поселка Верхний Ландех Ивановской области» в рамках той же подпрограммы путем асфальтирования дворового проезда, устройства новой автомобильной парковки и установки лавочек у подъездов.</w:t>
      </w:r>
    </w:p>
    <w:p w:rsidR="002F72CE" w:rsidRDefault="002F72CE" w:rsidP="002F72CE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proofErr w:type="gramStart"/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В перспективе в случае предоставления субсидии на реализацию 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>мероприятий по благоустройству городской среды в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рамках</w:t>
      </w:r>
      <w:proofErr w:type="gramEnd"/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г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>осударственной программы «Формирование современной городской среды» в 202</w:t>
      </w:r>
      <w:r w:rsidR="00601062"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>-202</w:t>
      </w:r>
      <w:r w:rsidR="00601062"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г. планируется благоустроить общественную территорию 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центра</w:t>
      </w:r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п. Верхний Ландех  </w:t>
      </w:r>
      <w:proofErr w:type="spellStart"/>
      <w:r w:rsidRPr="002F72CE">
        <w:rPr>
          <w:rFonts w:ascii="Times New Roman" w:hAnsi="Times New Roman"/>
          <w:b w:val="0"/>
          <w:bCs w:val="0"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hAnsi="Times New Roman"/>
          <w:b w:val="0"/>
          <w:bCs w:val="0"/>
          <w:sz w:val="28"/>
          <w:szCs w:val="28"/>
        </w:rPr>
        <w:t xml:space="preserve"> городского поселения</w:t>
      </w:r>
      <w:r w:rsidRPr="002F72CE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.</w:t>
      </w:r>
    </w:p>
    <w:p w:rsidR="00B51765" w:rsidRDefault="00B51765" w:rsidP="00B51765">
      <w:pPr>
        <w:rPr>
          <w:lang w:eastAsia="ru-RU"/>
        </w:rPr>
      </w:pPr>
    </w:p>
    <w:p w:rsidR="00B51765" w:rsidRPr="00B51765" w:rsidRDefault="00B51765" w:rsidP="00B51765">
      <w:pPr>
        <w:rPr>
          <w:lang w:eastAsia="ru-RU"/>
        </w:rPr>
      </w:pPr>
    </w:p>
    <w:p w:rsidR="002F72CE" w:rsidRDefault="002F72CE" w:rsidP="002F72CE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17D19" w:rsidRDefault="00017D19" w:rsidP="00017D1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17D19">
        <w:rPr>
          <w:rFonts w:ascii="Times New Roman" w:hAnsi="Times New Roman"/>
          <w:bCs/>
          <w:i/>
          <w:sz w:val="28"/>
          <w:szCs w:val="28"/>
        </w:rPr>
        <w:lastRenderedPageBreak/>
        <w:t>Рынок теплоснабжения (производство тепловой энергии)</w:t>
      </w:r>
    </w:p>
    <w:p w:rsidR="00C74FD0" w:rsidRPr="00017D19" w:rsidRDefault="00C74FD0" w:rsidP="00C74FD0">
      <w:pPr>
        <w:pStyle w:val="a6"/>
        <w:spacing w:after="0" w:line="240" w:lineRule="auto"/>
        <w:ind w:left="106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17D19" w:rsidRDefault="002F72CE" w:rsidP="006777B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CE">
        <w:rPr>
          <w:rFonts w:ascii="Times New Roman" w:eastAsia="Calibri" w:hAnsi="Times New Roman" w:cs="Times New Roman"/>
          <w:bCs/>
          <w:sz w:val="28"/>
          <w:szCs w:val="28"/>
        </w:rPr>
        <w:t>По состоянию на 01.01.20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E52CE">
        <w:rPr>
          <w:rFonts w:ascii="Times New Roman" w:hAnsi="Times New Roman" w:cs="Times New Roman"/>
          <w:bCs/>
          <w:sz w:val="28"/>
          <w:szCs w:val="28"/>
        </w:rPr>
        <w:t>2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Pr="002F72CE">
        <w:rPr>
          <w:rFonts w:ascii="Times New Roman" w:eastAsia="Calibri" w:hAnsi="Times New Roman" w:cs="Times New Roman"/>
          <w:bCs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регулируемую деятельность по производству тепловой энергии осуществля</w:t>
      </w:r>
      <w:r>
        <w:rPr>
          <w:rFonts w:ascii="Times New Roman" w:hAnsi="Times New Roman" w:cs="Times New Roman"/>
          <w:bCs/>
          <w:sz w:val="28"/>
          <w:szCs w:val="28"/>
        </w:rPr>
        <w:t>ла</w:t>
      </w:r>
      <w:r w:rsidRPr="002F72CE">
        <w:rPr>
          <w:rFonts w:ascii="Times New Roman" w:eastAsia="Calibri" w:hAnsi="Times New Roman" w:cs="Times New Roman"/>
          <w:bCs/>
          <w:sz w:val="28"/>
          <w:szCs w:val="28"/>
        </w:rPr>
        <w:t xml:space="preserve"> 1 организация с использованием муниципального имущества. В связи с высоким уровнем износа (80%) и недостаточностью средств муниципального бюджета в районе существует проблема реконструкции и модернизации муниципального имущества в сфере теплоснабжения.</w:t>
      </w:r>
    </w:p>
    <w:p w:rsidR="002F72CE" w:rsidRDefault="002F72CE" w:rsidP="002F72CE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F72CE">
        <w:rPr>
          <w:rFonts w:ascii="Times New Roman" w:hAnsi="Times New Roman"/>
          <w:sz w:val="28"/>
          <w:szCs w:val="28"/>
        </w:rPr>
        <w:t xml:space="preserve">В </w:t>
      </w:r>
      <w:r w:rsidR="00C74FD0">
        <w:rPr>
          <w:rFonts w:ascii="Times New Roman" w:hAnsi="Times New Roman"/>
          <w:sz w:val="28"/>
          <w:szCs w:val="28"/>
        </w:rPr>
        <w:t>целях</w:t>
      </w:r>
      <w:r w:rsidRPr="002F72CE">
        <w:rPr>
          <w:rFonts w:ascii="Times New Roman" w:hAnsi="Times New Roman"/>
          <w:sz w:val="28"/>
          <w:szCs w:val="28"/>
        </w:rPr>
        <w:t xml:space="preserve"> обеспечения надежности функционирования систем жизнеобеспечения населения и привлечения в сферу ЖКХ частных инвестиций </w:t>
      </w:r>
      <w:r w:rsidR="006304D6">
        <w:rPr>
          <w:rFonts w:ascii="Times New Roman" w:hAnsi="Times New Roman"/>
          <w:sz w:val="28"/>
          <w:szCs w:val="28"/>
        </w:rPr>
        <w:t xml:space="preserve">организована конкурсная процедура и </w:t>
      </w:r>
      <w:r w:rsidRPr="002F72CE">
        <w:rPr>
          <w:rFonts w:ascii="Times New Roman" w:hAnsi="Times New Roman"/>
          <w:sz w:val="28"/>
          <w:szCs w:val="28"/>
        </w:rPr>
        <w:t xml:space="preserve">заключено </w:t>
      </w:r>
      <w:r w:rsidRPr="002F72C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концессионное соглашение в отношении объектов теплоснабжения, находящихся в муниципальной собственности </w:t>
      </w:r>
      <w:proofErr w:type="spellStart"/>
      <w:r w:rsidRPr="002F72CE">
        <w:rPr>
          <w:rFonts w:ascii="Times New Roman" w:hAnsi="Times New Roman"/>
          <w:sz w:val="28"/>
          <w:szCs w:val="28"/>
        </w:rPr>
        <w:t>Верхнеландеховского</w:t>
      </w:r>
      <w:proofErr w:type="spellEnd"/>
      <w:r w:rsidRPr="002F72CE">
        <w:rPr>
          <w:rFonts w:ascii="Times New Roman" w:hAnsi="Times New Roman"/>
          <w:sz w:val="28"/>
          <w:szCs w:val="28"/>
        </w:rPr>
        <w:t xml:space="preserve"> муниципального района, предусматривающее </w:t>
      </w:r>
      <w:r w:rsidR="006304D6">
        <w:rPr>
          <w:rFonts w:ascii="Times New Roman" w:hAnsi="Times New Roman"/>
          <w:sz w:val="28"/>
          <w:szCs w:val="28"/>
        </w:rPr>
        <w:t xml:space="preserve">мероприятия по </w:t>
      </w:r>
      <w:r w:rsidRPr="002F72CE">
        <w:rPr>
          <w:rFonts w:ascii="Times New Roman" w:hAnsi="Times New Roman"/>
          <w:bCs/>
          <w:sz w:val="28"/>
          <w:szCs w:val="28"/>
        </w:rPr>
        <w:t>реконструкци</w:t>
      </w:r>
      <w:r w:rsidR="006304D6">
        <w:rPr>
          <w:rFonts w:ascii="Times New Roman" w:hAnsi="Times New Roman"/>
          <w:bCs/>
          <w:sz w:val="28"/>
          <w:szCs w:val="28"/>
        </w:rPr>
        <w:t>и</w:t>
      </w:r>
      <w:r w:rsidRPr="002F72CE">
        <w:rPr>
          <w:rFonts w:ascii="Times New Roman" w:hAnsi="Times New Roman"/>
          <w:bCs/>
          <w:sz w:val="28"/>
          <w:szCs w:val="28"/>
        </w:rPr>
        <w:t xml:space="preserve"> оборудования на сумму 2,34 млн</w:t>
      </w:r>
      <w:r w:rsidR="00CE66D9">
        <w:rPr>
          <w:rFonts w:ascii="Times New Roman" w:hAnsi="Times New Roman"/>
          <w:bCs/>
          <w:sz w:val="28"/>
          <w:szCs w:val="28"/>
        </w:rPr>
        <w:t>.</w:t>
      </w:r>
      <w:r w:rsidRPr="002F72CE">
        <w:rPr>
          <w:rFonts w:ascii="Times New Roman" w:hAnsi="Times New Roman"/>
          <w:bCs/>
          <w:sz w:val="28"/>
          <w:szCs w:val="28"/>
        </w:rPr>
        <w:t xml:space="preserve"> руб. </w:t>
      </w:r>
      <w:r w:rsidR="00BE52CE">
        <w:rPr>
          <w:rFonts w:ascii="Times New Roman" w:hAnsi="Times New Roman"/>
          <w:bCs/>
          <w:sz w:val="28"/>
          <w:szCs w:val="28"/>
        </w:rPr>
        <w:t xml:space="preserve">В 2021 году ООО «Теплосети» произведена </w:t>
      </w:r>
      <w:r w:rsidR="00BE52CE">
        <w:rPr>
          <w:rFonts w:ascii="Times New Roman" w:hAnsi="Times New Roman"/>
          <w:sz w:val="28"/>
          <w:szCs w:val="28"/>
        </w:rPr>
        <w:t>реконструкция объекта концессионного соглашения – модульной газовой котельной № 4, расположенной по адресу</w:t>
      </w:r>
      <w:proofErr w:type="gramEnd"/>
      <w:r w:rsidR="00BE52CE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E52CE">
        <w:rPr>
          <w:rFonts w:ascii="Times New Roman" w:hAnsi="Times New Roman"/>
          <w:sz w:val="28"/>
          <w:szCs w:val="28"/>
        </w:rPr>
        <w:t xml:space="preserve">Ивановская область, </w:t>
      </w:r>
      <w:proofErr w:type="spellStart"/>
      <w:r w:rsidR="00BE52CE">
        <w:rPr>
          <w:rFonts w:ascii="Times New Roman" w:hAnsi="Times New Roman"/>
          <w:sz w:val="28"/>
          <w:szCs w:val="28"/>
        </w:rPr>
        <w:t>Верхнеландеховский</w:t>
      </w:r>
      <w:proofErr w:type="spellEnd"/>
      <w:r w:rsidR="00BE52CE">
        <w:rPr>
          <w:rFonts w:ascii="Times New Roman" w:hAnsi="Times New Roman"/>
          <w:sz w:val="28"/>
          <w:szCs w:val="28"/>
        </w:rPr>
        <w:t xml:space="preserve"> район, с. Мыт, ул. Садовая, д. 28 А.</w:t>
      </w:r>
      <w:proofErr w:type="gramEnd"/>
    </w:p>
    <w:p w:rsidR="00B47228" w:rsidRDefault="00B47228" w:rsidP="002F72CE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B47228" w:rsidRPr="009A5BC1" w:rsidRDefault="00B47228" w:rsidP="00D324C2">
      <w:pPr>
        <w:pStyle w:val="40"/>
        <w:numPr>
          <w:ilvl w:val="0"/>
          <w:numId w:val="3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1" w:name="_Toc34039655"/>
      <w:r w:rsidRPr="009A5BC1">
        <w:rPr>
          <w:b/>
          <w:sz w:val="28"/>
          <w:szCs w:val="28"/>
        </w:rPr>
        <w:t xml:space="preserve">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 </w:t>
      </w:r>
      <w:bookmarkEnd w:id="1"/>
      <w:r w:rsidR="00CE7C63">
        <w:rPr>
          <w:b/>
          <w:sz w:val="28"/>
          <w:szCs w:val="28"/>
        </w:rPr>
        <w:t xml:space="preserve"> </w:t>
      </w:r>
    </w:p>
    <w:p w:rsidR="00312DD4" w:rsidRPr="00CF624B" w:rsidRDefault="00312DD4" w:rsidP="00312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наличия (отсутствия) административных барьеров и оценки состояния и развития конкурентной среды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 xml:space="preserve">на рынках товаров, работ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24B">
        <w:rPr>
          <w:rFonts w:ascii="Times New Roman" w:eastAsia="Times New Roman" w:hAnsi="Times New Roman" w:cs="Times New Roman"/>
          <w:sz w:val="28"/>
          <w:szCs w:val="28"/>
        </w:rPr>
        <w:t>и услуг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B48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был проанкетирован </w:t>
      </w:r>
      <w:r w:rsidR="00CE7B48">
        <w:rPr>
          <w:rFonts w:ascii="Times New Roman" w:eastAsia="Calibri" w:hAnsi="Times New Roman" w:cs="Times New Roman"/>
          <w:sz w:val="28"/>
          <w:szCs w:val="28"/>
        </w:rPr>
        <w:t>31 представитель</w:t>
      </w:r>
      <w:r w:rsidRPr="00CF624B">
        <w:rPr>
          <w:rFonts w:ascii="Times New Roman" w:eastAsia="Calibri" w:hAnsi="Times New Roman" w:cs="Times New Roman"/>
          <w:sz w:val="28"/>
          <w:szCs w:val="28"/>
        </w:rPr>
        <w:t xml:space="preserve"> субъектов предпринимательской деятельности. </w:t>
      </w:r>
    </w:p>
    <w:p w:rsidR="005F1F06" w:rsidRPr="005F1F06" w:rsidRDefault="005F1F06" w:rsidP="00D83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F06">
        <w:rPr>
          <w:rFonts w:ascii="Times New Roman" w:hAnsi="Times New Roman" w:cs="Times New Roman"/>
          <w:sz w:val="28"/>
          <w:szCs w:val="28"/>
        </w:rPr>
        <w:t>Наибольший удельный вес респондентов пришелся на субъекты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8D5666">
        <w:rPr>
          <w:rFonts w:ascii="Times New Roman" w:hAnsi="Times New Roman" w:cs="Times New Roman"/>
          <w:sz w:val="28"/>
          <w:szCs w:val="28"/>
        </w:rPr>
        <w:t>,</w:t>
      </w:r>
      <w:r w:rsidRPr="005F1F06"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Pr="005F1F06">
        <w:rPr>
          <w:rFonts w:ascii="Times New Roman" w:hAnsi="Times New Roman" w:cs="Times New Roman"/>
          <w:sz w:val="28"/>
          <w:szCs w:val="28"/>
        </w:rPr>
        <w:t>следующих рынках:</w:t>
      </w:r>
    </w:p>
    <w:p w:rsidR="005F1F06" w:rsidRDefault="005F1F06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C4F">
        <w:rPr>
          <w:rFonts w:ascii="Times New Roman" w:hAnsi="Times New Roman" w:cs="Times New Roman"/>
          <w:sz w:val="28"/>
          <w:szCs w:val="28"/>
        </w:rPr>
        <w:t xml:space="preserve">«Розничная торговля» - </w:t>
      </w:r>
      <w:r w:rsidR="00FA735E">
        <w:rPr>
          <w:rFonts w:ascii="Times New Roman" w:hAnsi="Times New Roman" w:cs="Times New Roman"/>
          <w:sz w:val="28"/>
          <w:szCs w:val="28"/>
        </w:rPr>
        <w:t>5</w:t>
      </w:r>
      <w:r w:rsidR="003D01DD">
        <w:rPr>
          <w:rFonts w:ascii="Times New Roman" w:hAnsi="Times New Roman" w:cs="Times New Roman"/>
          <w:sz w:val="28"/>
          <w:szCs w:val="28"/>
        </w:rPr>
        <w:t>4,8%</w:t>
      </w:r>
      <w:r w:rsidR="00845731">
        <w:rPr>
          <w:rFonts w:ascii="Times New Roman" w:hAnsi="Times New Roman" w:cs="Times New Roman"/>
          <w:sz w:val="28"/>
          <w:szCs w:val="28"/>
        </w:rPr>
        <w:t xml:space="preserve"> (1</w:t>
      </w:r>
      <w:r w:rsidR="003D01DD">
        <w:rPr>
          <w:rFonts w:ascii="Times New Roman" w:hAnsi="Times New Roman" w:cs="Times New Roman"/>
          <w:sz w:val="28"/>
          <w:szCs w:val="28"/>
        </w:rPr>
        <w:t>7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5425E1">
        <w:rPr>
          <w:rFonts w:ascii="Times New Roman" w:hAnsi="Times New Roman" w:cs="Times New Roman"/>
          <w:sz w:val="28"/>
          <w:szCs w:val="28"/>
        </w:rPr>
        <w:t>;</w:t>
      </w:r>
    </w:p>
    <w:p w:rsidR="00464C4F" w:rsidRPr="00464C4F" w:rsidRDefault="00464C4F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«Сельское хозяйство» - </w:t>
      </w:r>
      <w:r w:rsidR="003D01DD">
        <w:rPr>
          <w:rFonts w:ascii="Times New Roman" w:hAnsi="Times New Roman" w:cs="Times New Roman"/>
          <w:sz w:val="28"/>
          <w:szCs w:val="28"/>
        </w:rPr>
        <w:t>35,5</w:t>
      </w:r>
      <w:r w:rsidR="00845731">
        <w:rPr>
          <w:rFonts w:ascii="Times New Roman" w:hAnsi="Times New Roman" w:cs="Times New Roman"/>
          <w:sz w:val="28"/>
          <w:szCs w:val="28"/>
        </w:rPr>
        <w:t xml:space="preserve"> (</w:t>
      </w:r>
      <w:r w:rsidR="003D01DD">
        <w:rPr>
          <w:rFonts w:ascii="Times New Roman" w:hAnsi="Times New Roman" w:cs="Times New Roman"/>
          <w:sz w:val="28"/>
          <w:szCs w:val="28"/>
        </w:rPr>
        <w:t xml:space="preserve">12 </w:t>
      </w:r>
      <w:r w:rsidR="0036124D">
        <w:rPr>
          <w:rFonts w:ascii="Times New Roman" w:hAnsi="Times New Roman" w:cs="Times New Roman"/>
          <w:sz w:val="28"/>
          <w:szCs w:val="28"/>
        </w:rPr>
        <w:t>СМСП)</w:t>
      </w:r>
      <w:r w:rsidR="005425E1">
        <w:rPr>
          <w:rFonts w:ascii="Times New Roman" w:hAnsi="Times New Roman" w:cs="Times New Roman"/>
          <w:sz w:val="28"/>
          <w:szCs w:val="28"/>
        </w:rPr>
        <w:t>;</w:t>
      </w:r>
    </w:p>
    <w:p w:rsidR="005F1F06" w:rsidRDefault="005F1F06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C4F">
        <w:rPr>
          <w:rFonts w:ascii="Times New Roman" w:hAnsi="Times New Roman" w:cs="Times New Roman"/>
          <w:sz w:val="28"/>
          <w:szCs w:val="28"/>
        </w:rPr>
        <w:t>«</w:t>
      </w:r>
      <w:r w:rsidR="0036124D">
        <w:rPr>
          <w:rFonts w:ascii="Times New Roman" w:hAnsi="Times New Roman" w:cs="Times New Roman"/>
          <w:sz w:val="28"/>
          <w:szCs w:val="28"/>
        </w:rPr>
        <w:t>Предоставление коммунальных услуг</w:t>
      </w:r>
      <w:r w:rsidRPr="00464C4F">
        <w:rPr>
          <w:rFonts w:ascii="Times New Roman" w:hAnsi="Times New Roman" w:cs="Times New Roman"/>
          <w:sz w:val="28"/>
          <w:szCs w:val="28"/>
        </w:rPr>
        <w:t xml:space="preserve">» – </w:t>
      </w:r>
      <w:r w:rsidR="003D01DD">
        <w:rPr>
          <w:rFonts w:ascii="Times New Roman" w:hAnsi="Times New Roman" w:cs="Times New Roman"/>
          <w:sz w:val="28"/>
          <w:szCs w:val="28"/>
        </w:rPr>
        <w:t>6,5</w:t>
      </w:r>
      <w:r w:rsidR="005425E1">
        <w:rPr>
          <w:rFonts w:ascii="Times New Roman" w:hAnsi="Times New Roman" w:cs="Times New Roman"/>
          <w:sz w:val="28"/>
          <w:szCs w:val="28"/>
        </w:rPr>
        <w:t>%</w:t>
      </w:r>
      <w:r w:rsidR="0036124D">
        <w:rPr>
          <w:rFonts w:ascii="Times New Roman" w:hAnsi="Times New Roman" w:cs="Times New Roman"/>
          <w:sz w:val="28"/>
          <w:szCs w:val="28"/>
        </w:rPr>
        <w:t xml:space="preserve"> (</w:t>
      </w:r>
      <w:r w:rsidR="003D01DD">
        <w:rPr>
          <w:rFonts w:ascii="Times New Roman" w:hAnsi="Times New Roman" w:cs="Times New Roman"/>
          <w:sz w:val="28"/>
          <w:szCs w:val="28"/>
        </w:rPr>
        <w:t>2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845731">
        <w:rPr>
          <w:rFonts w:ascii="Times New Roman" w:hAnsi="Times New Roman" w:cs="Times New Roman"/>
          <w:sz w:val="28"/>
          <w:szCs w:val="28"/>
        </w:rPr>
        <w:t>;</w:t>
      </w:r>
    </w:p>
    <w:p w:rsidR="00845731" w:rsidRPr="00464C4F" w:rsidRDefault="00C81D79" w:rsidP="002F3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731">
        <w:rPr>
          <w:rFonts w:ascii="Times New Roman" w:hAnsi="Times New Roman" w:cs="Times New Roman"/>
          <w:sz w:val="28"/>
          <w:szCs w:val="28"/>
        </w:rPr>
        <w:t>«</w:t>
      </w:r>
      <w:r w:rsidR="003D01DD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</w:t>
      </w:r>
      <w:r w:rsidR="00845731">
        <w:rPr>
          <w:rFonts w:ascii="Times New Roman" w:hAnsi="Times New Roman" w:cs="Times New Roman"/>
          <w:sz w:val="28"/>
          <w:szCs w:val="28"/>
        </w:rPr>
        <w:t xml:space="preserve">» - </w:t>
      </w:r>
      <w:r w:rsidR="00BF209E">
        <w:rPr>
          <w:rFonts w:ascii="Times New Roman" w:hAnsi="Times New Roman" w:cs="Times New Roman"/>
          <w:sz w:val="28"/>
          <w:szCs w:val="28"/>
        </w:rPr>
        <w:t>6</w:t>
      </w:r>
      <w:r w:rsidR="003D01DD">
        <w:rPr>
          <w:rFonts w:ascii="Times New Roman" w:hAnsi="Times New Roman" w:cs="Times New Roman"/>
          <w:sz w:val="28"/>
          <w:szCs w:val="28"/>
        </w:rPr>
        <w:t>,5</w:t>
      </w:r>
      <w:r w:rsidR="00845731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5731">
        <w:rPr>
          <w:rFonts w:ascii="Times New Roman" w:hAnsi="Times New Roman" w:cs="Times New Roman"/>
          <w:sz w:val="28"/>
          <w:szCs w:val="28"/>
        </w:rPr>
        <w:t xml:space="preserve"> СМСП)</w:t>
      </w:r>
      <w:r w:rsidR="00BF209E">
        <w:rPr>
          <w:rFonts w:ascii="Times New Roman" w:hAnsi="Times New Roman" w:cs="Times New Roman"/>
          <w:sz w:val="28"/>
          <w:szCs w:val="28"/>
        </w:rPr>
        <w:t>.</w:t>
      </w:r>
    </w:p>
    <w:p w:rsidR="005F1F06" w:rsidRDefault="00BF209E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доля</w:t>
      </w:r>
      <w:r w:rsidR="00FC649C">
        <w:rPr>
          <w:rFonts w:ascii="Times New Roman" w:hAnsi="Times New Roman" w:cs="Times New Roman"/>
          <w:sz w:val="28"/>
          <w:szCs w:val="28"/>
        </w:rPr>
        <w:t xml:space="preserve"> </w:t>
      </w:r>
      <w:r w:rsidR="00464C4F" w:rsidRPr="005F1F06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64C4F" w:rsidRPr="005F1F06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</w:t>
      </w:r>
      <w:r w:rsidR="005F1F06" w:rsidRPr="005F1F06">
        <w:rPr>
          <w:rFonts w:ascii="Times New Roman" w:hAnsi="Times New Roman" w:cs="Times New Roman"/>
          <w:sz w:val="28"/>
          <w:szCs w:val="28"/>
        </w:rPr>
        <w:t>осуществляют свою</w:t>
      </w:r>
      <w:r w:rsidR="002F38B7">
        <w:rPr>
          <w:rFonts w:ascii="Times New Roman" w:hAnsi="Times New Roman" w:cs="Times New Roman"/>
          <w:sz w:val="28"/>
          <w:szCs w:val="28"/>
        </w:rPr>
        <w:t xml:space="preserve"> </w:t>
      </w:r>
      <w:r w:rsidR="005F1F06" w:rsidRPr="005F1F0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C649C">
        <w:rPr>
          <w:rFonts w:ascii="Times New Roman" w:hAnsi="Times New Roman" w:cs="Times New Roman"/>
          <w:sz w:val="28"/>
          <w:szCs w:val="28"/>
        </w:rPr>
        <w:t>более 5 лет</w:t>
      </w:r>
      <w:r w:rsidR="00D03F44">
        <w:rPr>
          <w:rFonts w:ascii="Times New Roman" w:hAnsi="Times New Roman" w:cs="Times New Roman"/>
          <w:sz w:val="28"/>
          <w:szCs w:val="28"/>
        </w:rPr>
        <w:t xml:space="preserve"> </w:t>
      </w:r>
      <w:r w:rsidR="007B04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1DD">
        <w:rPr>
          <w:rFonts w:ascii="Times New Roman" w:hAnsi="Times New Roman" w:cs="Times New Roman"/>
          <w:sz w:val="28"/>
          <w:szCs w:val="28"/>
        </w:rPr>
        <w:t>71,0</w:t>
      </w:r>
      <w:r w:rsidR="00FC649C">
        <w:rPr>
          <w:rFonts w:ascii="Times New Roman" w:hAnsi="Times New Roman" w:cs="Times New Roman"/>
          <w:sz w:val="28"/>
          <w:szCs w:val="28"/>
        </w:rPr>
        <w:t>% общего числа респондентов</w:t>
      </w:r>
      <w:r w:rsidR="008457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01DD">
        <w:rPr>
          <w:rFonts w:ascii="Times New Roman" w:hAnsi="Times New Roman" w:cs="Times New Roman"/>
          <w:sz w:val="28"/>
          <w:szCs w:val="28"/>
        </w:rPr>
        <w:t>2</w:t>
      </w:r>
      <w:r w:rsidR="0036124D">
        <w:rPr>
          <w:rFonts w:ascii="Times New Roman" w:hAnsi="Times New Roman" w:cs="Times New Roman"/>
          <w:sz w:val="28"/>
          <w:szCs w:val="28"/>
        </w:rPr>
        <w:t xml:space="preserve"> СМСП)</w:t>
      </w:r>
      <w:r w:rsidR="00FC649C">
        <w:rPr>
          <w:rFonts w:ascii="Times New Roman" w:hAnsi="Times New Roman" w:cs="Times New Roman"/>
          <w:sz w:val="28"/>
          <w:szCs w:val="28"/>
        </w:rPr>
        <w:t>.</w:t>
      </w:r>
    </w:p>
    <w:p w:rsidR="00FC649C" w:rsidRDefault="00FC649C" w:rsidP="00315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Большинство респондентов осуществляют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локальном рынке (</w:t>
      </w:r>
      <w:proofErr w:type="spellStart"/>
      <w:r w:rsidR="00315664">
        <w:rPr>
          <w:rFonts w:ascii="Times New Roman" w:hAnsi="Times New Roman" w:cs="Times New Roman"/>
          <w:sz w:val="28"/>
          <w:szCs w:val="28"/>
        </w:rPr>
        <w:t>Верхнеландеховский</w:t>
      </w:r>
      <w:proofErr w:type="spellEnd"/>
      <w:r w:rsidR="00315664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FC649C">
        <w:rPr>
          <w:rFonts w:ascii="Times New Roman" w:hAnsi="Times New Roman" w:cs="Times New Roman"/>
          <w:sz w:val="28"/>
          <w:szCs w:val="28"/>
        </w:rPr>
        <w:t xml:space="preserve">) – </w:t>
      </w:r>
      <w:r w:rsidR="003D01DD">
        <w:rPr>
          <w:rFonts w:ascii="Times New Roman" w:hAnsi="Times New Roman" w:cs="Times New Roman"/>
          <w:sz w:val="28"/>
          <w:szCs w:val="28"/>
        </w:rPr>
        <w:t>83,9</w:t>
      </w:r>
      <w:r w:rsidRPr="00FC649C">
        <w:rPr>
          <w:rFonts w:ascii="Times New Roman" w:hAnsi="Times New Roman" w:cs="Times New Roman"/>
          <w:sz w:val="28"/>
          <w:szCs w:val="28"/>
        </w:rPr>
        <w:t xml:space="preserve"> %</w:t>
      </w:r>
      <w:r w:rsidR="005D52F3">
        <w:rPr>
          <w:rFonts w:ascii="Times New Roman" w:hAnsi="Times New Roman" w:cs="Times New Roman"/>
          <w:sz w:val="28"/>
          <w:szCs w:val="28"/>
        </w:rPr>
        <w:t xml:space="preserve"> (2</w:t>
      </w:r>
      <w:r w:rsidR="003D01DD">
        <w:rPr>
          <w:rFonts w:ascii="Times New Roman" w:hAnsi="Times New Roman" w:cs="Times New Roman"/>
          <w:sz w:val="28"/>
          <w:szCs w:val="28"/>
        </w:rPr>
        <w:t>6</w:t>
      </w:r>
      <w:r w:rsidR="0031405C">
        <w:rPr>
          <w:rFonts w:ascii="Times New Roman" w:hAnsi="Times New Roman" w:cs="Times New Roman"/>
          <w:sz w:val="28"/>
          <w:szCs w:val="28"/>
        </w:rPr>
        <w:t xml:space="preserve"> СМСП)</w:t>
      </w:r>
      <w:r w:rsidRPr="00FC649C">
        <w:rPr>
          <w:rFonts w:ascii="Times New Roman" w:hAnsi="Times New Roman" w:cs="Times New Roman"/>
          <w:sz w:val="28"/>
          <w:szCs w:val="28"/>
        </w:rPr>
        <w:t>, на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 xml:space="preserve">Ивановской области – </w:t>
      </w:r>
      <w:r w:rsidR="003D01DD">
        <w:rPr>
          <w:rFonts w:ascii="Times New Roman" w:hAnsi="Times New Roman" w:cs="Times New Roman"/>
          <w:sz w:val="28"/>
          <w:szCs w:val="28"/>
        </w:rPr>
        <w:t>16,1</w:t>
      </w:r>
      <w:r w:rsidR="00BF209E">
        <w:rPr>
          <w:rFonts w:ascii="Times New Roman" w:hAnsi="Times New Roman" w:cs="Times New Roman"/>
          <w:sz w:val="28"/>
          <w:szCs w:val="28"/>
        </w:rPr>
        <w:t>%</w:t>
      </w:r>
      <w:r w:rsidR="005D52F3">
        <w:rPr>
          <w:rFonts w:ascii="Times New Roman" w:hAnsi="Times New Roman" w:cs="Times New Roman"/>
          <w:sz w:val="28"/>
          <w:szCs w:val="28"/>
        </w:rPr>
        <w:t xml:space="preserve"> (</w:t>
      </w:r>
      <w:r w:rsidR="003D01DD">
        <w:rPr>
          <w:rFonts w:ascii="Times New Roman" w:hAnsi="Times New Roman" w:cs="Times New Roman"/>
          <w:sz w:val="28"/>
          <w:szCs w:val="28"/>
        </w:rPr>
        <w:t>5 СМСП).</w:t>
      </w:r>
    </w:p>
    <w:p w:rsidR="00701DE9" w:rsidRPr="00FC649C" w:rsidRDefault="00FC649C" w:rsidP="00DF7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49C">
        <w:rPr>
          <w:rFonts w:ascii="Times New Roman" w:hAnsi="Times New Roman" w:cs="Times New Roman"/>
          <w:sz w:val="28"/>
          <w:szCs w:val="28"/>
        </w:rPr>
        <w:t>В рамках мониторинга были получены оценки представителей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Pr="00FC649C">
        <w:rPr>
          <w:rFonts w:ascii="Times New Roman" w:hAnsi="Times New Roman" w:cs="Times New Roman"/>
          <w:sz w:val="28"/>
          <w:szCs w:val="28"/>
        </w:rPr>
        <w:t>хозяйствующих субъектов относительно уровня конкурентной среды на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="005D52F3">
        <w:rPr>
          <w:rFonts w:ascii="Times New Roman" w:hAnsi="Times New Roman" w:cs="Times New Roman"/>
          <w:sz w:val="28"/>
          <w:szCs w:val="28"/>
        </w:rPr>
        <w:t xml:space="preserve">представляемых ими рынках. </w:t>
      </w:r>
      <w:r w:rsidR="00CD593D">
        <w:rPr>
          <w:rFonts w:ascii="Times New Roman" w:hAnsi="Times New Roman" w:cs="Times New Roman"/>
          <w:sz w:val="28"/>
          <w:szCs w:val="28"/>
        </w:rPr>
        <w:t>Р</w:t>
      </w:r>
      <w:r w:rsidRPr="00FC649C">
        <w:rPr>
          <w:rFonts w:ascii="Times New Roman" w:hAnsi="Times New Roman" w:cs="Times New Roman"/>
          <w:sz w:val="28"/>
          <w:szCs w:val="28"/>
        </w:rPr>
        <w:t>еспондент</w:t>
      </w:r>
      <w:r w:rsidR="00CD593D">
        <w:rPr>
          <w:rFonts w:ascii="Times New Roman" w:hAnsi="Times New Roman" w:cs="Times New Roman"/>
          <w:sz w:val="28"/>
          <w:szCs w:val="28"/>
        </w:rPr>
        <w:t>ы</w:t>
      </w:r>
      <w:r w:rsidRPr="00FC649C">
        <w:rPr>
          <w:rFonts w:ascii="Times New Roman" w:hAnsi="Times New Roman" w:cs="Times New Roman"/>
          <w:sz w:val="28"/>
          <w:szCs w:val="28"/>
        </w:rPr>
        <w:t xml:space="preserve"> оценили конкурентную среду на</w:t>
      </w:r>
      <w:r w:rsidR="00315664">
        <w:rPr>
          <w:rFonts w:ascii="Times New Roman" w:hAnsi="Times New Roman" w:cs="Times New Roman"/>
          <w:sz w:val="28"/>
          <w:szCs w:val="28"/>
        </w:rPr>
        <w:t xml:space="preserve"> </w:t>
      </w:r>
      <w:r w:rsidR="00086839">
        <w:rPr>
          <w:rFonts w:ascii="Times New Roman" w:hAnsi="Times New Roman" w:cs="Times New Roman"/>
          <w:sz w:val="28"/>
          <w:szCs w:val="28"/>
        </w:rPr>
        <w:t>рынке</w:t>
      </w:r>
      <w:r w:rsidR="005D52F3">
        <w:rPr>
          <w:rFonts w:ascii="Times New Roman" w:hAnsi="Times New Roman" w:cs="Times New Roman"/>
          <w:sz w:val="28"/>
          <w:szCs w:val="28"/>
        </w:rPr>
        <w:t xml:space="preserve"> как </w:t>
      </w:r>
      <w:r w:rsidR="00E30DC3">
        <w:rPr>
          <w:rFonts w:ascii="Times New Roman" w:hAnsi="Times New Roman" w:cs="Times New Roman"/>
          <w:sz w:val="28"/>
          <w:szCs w:val="28"/>
        </w:rPr>
        <w:t>«слабая конкуренция»</w:t>
      </w:r>
      <w:r w:rsidR="00E30DC3" w:rsidRPr="00FC649C">
        <w:rPr>
          <w:rFonts w:ascii="Times New Roman" w:hAnsi="Times New Roman" w:cs="Times New Roman"/>
          <w:sz w:val="28"/>
          <w:szCs w:val="28"/>
        </w:rPr>
        <w:t xml:space="preserve"> </w:t>
      </w:r>
      <w:r w:rsidR="00E30DC3">
        <w:rPr>
          <w:rFonts w:ascii="Times New Roman" w:hAnsi="Times New Roman" w:cs="Times New Roman"/>
          <w:sz w:val="28"/>
          <w:szCs w:val="28"/>
        </w:rPr>
        <w:t xml:space="preserve">- </w:t>
      </w:r>
      <w:r w:rsidR="00CD593D">
        <w:rPr>
          <w:rFonts w:ascii="Times New Roman" w:hAnsi="Times New Roman" w:cs="Times New Roman"/>
          <w:sz w:val="28"/>
          <w:szCs w:val="28"/>
        </w:rPr>
        <w:t>29</w:t>
      </w:r>
      <w:r w:rsidR="00E30DC3" w:rsidRPr="00FC649C">
        <w:rPr>
          <w:rFonts w:ascii="Times New Roman" w:hAnsi="Times New Roman" w:cs="Times New Roman"/>
          <w:sz w:val="28"/>
          <w:szCs w:val="28"/>
        </w:rPr>
        <w:t>%</w:t>
      </w:r>
      <w:r w:rsidR="00E30DC3">
        <w:rPr>
          <w:rFonts w:ascii="Times New Roman" w:hAnsi="Times New Roman" w:cs="Times New Roman"/>
          <w:sz w:val="28"/>
          <w:szCs w:val="28"/>
        </w:rPr>
        <w:t xml:space="preserve"> (</w:t>
      </w:r>
      <w:r w:rsidR="00CD593D">
        <w:rPr>
          <w:rFonts w:ascii="Times New Roman" w:hAnsi="Times New Roman" w:cs="Times New Roman"/>
          <w:sz w:val="28"/>
          <w:szCs w:val="28"/>
        </w:rPr>
        <w:t>9</w:t>
      </w:r>
      <w:r w:rsidR="00E30DC3">
        <w:rPr>
          <w:rFonts w:ascii="Times New Roman" w:hAnsi="Times New Roman" w:cs="Times New Roman"/>
          <w:sz w:val="28"/>
          <w:szCs w:val="28"/>
        </w:rPr>
        <w:t xml:space="preserve"> СМСП) от 1 до 3 конкурентов, </w:t>
      </w:r>
      <w:r w:rsidR="005D52F3">
        <w:rPr>
          <w:rFonts w:ascii="Times New Roman" w:hAnsi="Times New Roman" w:cs="Times New Roman"/>
          <w:sz w:val="28"/>
          <w:szCs w:val="28"/>
        </w:rPr>
        <w:t>«умеренную</w:t>
      </w:r>
      <w:r w:rsidRPr="00FC649C">
        <w:rPr>
          <w:rFonts w:ascii="Times New Roman" w:hAnsi="Times New Roman" w:cs="Times New Roman"/>
          <w:sz w:val="28"/>
          <w:szCs w:val="28"/>
        </w:rPr>
        <w:t>»</w:t>
      </w:r>
      <w:r w:rsidR="00AE6DEE">
        <w:rPr>
          <w:rFonts w:ascii="Times New Roman" w:hAnsi="Times New Roman" w:cs="Times New Roman"/>
          <w:sz w:val="28"/>
          <w:szCs w:val="28"/>
        </w:rPr>
        <w:t xml:space="preserve"> </w:t>
      </w:r>
      <w:r w:rsidR="005D52F3">
        <w:rPr>
          <w:rFonts w:ascii="Times New Roman" w:hAnsi="Times New Roman" w:cs="Times New Roman"/>
          <w:sz w:val="28"/>
          <w:szCs w:val="28"/>
        </w:rPr>
        <w:t xml:space="preserve"> (</w:t>
      </w:r>
      <w:r w:rsidR="00CD593D">
        <w:rPr>
          <w:rFonts w:ascii="Times New Roman" w:hAnsi="Times New Roman" w:cs="Times New Roman"/>
          <w:sz w:val="28"/>
          <w:szCs w:val="28"/>
        </w:rPr>
        <w:t>58,1</w:t>
      </w:r>
      <w:r w:rsidR="005D52F3">
        <w:rPr>
          <w:rFonts w:ascii="Times New Roman" w:hAnsi="Times New Roman" w:cs="Times New Roman"/>
          <w:sz w:val="28"/>
          <w:szCs w:val="28"/>
        </w:rPr>
        <w:t>% или 1</w:t>
      </w:r>
      <w:r w:rsidR="00E30DC3">
        <w:rPr>
          <w:rFonts w:ascii="Times New Roman" w:hAnsi="Times New Roman" w:cs="Times New Roman"/>
          <w:sz w:val="28"/>
          <w:szCs w:val="28"/>
        </w:rPr>
        <w:t>1</w:t>
      </w:r>
      <w:r w:rsidR="005D52F3">
        <w:rPr>
          <w:rFonts w:ascii="Times New Roman" w:hAnsi="Times New Roman" w:cs="Times New Roman"/>
          <w:sz w:val="28"/>
          <w:szCs w:val="28"/>
        </w:rPr>
        <w:t xml:space="preserve"> СМСП) </w:t>
      </w:r>
      <w:r w:rsidR="00DE0469">
        <w:rPr>
          <w:rFonts w:ascii="Times New Roman" w:hAnsi="Times New Roman" w:cs="Times New Roman"/>
          <w:sz w:val="28"/>
          <w:szCs w:val="28"/>
        </w:rPr>
        <w:t xml:space="preserve">с 4-мя и более конкурентами, </w:t>
      </w:r>
      <w:r w:rsidR="004F2B57" w:rsidRPr="00FC649C">
        <w:rPr>
          <w:rFonts w:ascii="Times New Roman" w:hAnsi="Times New Roman" w:cs="Times New Roman"/>
          <w:sz w:val="28"/>
          <w:szCs w:val="28"/>
        </w:rPr>
        <w:t>«</w:t>
      </w:r>
      <w:r w:rsidR="004F2B57">
        <w:rPr>
          <w:rFonts w:ascii="Times New Roman" w:hAnsi="Times New Roman" w:cs="Times New Roman"/>
          <w:sz w:val="28"/>
          <w:szCs w:val="28"/>
        </w:rPr>
        <w:t>нет конкурентов</w:t>
      </w:r>
      <w:r w:rsidR="004F2B57" w:rsidRPr="00FC649C">
        <w:rPr>
          <w:rFonts w:ascii="Times New Roman" w:hAnsi="Times New Roman" w:cs="Times New Roman"/>
          <w:sz w:val="28"/>
          <w:szCs w:val="28"/>
        </w:rPr>
        <w:t xml:space="preserve">» </w:t>
      </w:r>
      <w:r w:rsidR="004F2B57">
        <w:rPr>
          <w:rFonts w:ascii="Times New Roman" w:hAnsi="Times New Roman" w:cs="Times New Roman"/>
          <w:sz w:val="28"/>
          <w:szCs w:val="28"/>
        </w:rPr>
        <w:t xml:space="preserve">- </w:t>
      </w:r>
      <w:r w:rsidR="00CD593D">
        <w:rPr>
          <w:rFonts w:ascii="Times New Roman" w:hAnsi="Times New Roman" w:cs="Times New Roman"/>
          <w:sz w:val="28"/>
          <w:szCs w:val="28"/>
        </w:rPr>
        <w:t>9,7</w:t>
      </w:r>
      <w:r w:rsidR="004F2B57">
        <w:rPr>
          <w:rFonts w:ascii="Times New Roman" w:hAnsi="Times New Roman" w:cs="Times New Roman"/>
          <w:sz w:val="28"/>
          <w:szCs w:val="28"/>
        </w:rPr>
        <w:t xml:space="preserve">% или </w:t>
      </w:r>
      <w:r w:rsidR="00CD593D">
        <w:rPr>
          <w:rFonts w:ascii="Times New Roman" w:hAnsi="Times New Roman" w:cs="Times New Roman"/>
          <w:sz w:val="28"/>
          <w:szCs w:val="28"/>
        </w:rPr>
        <w:t>3</w:t>
      </w:r>
      <w:r w:rsidR="004F2B57">
        <w:rPr>
          <w:rFonts w:ascii="Times New Roman" w:hAnsi="Times New Roman" w:cs="Times New Roman"/>
          <w:sz w:val="28"/>
          <w:szCs w:val="28"/>
        </w:rPr>
        <w:t xml:space="preserve"> СМСП</w:t>
      </w:r>
      <w:r w:rsidR="00DE0469">
        <w:rPr>
          <w:rFonts w:ascii="Times New Roman" w:hAnsi="Times New Roman" w:cs="Times New Roman"/>
          <w:sz w:val="28"/>
          <w:szCs w:val="28"/>
        </w:rPr>
        <w:t xml:space="preserve">. </w:t>
      </w:r>
      <w:r w:rsidRPr="00FC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E9" w:rsidRPr="00485038" w:rsidRDefault="00B75DED" w:rsidP="00485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85038" w:rsidRPr="00485038">
        <w:rPr>
          <w:rFonts w:ascii="Times New Roman" w:hAnsi="Times New Roman" w:cs="Times New Roman"/>
          <w:sz w:val="28"/>
          <w:szCs w:val="28"/>
        </w:rPr>
        <w:t>ольшинство респондентов считают, что число</w:t>
      </w:r>
      <w:r w:rsidR="00A153A3">
        <w:rPr>
          <w:rFonts w:ascii="Times New Roman" w:hAnsi="Times New Roman" w:cs="Times New Roman"/>
          <w:sz w:val="28"/>
          <w:szCs w:val="28"/>
        </w:rPr>
        <w:t xml:space="preserve"> </w:t>
      </w:r>
      <w:r w:rsidR="00485038" w:rsidRPr="00485038">
        <w:rPr>
          <w:rFonts w:ascii="Times New Roman" w:hAnsi="Times New Roman" w:cs="Times New Roman"/>
          <w:sz w:val="28"/>
          <w:szCs w:val="28"/>
        </w:rPr>
        <w:t>конкурентов на представляемом ими рынке за последние три года</w:t>
      </w:r>
      <w:r w:rsidR="00A153A3">
        <w:rPr>
          <w:rFonts w:ascii="Times New Roman" w:hAnsi="Times New Roman" w:cs="Times New Roman"/>
          <w:sz w:val="28"/>
          <w:szCs w:val="28"/>
        </w:rPr>
        <w:t xml:space="preserve"> </w:t>
      </w:r>
      <w:r w:rsidRPr="00485038">
        <w:rPr>
          <w:rFonts w:ascii="Times New Roman" w:hAnsi="Times New Roman" w:cs="Times New Roman"/>
          <w:sz w:val="28"/>
          <w:szCs w:val="28"/>
        </w:rPr>
        <w:t>увеличилось на 1-3 конкурент</w:t>
      </w:r>
      <w:r w:rsidR="00BC6E8E">
        <w:rPr>
          <w:rFonts w:ascii="Times New Roman" w:hAnsi="Times New Roman" w:cs="Times New Roman"/>
          <w:sz w:val="28"/>
          <w:szCs w:val="28"/>
        </w:rPr>
        <w:t>а</w:t>
      </w:r>
      <w:r w:rsidRPr="00485038">
        <w:rPr>
          <w:rFonts w:ascii="Times New Roman" w:hAnsi="Times New Roman" w:cs="Times New Roman"/>
          <w:sz w:val="28"/>
          <w:szCs w:val="28"/>
        </w:rPr>
        <w:t xml:space="preserve"> – </w:t>
      </w:r>
      <w:r w:rsidR="00CD593D">
        <w:rPr>
          <w:rFonts w:ascii="Times New Roman" w:hAnsi="Times New Roman" w:cs="Times New Roman"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03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47867">
        <w:rPr>
          <w:rFonts w:ascii="Times New Roman" w:hAnsi="Times New Roman" w:cs="Times New Roman"/>
          <w:sz w:val="28"/>
          <w:szCs w:val="28"/>
        </w:rPr>
        <w:t>1</w:t>
      </w:r>
      <w:r w:rsidR="00CD59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СМСП),</w:t>
      </w:r>
      <w:r w:rsidR="002B5652">
        <w:rPr>
          <w:rFonts w:ascii="Times New Roman" w:hAnsi="Times New Roman" w:cs="Times New Roman"/>
          <w:sz w:val="28"/>
          <w:szCs w:val="28"/>
        </w:rPr>
        <w:t xml:space="preserve"> увеличилось – 32,3% (10 СМСП),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96F">
        <w:rPr>
          <w:rFonts w:ascii="Times New Roman" w:hAnsi="Times New Roman" w:cs="Times New Roman"/>
          <w:sz w:val="28"/>
          <w:szCs w:val="28"/>
        </w:rPr>
        <w:t xml:space="preserve">не изменилось – </w:t>
      </w:r>
      <w:r w:rsidR="002B5652">
        <w:rPr>
          <w:rFonts w:ascii="Times New Roman" w:hAnsi="Times New Roman" w:cs="Times New Roman"/>
          <w:sz w:val="28"/>
          <w:szCs w:val="28"/>
        </w:rPr>
        <w:t>2</w:t>
      </w:r>
      <w:r w:rsidR="00147867">
        <w:rPr>
          <w:rFonts w:ascii="Times New Roman" w:hAnsi="Times New Roman" w:cs="Times New Roman"/>
          <w:sz w:val="28"/>
          <w:szCs w:val="28"/>
        </w:rPr>
        <w:t>9</w:t>
      </w:r>
      <w:r w:rsidR="00AE496F">
        <w:rPr>
          <w:rFonts w:ascii="Times New Roman" w:hAnsi="Times New Roman" w:cs="Times New Roman"/>
          <w:sz w:val="28"/>
          <w:szCs w:val="28"/>
        </w:rPr>
        <w:t>%</w:t>
      </w:r>
      <w:r w:rsidR="00DE0469">
        <w:rPr>
          <w:rFonts w:ascii="Times New Roman" w:hAnsi="Times New Roman" w:cs="Times New Roman"/>
          <w:sz w:val="28"/>
          <w:szCs w:val="28"/>
        </w:rPr>
        <w:t xml:space="preserve"> (</w:t>
      </w:r>
      <w:r w:rsidR="002B5652">
        <w:rPr>
          <w:rFonts w:ascii="Times New Roman" w:hAnsi="Times New Roman" w:cs="Times New Roman"/>
          <w:sz w:val="28"/>
          <w:szCs w:val="28"/>
        </w:rPr>
        <w:t>9</w:t>
      </w:r>
      <w:r w:rsidR="0007593E">
        <w:rPr>
          <w:rFonts w:ascii="Times New Roman" w:hAnsi="Times New Roman" w:cs="Times New Roman"/>
          <w:sz w:val="28"/>
          <w:szCs w:val="28"/>
        </w:rPr>
        <w:t xml:space="preserve"> СМСП)</w:t>
      </w:r>
      <w:r w:rsidR="00485038" w:rsidRPr="00485038">
        <w:rPr>
          <w:rFonts w:ascii="Times New Roman" w:hAnsi="Times New Roman" w:cs="Times New Roman"/>
          <w:sz w:val="28"/>
          <w:szCs w:val="28"/>
        </w:rPr>
        <w:t>.</w:t>
      </w:r>
    </w:p>
    <w:p w:rsidR="00E94D70" w:rsidRDefault="00E94D70" w:rsidP="000F5D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01DE9" w:rsidRPr="000F5D4F" w:rsidRDefault="000F5D4F" w:rsidP="000F5D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5D4F">
        <w:rPr>
          <w:rFonts w:ascii="Times New Roman" w:hAnsi="Times New Roman" w:cs="Times New Roman"/>
          <w:sz w:val="28"/>
          <w:szCs w:val="28"/>
        </w:rPr>
        <w:t>По результатам мониторинга получены следующие оценки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предпринимательской деятельности наличия (отсутствия)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барьеров (таблица 1).</w:t>
      </w:r>
    </w:p>
    <w:p w:rsidR="000F5D4F" w:rsidRDefault="000F5D4F" w:rsidP="000F5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DE9" w:rsidRPr="000F5D4F" w:rsidRDefault="000F5D4F" w:rsidP="000F5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666">
        <w:rPr>
          <w:rFonts w:ascii="Times New Roman" w:hAnsi="Times New Roman" w:cs="Times New Roman"/>
          <w:bCs/>
          <w:sz w:val="28"/>
          <w:szCs w:val="28"/>
        </w:rPr>
        <w:t>Таблица 1.</w:t>
      </w:r>
      <w:r w:rsidRPr="000F5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Наиболее существенные административные барьеры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D4F">
        <w:rPr>
          <w:rFonts w:ascii="Times New Roman" w:hAnsi="Times New Roman" w:cs="Times New Roman"/>
          <w:sz w:val="28"/>
          <w:szCs w:val="28"/>
        </w:rPr>
        <w:t>текущей деятельности или открытия нового бизнеса</w:t>
      </w:r>
    </w:p>
    <w:p w:rsidR="000F5D4F" w:rsidRDefault="000F5D4F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2"/>
        <w:gridCol w:w="1682"/>
      </w:tblGrid>
      <w:tr w:rsidR="000F5D4F" w:rsidRPr="0028606A" w:rsidTr="000F5D4F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0F5D4F" w:rsidP="000F5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барьеры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0F5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респондентов, %</w:t>
            </w:r>
            <w:r w:rsidR="00B423CB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70325C" w:rsidP="009C4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4DA3"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/12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FE7DFD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Сложность/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затянутость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процедуры получений лицензий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9C4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  <w:r w:rsidR="0070325C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703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Ограничение/сложность доступа к закупкам компаний с 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госучастием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субъектов естественных монополий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госзакупок</w:t>
            </w:r>
            <w:proofErr w:type="spellEnd"/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7B37D0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65E4A" w:rsidP="008D5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F5D4F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4F" w:rsidRPr="000F5D4F" w:rsidRDefault="000F5D4F" w:rsidP="00E57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D4F">
              <w:rPr>
                <w:rFonts w:ascii="Times New Roman" w:eastAsia="Calibri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4F" w:rsidRPr="000F5D4F" w:rsidRDefault="009C4DA3" w:rsidP="009C4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  <w:r w:rsidR="007032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D0FAE" w:rsidRPr="0028606A" w:rsidTr="008D5666"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AE" w:rsidRPr="000F5D4F" w:rsidRDefault="002D0FAE" w:rsidP="00E5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(нет доступных кредитов)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AE" w:rsidRDefault="00226A48" w:rsidP="008D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5D4F" w:rsidRDefault="000F5D4F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D4F" w:rsidRDefault="002519C4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9C4">
        <w:rPr>
          <w:rFonts w:ascii="Times New Roman" w:hAnsi="Times New Roman" w:cs="Times New Roman"/>
          <w:sz w:val="28"/>
          <w:szCs w:val="28"/>
        </w:rPr>
        <w:t>Из представленных данных можно сделать вывод, что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респондентов отмечают в качестве ограничений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предпринимательск</w:t>
      </w:r>
      <w:r w:rsidR="007B37D0">
        <w:rPr>
          <w:rFonts w:ascii="Times New Roman" w:hAnsi="Times New Roman" w:cs="Times New Roman"/>
          <w:sz w:val="28"/>
          <w:szCs w:val="28"/>
        </w:rPr>
        <w:t>ой деятельности</w:t>
      </w:r>
      <w:r w:rsidRPr="002519C4">
        <w:rPr>
          <w:rFonts w:ascii="Times New Roman" w:hAnsi="Times New Roman" w:cs="Times New Roman"/>
          <w:sz w:val="28"/>
          <w:szCs w:val="28"/>
        </w:rPr>
        <w:t xml:space="preserve"> нестабильность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российского законодательства, регулирующего предпринимательскую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C4">
        <w:rPr>
          <w:rFonts w:ascii="Times New Roman" w:hAnsi="Times New Roman" w:cs="Times New Roman"/>
          <w:sz w:val="28"/>
          <w:szCs w:val="28"/>
        </w:rPr>
        <w:t>деятельность (</w:t>
      </w:r>
      <w:r w:rsidR="0082313C">
        <w:rPr>
          <w:rFonts w:ascii="Times New Roman" w:hAnsi="Times New Roman" w:cs="Times New Roman"/>
          <w:sz w:val="28"/>
          <w:szCs w:val="28"/>
        </w:rPr>
        <w:t>3</w:t>
      </w:r>
      <w:r w:rsidR="009C4DA3">
        <w:rPr>
          <w:rFonts w:ascii="Times New Roman" w:hAnsi="Times New Roman" w:cs="Times New Roman"/>
          <w:sz w:val="28"/>
          <w:szCs w:val="28"/>
        </w:rPr>
        <w:t>8,7</w:t>
      </w:r>
      <w:r w:rsidRPr="002519C4">
        <w:rPr>
          <w:rFonts w:ascii="Times New Roman" w:hAnsi="Times New Roman" w:cs="Times New Roman"/>
          <w:sz w:val="28"/>
          <w:szCs w:val="28"/>
        </w:rPr>
        <w:t>%</w:t>
      </w:r>
      <w:r w:rsidR="007B37D0">
        <w:rPr>
          <w:rFonts w:ascii="Times New Roman" w:hAnsi="Times New Roman" w:cs="Times New Roman"/>
          <w:sz w:val="28"/>
          <w:szCs w:val="28"/>
        </w:rPr>
        <w:t xml:space="preserve"> (1</w:t>
      </w:r>
      <w:r w:rsidR="0082313C">
        <w:rPr>
          <w:rFonts w:ascii="Times New Roman" w:hAnsi="Times New Roman" w:cs="Times New Roman"/>
          <w:sz w:val="28"/>
          <w:szCs w:val="28"/>
        </w:rPr>
        <w:t>2</w:t>
      </w:r>
      <w:r w:rsidR="009D79D8">
        <w:rPr>
          <w:rFonts w:ascii="Times New Roman" w:hAnsi="Times New Roman" w:cs="Times New Roman"/>
          <w:sz w:val="28"/>
          <w:szCs w:val="28"/>
        </w:rPr>
        <w:t xml:space="preserve"> СМСП)</w:t>
      </w:r>
      <w:r w:rsidR="0082313C">
        <w:rPr>
          <w:rFonts w:ascii="Times New Roman" w:hAnsi="Times New Roman" w:cs="Times New Roman"/>
          <w:sz w:val="28"/>
          <w:szCs w:val="28"/>
        </w:rPr>
        <w:t xml:space="preserve"> и высокие налоги </w:t>
      </w:r>
      <w:r w:rsidR="0082313C" w:rsidRPr="002519C4">
        <w:rPr>
          <w:rFonts w:ascii="Times New Roman" w:hAnsi="Times New Roman" w:cs="Times New Roman"/>
          <w:sz w:val="28"/>
          <w:szCs w:val="28"/>
        </w:rPr>
        <w:t>(</w:t>
      </w:r>
      <w:r w:rsidR="009C4DA3">
        <w:rPr>
          <w:rFonts w:ascii="Times New Roman" w:hAnsi="Times New Roman" w:cs="Times New Roman"/>
          <w:sz w:val="28"/>
          <w:szCs w:val="28"/>
        </w:rPr>
        <w:t>58,1</w:t>
      </w:r>
      <w:r w:rsidR="0082313C" w:rsidRPr="002519C4">
        <w:rPr>
          <w:rFonts w:ascii="Times New Roman" w:hAnsi="Times New Roman" w:cs="Times New Roman"/>
          <w:sz w:val="28"/>
          <w:szCs w:val="28"/>
        </w:rPr>
        <w:t>%</w:t>
      </w:r>
      <w:r w:rsidR="0082313C">
        <w:rPr>
          <w:rFonts w:ascii="Times New Roman" w:hAnsi="Times New Roman" w:cs="Times New Roman"/>
          <w:sz w:val="28"/>
          <w:szCs w:val="28"/>
        </w:rPr>
        <w:t xml:space="preserve"> (1</w:t>
      </w:r>
      <w:r w:rsidR="009C4DA3">
        <w:rPr>
          <w:rFonts w:ascii="Times New Roman" w:hAnsi="Times New Roman" w:cs="Times New Roman"/>
          <w:sz w:val="28"/>
          <w:szCs w:val="28"/>
        </w:rPr>
        <w:t>8</w:t>
      </w:r>
      <w:r w:rsidR="0082313C">
        <w:rPr>
          <w:rFonts w:ascii="Times New Roman" w:hAnsi="Times New Roman" w:cs="Times New Roman"/>
          <w:sz w:val="28"/>
          <w:szCs w:val="28"/>
        </w:rPr>
        <w:t xml:space="preserve"> СМСП)</w:t>
      </w:r>
      <w:r w:rsidR="00FD34A6">
        <w:rPr>
          <w:rFonts w:ascii="Times New Roman" w:hAnsi="Times New Roman" w:cs="Times New Roman"/>
          <w:sz w:val="28"/>
          <w:szCs w:val="28"/>
        </w:rPr>
        <w:t>.</w:t>
      </w:r>
      <w:r w:rsidRPr="00251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7157A" w:rsidRPr="009C4DA3" w:rsidRDefault="00C7157A" w:rsidP="005F1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DA3">
        <w:rPr>
          <w:rFonts w:ascii="Times New Roman" w:eastAsia="Times New Roman" w:hAnsi="Times New Roman" w:cs="Times New Roman"/>
          <w:sz w:val="28"/>
          <w:szCs w:val="28"/>
        </w:rPr>
        <w:t>В процессе опроса предпринимателей исследовалось мнение респондентов в контексте деятельности органов власти на основном рынке бизнеса, который они представляют.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9D3" w:rsidRPr="009C4DA3">
        <w:rPr>
          <w:rFonts w:ascii="Times New Roman" w:eastAsia="Times New Roman" w:hAnsi="Times New Roman" w:cs="Times New Roman"/>
          <w:sz w:val="28"/>
          <w:szCs w:val="28"/>
        </w:rPr>
        <w:t>Большая часть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респондент</w:t>
      </w:r>
      <w:r w:rsidR="006179D3" w:rsidRPr="009C4DA3">
        <w:rPr>
          <w:rFonts w:ascii="Times New Roman" w:eastAsia="Times New Roman" w:hAnsi="Times New Roman" w:cs="Times New Roman"/>
          <w:sz w:val="28"/>
          <w:szCs w:val="28"/>
        </w:rPr>
        <w:t>ов (74,2%)</w:t>
      </w:r>
      <w:r w:rsidR="00CD044C" w:rsidRPr="009C4DA3">
        <w:rPr>
          <w:rFonts w:ascii="Times New Roman" w:eastAsia="Times New Roman" w:hAnsi="Times New Roman" w:cs="Times New Roman"/>
          <w:sz w:val="28"/>
          <w:szCs w:val="28"/>
        </w:rPr>
        <w:t xml:space="preserve"> показали удовлетворенность деятельностью органов власти.</w:t>
      </w:r>
    </w:p>
    <w:p w:rsidR="007758CA" w:rsidRPr="009C4DA3" w:rsidRDefault="009C4DA3" w:rsidP="0077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DA3">
        <w:rPr>
          <w:rFonts w:ascii="Times New Roman" w:eastAsia="Calibri" w:hAnsi="Times New Roman" w:cs="Times New Roman"/>
          <w:sz w:val="28"/>
          <w:szCs w:val="28"/>
        </w:rPr>
        <w:t>По результатам мониторинга получены</w:t>
      </w:r>
      <w:r w:rsidRPr="009C4DA3">
        <w:rPr>
          <w:rFonts w:eastAsia="Calibri"/>
          <w:sz w:val="28"/>
          <w:szCs w:val="28"/>
        </w:rPr>
        <w:t xml:space="preserve"> 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proofErr w:type="gramStart"/>
      <w:r w:rsidR="007758CA" w:rsidRPr="009C4DA3">
        <w:rPr>
          <w:rFonts w:ascii="Times New Roman" w:eastAsia="Calibri" w:hAnsi="Times New Roman" w:cs="Times New Roman"/>
          <w:sz w:val="28"/>
          <w:szCs w:val="28"/>
        </w:rPr>
        <w:t>сделать</w:t>
      </w:r>
      <w:proofErr w:type="gramEnd"/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вывод, что большинство респондентов (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45,2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>%) считают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,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что на рынке 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административные барьеры  есть, но они преодолимы без существенных затрат. 38,7% респондентов считают, что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барьеров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 xml:space="preserve"> нет;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9,7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 xml:space="preserve">% отмечают, 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lastRenderedPageBreak/>
        <w:t>что на рынке присутствуют административные барьеры и они преодолимы только  при ос</w:t>
      </w:r>
      <w:r w:rsidR="006179D3" w:rsidRPr="009C4DA3">
        <w:rPr>
          <w:rFonts w:ascii="Times New Roman" w:eastAsia="Calibri" w:hAnsi="Times New Roman" w:cs="Times New Roman"/>
          <w:sz w:val="28"/>
          <w:szCs w:val="28"/>
        </w:rPr>
        <w:t>уществлении значительных затрат</w:t>
      </w:r>
      <w:r w:rsidR="007758CA" w:rsidRPr="009C4D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358A" w:rsidRDefault="0044358A" w:rsidP="0044358A">
      <w:pPr>
        <w:pStyle w:val="40"/>
        <w:shd w:val="clear" w:color="auto" w:fill="auto"/>
        <w:tabs>
          <w:tab w:val="left" w:pos="2430"/>
        </w:tabs>
        <w:spacing w:line="240" w:lineRule="auto"/>
        <w:ind w:firstLine="709"/>
        <w:contextualSpacing/>
        <w:jc w:val="both"/>
        <w:rPr>
          <w:b/>
          <w:sz w:val="28"/>
          <w:szCs w:val="28"/>
          <w:highlight w:val="yellow"/>
        </w:rPr>
      </w:pPr>
      <w:r w:rsidRPr="00A86309">
        <w:rPr>
          <w:rFonts w:eastAsia="Calibri"/>
          <w:sz w:val="28"/>
          <w:szCs w:val="28"/>
        </w:rPr>
        <w:t>Согласно полученным данным</w:t>
      </w:r>
      <w:r w:rsidRPr="00CB6B4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617E8">
        <w:rPr>
          <w:sz w:val="28"/>
          <w:szCs w:val="28"/>
        </w:rPr>
        <w:t>8,7</w:t>
      </w:r>
      <w:r w:rsidRPr="00CB6B44">
        <w:rPr>
          <w:sz w:val="28"/>
          <w:szCs w:val="28"/>
        </w:rPr>
        <w:t xml:space="preserve">% представителей предпринимательской деятельности считают, что  уровень и количество административных барьеров </w:t>
      </w:r>
      <w:proofErr w:type="gramStart"/>
      <w:r w:rsidRPr="00CB6B44">
        <w:rPr>
          <w:sz w:val="28"/>
          <w:szCs w:val="28"/>
        </w:rPr>
        <w:t>за</w:t>
      </w:r>
      <w:proofErr w:type="gramEnd"/>
      <w:r w:rsidRPr="00CB6B44">
        <w:rPr>
          <w:sz w:val="28"/>
          <w:szCs w:val="28"/>
        </w:rPr>
        <w:t xml:space="preserve"> последние 3 года не изменились</w:t>
      </w:r>
      <w:r>
        <w:rPr>
          <w:sz w:val="28"/>
          <w:szCs w:val="28"/>
        </w:rPr>
        <w:t xml:space="preserve">. За последние </w:t>
      </w:r>
      <w:r w:rsidRPr="00CB6B44">
        <w:rPr>
          <w:sz w:val="28"/>
          <w:szCs w:val="28"/>
        </w:rPr>
        <w:t xml:space="preserve">3 года, по мнению </w:t>
      </w:r>
      <w:r w:rsidR="00C617E8">
        <w:rPr>
          <w:sz w:val="28"/>
          <w:szCs w:val="28"/>
        </w:rPr>
        <w:t>9,7</w:t>
      </w:r>
      <w:r w:rsidRPr="00CB6B44">
        <w:rPr>
          <w:sz w:val="28"/>
          <w:szCs w:val="28"/>
        </w:rPr>
        <w:t xml:space="preserve">% </w:t>
      </w:r>
      <w:proofErr w:type="gramStart"/>
      <w:r w:rsidRPr="00CB6B44">
        <w:rPr>
          <w:sz w:val="28"/>
          <w:szCs w:val="28"/>
        </w:rPr>
        <w:t>опрошенных</w:t>
      </w:r>
      <w:proofErr w:type="gramEnd"/>
      <w:r w:rsidRPr="00CB6B44">
        <w:rPr>
          <w:sz w:val="28"/>
          <w:szCs w:val="28"/>
        </w:rPr>
        <w:t>, бизнесу стало проще преодолевать админ</w:t>
      </w:r>
      <w:r>
        <w:rPr>
          <w:sz w:val="28"/>
          <w:szCs w:val="28"/>
        </w:rPr>
        <w:t xml:space="preserve">истративные барьеры, </w:t>
      </w:r>
      <w:r w:rsidRPr="00CB6B44">
        <w:rPr>
          <w:sz w:val="28"/>
          <w:szCs w:val="28"/>
        </w:rPr>
        <w:t>чем раньше</w:t>
      </w:r>
      <w:r w:rsidR="00470AC6">
        <w:rPr>
          <w:sz w:val="28"/>
          <w:szCs w:val="28"/>
        </w:rPr>
        <w:t>.</w:t>
      </w:r>
      <w:r w:rsidRPr="00CB6B44">
        <w:rPr>
          <w:sz w:val="28"/>
          <w:szCs w:val="28"/>
        </w:rPr>
        <w:t xml:space="preserve"> </w:t>
      </w:r>
      <w:proofErr w:type="gramStart"/>
      <w:r w:rsidRPr="00CB6B44">
        <w:rPr>
          <w:sz w:val="28"/>
          <w:szCs w:val="28"/>
        </w:rPr>
        <w:t>Существенная часть субъектов предпринимательской деятельности (</w:t>
      </w:r>
      <w:r>
        <w:rPr>
          <w:sz w:val="28"/>
          <w:szCs w:val="28"/>
        </w:rPr>
        <w:t>3</w:t>
      </w:r>
      <w:r w:rsidR="00C617E8">
        <w:rPr>
          <w:sz w:val="28"/>
          <w:szCs w:val="28"/>
        </w:rPr>
        <w:t>5,5</w:t>
      </w:r>
      <w:r w:rsidRPr="00CB6B44">
        <w:rPr>
          <w:sz w:val="28"/>
          <w:szCs w:val="28"/>
        </w:rPr>
        <w:t xml:space="preserve">%) </w:t>
      </w:r>
      <w:r w:rsidR="00470AC6" w:rsidRPr="00CB6B44">
        <w:rPr>
          <w:sz w:val="28"/>
          <w:szCs w:val="28"/>
        </w:rPr>
        <w:t>уверены в отсутствии</w:t>
      </w:r>
      <w:r w:rsidR="00470AC6">
        <w:rPr>
          <w:sz w:val="28"/>
          <w:szCs w:val="28"/>
        </w:rPr>
        <w:t xml:space="preserve"> </w:t>
      </w:r>
      <w:r w:rsidR="00470AC6" w:rsidRPr="00CB6B44">
        <w:rPr>
          <w:sz w:val="28"/>
          <w:szCs w:val="28"/>
        </w:rPr>
        <w:t>административных барьеров</w:t>
      </w:r>
      <w:r>
        <w:rPr>
          <w:sz w:val="28"/>
          <w:szCs w:val="28"/>
        </w:rPr>
        <w:t>.</w:t>
      </w:r>
      <w:proofErr w:type="gramEnd"/>
    </w:p>
    <w:p w:rsidR="00C7157A" w:rsidRDefault="00C7157A" w:rsidP="007758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7E4" w:rsidRPr="008F45F5" w:rsidRDefault="00C867E4" w:rsidP="00D324C2">
      <w:pPr>
        <w:pStyle w:val="40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2" w:name="_Toc34039656"/>
      <w:r w:rsidRPr="008F45F5">
        <w:rPr>
          <w:b/>
          <w:sz w:val="28"/>
          <w:szCs w:val="28"/>
        </w:rPr>
        <w:t xml:space="preserve">Результаты мониторинга удовлетворенности потребителей качеством товаров, работ и услуг на рынках </w:t>
      </w:r>
      <w:proofErr w:type="spellStart"/>
      <w:r w:rsidR="00742F0D">
        <w:rPr>
          <w:b/>
          <w:sz w:val="28"/>
          <w:szCs w:val="28"/>
        </w:rPr>
        <w:t>Верхнеландеховского</w:t>
      </w:r>
      <w:proofErr w:type="spellEnd"/>
      <w:r w:rsidR="00742F0D">
        <w:rPr>
          <w:b/>
          <w:sz w:val="28"/>
          <w:szCs w:val="28"/>
        </w:rPr>
        <w:t xml:space="preserve"> муниципального района</w:t>
      </w:r>
      <w:r w:rsidRPr="008F45F5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состоянием ценовой конкуренции</w:t>
      </w:r>
      <w:bookmarkEnd w:id="2"/>
    </w:p>
    <w:p w:rsidR="008C0820" w:rsidRDefault="008C0820" w:rsidP="0074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726" w:rsidRPr="00B13726" w:rsidRDefault="00B13726" w:rsidP="00B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В рамках социологической части мониторинга состояния и развития</w:t>
      </w:r>
      <w:r w:rsidR="00BD04B6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конкурентной среды в </w:t>
      </w:r>
      <w:proofErr w:type="spellStart"/>
      <w:r w:rsidR="00BD04B6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BD04B6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BD04B6"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проведено анкетирование с общей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="00822E06">
        <w:rPr>
          <w:rFonts w:ascii="Times New Roman" w:hAnsi="Times New Roman" w:cs="Times New Roman"/>
          <w:sz w:val="28"/>
          <w:szCs w:val="28"/>
        </w:rPr>
        <w:t xml:space="preserve">выборкой в </w:t>
      </w:r>
      <w:r w:rsidR="007B4E38">
        <w:rPr>
          <w:rFonts w:ascii="Times New Roman" w:hAnsi="Times New Roman" w:cs="Times New Roman"/>
          <w:sz w:val="28"/>
          <w:szCs w:val="28"/>
        </w:rPr>
        <w:t>73</w:t>
      </w:r>
      <w:r w:rsidR="00822E06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Pr="00B13726">
        <w:rPr>
          <w:rFonts w:ascii="Times New Roman" w:hAnsi="Times New Roman" w:cs="Times New Roman"/>
          <w:sz w:val="28"/>
          <w:szCs w:val="28"/>
        </w:rPr>
        <w:t xml:space="preserve"> (</w:t>
      </w:r>
      <w:r w:rsidR="00BD04B6">
        <w:rPr>
          <w:rFonts w:ascii="Times New Roman" w:hAnsi="Times New Roman" w:cs="Times New Roman"/>
          <w:sz w:val="28"/>
          <w:szCs w:val="28"/>
        </w:rPr>
        <w:t>1,</w:t>
      </w:r>
      <w:r w:rsidR="007B4E38">
        <w:rPr>
          <w:rFonts w:ascii="Times New Roman" w:hAnsi="Times New Roman" w:cs="Times New Roman"/>
          <w:sz w:val="28"/>
          <w:szCs w:val="28"/>
        </w:rPr>
        <w:t>7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от численности населения </w:t>
      </w:r>
      <w:r w:rsidR="00BD04B6">
        <w:rPr>
          <w:rFonts w:ascii="Times New Roman" w:hAnsi="Times New Roman" w:cs="Times New Roman"/>
          <w:sz w:val="28"/>
          <w:szCs w:val="28"/>
        </w:rPr>
        <w:t>района</w:t>
      </w:r>
      <w:r w:rsidRPr="00B13726">
        <w:rPr>
          <w:rFonts w:ascii="Times New Roman" w:hAnsi="Times New Roman" w:cs="Times New Roman"/>
          <w:sz w:val="28"/>
          <w:szCs w:val="28"/>
        </w:rPr>
        <w:t>).</w:t>
      </w:r>
    </w:p>
    <w:p w:rsidR="00B13726" w:rsidRPr="00B13726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7B4E38">
        <w:rPr>
          <w:rFonts w:ascii="Times New Roman" w:hAnsi="Times New Roman" w:cs="Times New Roman"/>
          <w:sz w:val="28"/>
          <w:szCs w:val="28"/>
        </w:rPr>
        <w:t>10</w:t>
      </w:r>
      <w:r w:rsidRPr="00B13726">
        <w:rPr>
          <w:rFonts w:ascii="Times New Roman" w:hAnsi="Times New Roman" w:cs="Times New Roman"/>
          <w:sz w:val="28"/>
          <w:szCs w:val="28"/>
        </w:rPr>
        <w:t xml:space="preserve">% мужчин </w:t>
      </w:r>
      <w:r w:rsidR="00822E06">
        <w:rPr>
          <w:rFonts w:ascii="Times New Roman" w:hAnsi="Times New Roman" w:cs="Times New Roman"/>
          <w:sz w:val="28"/>
          <w:szCs w:val="28"/>
        </w:rPr>
        <w:t>(</w:t>
      </w:r>
      <w:r w:rsidR="001D4135">
        <w:rPr>
          <w:rFonts w:ascii="Times New Roman" w:hAnsi="Times New Roman" w:cs="Times New Roman"/>
          <w:sz w:val="28"/>
          <w:szCs w:val="28"/>
        </w:rPr>
        <w:t>7</w:t>
      </w:r>
      <w:r w:rsidR="009058A6"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B13726">
        <w:rPr>
          <w:rFonts w:ascii="Times New Roman" w:hAnsi="Times New Roman" w:cs="Times New Roman"/>
          <w:sz w:val="28"/>
          <w:szCs w:val="28"/>
        </w:rPr>
        <w:t xml:space="preserve">и </w:t>
      </w:r>
      <w:r w:rsidR="007B4E38">
        <w:rPr>
          <w:rFonts w:ascii="Times New Roman" w:hAnsi="Times New Roman" w:cs="Times New Roman"/>
          <w:sz w:val="28"/>
          <w:szCs w:val="28"/>
        </w:rPr>
        <w:t>90</w:t>
      </w:r>
      <w:r w:rsidRPr="00B13726">
        <w:rPr>
          <w:rFonts w:ascii="Times New Roman" w:hAnsi="Times New Roman" w:cs="Times New Roman"/>
          <w:sz w:val="28"/>
          <w:szCs w:val="28"/>
        </w:rPr>
        <w:t xml:space="preserve"> % женщин </w:t>
      </w:r>
      <w:r w:rsidR="00822E06">
        <w:rPr>
          <w:rFonts w:ascii="Times New Roman" w:hAnsi="Times New Roman" w:cs="Times New Roman"/>
          <w:sz w:val="28"/>
          <w:szCs w:val="28"/>
        </w:rPr>
        <w:t>(</w:t>
      </w:r>
      <w:r w:rsidR="007B4E38">
        <w:rPr>
          <w:rFonts w:ascii="Times New Roman" w:hAnsi="Times New Roman" w:cs="Times New Roman"/>
          <w:sz w:val="28"/>
          <w:szCs w:val="28"/>
        </w:rPr>
        <w:t>66</w:t>
      </w:r>
      <w:r w:rsidR="009058A6"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B13726">
        <w:rPr>
          <w:rFonts w:ascii="Times New Roman" w:hAnsi="Times New Roman" w:cs="Times New Roman"/>
          <w:sz w:val="28"/>
          <w:szCs w:val="28"/>
        </w:rPr>
        <w:t>от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>общего числа респондентов.</w:t>
      </w:r>
    </w:p>
    <w:p w:rsidR="00B13726" w:rsidRPr="00B13726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 xml:space="preserve">Большинство респондентов </w:t>
      </w:r>
      <w:r w:rsidR="001E2196">
        <w:rPr>
          <w:rFonts w:ascii="Times New Roman" w:hAnsi="Times New Roman" w:cs="Times New Roman"/>
          <w:sz w:val="28"/>
          <w:szCs w:val="28"/>
        </w:rPr>
        <w:t>60% (44 чел.) п</w:t>
      </w:r>
      <w:r w:rsidR="001E2196" w:rsidRPr="00B13726">
        <w:rPr>
          <w:rFonts w:ascii="Times New Roman" w:hAnsi="Times New Roman" w:cs="Times New Roman"/>
          <w:sz w:val="28"/>
          <w:szCs w:val="28"/>
        </w:rPr>
        <w:t>ринадлежат к возрастной группе</w:t>
      </w:r>
      <w:r w:rsidR="001E2196">
        <w:rPr>
          <w:rFonts w:ascii="Times New Roman" w:hAnsi="Times New Roman" w:cs="Times New Roman"/>
          <w:sz w:val="28"/>
          <w:szCs w:val="28"/>
        </w:rPr>
        <w:t xml:space="preserve"> от 55 до 64 лет, 36</w:t>
      </w:r>
      <w:r w:rsidRPr="00B13726">
        <w:rPr>
          <w:rFonts w:ascii="Times New Roman" w:hAnsi="Times New Roman" w:cs="Times New Roman"/>
          <w:sz w:val="28"/>
          <w:szCs w:val="28"/>
        </w:rPr>
        <w:t xml:space="preserve">% </w:t>
      </w:r>
      <w:r w:rsidR="001E2196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9058A6">
        <w:rPr>
          <w:rFonts w:ascii="Times New Roman" w:hAnsi="Times New Roman" w:cs="Times New Roman"/>
          <w:sz w:val="28"/>
          <w:szCs w:val="28"/>
        </w:rPr>
        <w:t>(</w:t>
      </w:r>
      <w:r w:rsidR="001E2196">
        <w:rPr>
          <w:rFonts w:ascii="Times New Roman" w:hAnsi="Times New Roman" w:cs="Times New Roman"/>
          <w:sz w:val="28"/>
          <w:szCs w:val="28"/>
        </w:rPr>
        <w:t>26</w:t>
      </w:r>
      <w:r w:rsidR="009058A6">
        <w:rPr>
          <w:rFonts w:ascii="Times New Roman" w:hAnsi="Times New Roman" w:cs="Times New Roman"/>
          <w:sz w:val="28"/>
          <w:szCs w:val="28"/>
        </w:rPr>
        <w:t xml:space="preserve"> чел.) </w:t>
      </w:r>
      <w:r w:rsidR="001E2196">
        <w:rPr>
          <w:rFonts w:ascii="Times New Roman" w:hAnsi="Times New Roman" w:cs="Times New Roman"/>
          <w:sz w:val="28"/>
          <w:szCs w:val="28"/>
        </w:rPr>
        <w:t>-</w:t>
      </w:r>
      <w:r w:rsidR="009058A6" w:rsidRPr="009058A6">
        <w:rPr>
          <w:rFonts w:ascii="Times New Roman" w:hAnsi="Times New Roman" w:cs="Times New Roman"/>
          <w:sz w:val="28"/>
          <w:szCs w:val="28"/>
        </w:rPr>
        <w:t xml:space="preserve"> </w:t>
      </w:r>
      <w:r w:rsidR="00822E06">
        <w:rPr>
          <w:rFonts w:ascii="Times New Roman" w:hAnsi="Times New Roman" w:cs="Times New Roman"/>
          <w:sz w:val="28"/>
          <w:szCs w:val="28"/>
        </w:rPr>
        <w:t xml:space="preserve">от </w:t>
      </w:r>
      <w:r w:rsidR="00517D95">
        <w:rPr>
          <w:rFonts w:ascii="Times New Roman" w:hAnsi="Times New Roman" w:cs="Times New Roman"/>
          <w:sz w:val="28"/>
          <w:szCs w:val="28"/>
        </w:rPr>
        <w:t>45</w:t>
      </w:r>
      <w:r w:rsidR="00822E06">
        <w:rPr>
          <w:rFonts w:ascii="Times New Roman" w:hAnsi="Times New Roman" w:cs="Times New Roman"/>
          <w:sz w:val="28"/>
          <w:szCs w:val="28"/>
        </w:rPr>
        <w:t xml:space="preserve"> до 5</w:t>
      </w:r>
      <w:r w:rsidR="00517D95">
        <w:rPr>
          <w:rFonts w:ascii="Times New Roman" w:hAnsi="Times New Roman" w:cs="Times New Roman"/>
          <w:sz w:val="28"/>
          <w:szCs w:val="28"/>
        </w:rPr>
        <w:t>4</w:t>
      </w:r>
      <w:r w:rsidR="00822E06">
        <w:rPr>
          <w:rFonts w:ascii="Times New Roman" w:hAnsi="Times New Roman" w:cs="Times New Roman"/>
          <w:sz w:val="28"/>
          <w:szCs w:val="28"/>
        </w:rPr>
        <w:t xml:space="preserve"> лет</w:t>
      </w:r>
      <w:r w:rsidR="009058A6">
        <w:rPr>
          <w:rFonts w:ascii="Times New Roman" w:hAnsi="Times New Roman" w:cs="Times New Roman"/>
          <w:sz w:val="28"/>
          <w:szCs w:val="28"/>
        </w:rPr>
        <w:t>,</w:t>
      </w:r>
      <w:r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="001E2196">
        <w:rPr>
          <w:rFonts w:ascii="Times New Roman" w:hAnsi="Times New Roman" w:cs="Times New Roman"/>
          <w:sz w:val="28"/>
          <w:szCs w:val="28"/>
        </w:rPr>
        <w:t>4</w:t>
      </w:r>
      <w:r w:rsidR="009058A6">
        <w:rPr>
          <w:rFonts w:ascii="Times New Roman" w:hAnsi="Times New Roman" w:cs="Times New Roman"/>
          <w:sz w:val="28"/>
          <w:szCs w:val="28"/>
        </w:rPr>
        <w:t>% респондентов (</w:t>
      </w:r>
      <w:r w:rsidR="001E2196">
        <w:rPr>
          <w:rFonts w:ascii="Times New Roman" w:hAnsi="Times New Roman" w:cs="Times New Roman"/>
          <w:sz w:val="28"/>
          <w:szCs w:val="28"/>
        </w:rPr>
        <w:t>3</w:t>
      </w:r>
      <w:r w:rsidR="009058A6">
        <w:rPr>
          <w:rFonts w:ascii="Times New Roman" w:hAnsi="Times New Roman" w:cs="Times New Roman"/>
          <w:sz w:val="28"/>
          <w:szCs w:val="28"/>
        </w:rPr>
        <w:t xml:space="preserve"> ч</w:t>
      </w:r>
      <w:r w:rsidR="00822E06">
        <w:rPr>
          <w:rFonts w:ascii="Times New Roman" w:hAnsi="Times New Roman" w:cs="Times New Roman"/>
          <w:sz w:val="28"/>
          <w:szCs w:val="28"/>
        </w:rPr>
        <w:t xml:space="preserve">ел.) – </w:t>
      </w:r>
      <w:r w:rsidR="001E2196">
        <w:rPr>
          <w:rFonts w:ascii="Times New Roman" w:hAnsi="Times New Roman" w:cs="Times New Roman"/>
          <w:sz w:val="28"/>
          <w:szCs w:val="28"/>
        </w:rPr>
        <w:t>65 лет и старше.</w:t>
      </w:r>
    </w:p>
    <w:p w:rsidR="005E094D" w:rsidRDefault="00B13726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социальному статусу респонденты распределились следующим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 w:rsidRPr="00B13726">
        <w:rPr>
          <w:rFonts w:ascii="Times New Roman" w:hAnsi="Times New Roman" w:cs="Times New Roman"/>
          <w:sz w:val="28"/>
          <w:szCs w:val="28"/>
        </w:rPr>
        <w:t xml:space="preserve">образом: работают – </w:t>
      </w:r>
      <w:r w:rsidR="001E2196">
        <w:rPr>
          <w:rFonts w:ascii="Times New Roman" w:hAnsi="Times New Roman" w:cs="Times New Roman"/>
          <w:sz w:val="28"/>
          <w:szCs w:val="28"/>
        </w:rPr>
        <w:t>90</w:t>
      </w:r>
      <w:r w:rsidRPr="00B13726">
        <w:rPr>
          <w:rFonts w:ascii="Times New Roman" w:hAnsi="Times New Roman" w:cs="Times New Roman"/>
          <w:sz w:val="28"/>
          <w:szCs w:val="28"/>
        </w:rPr>
        <w:t>%</w:t>
      </w:r>
      <w:r w:rsidR="00CA7ECD">
        <w:rPr>
          <w:rFonts w:ascii="Times New Roman" w:hAnsi="Times New Roman" w:cs="Times New Roman"/>
          <w:sz w:val="28"/>
          <w:szCs w:val="28"/>
        </w:rPr>
        <w:t xml:space="preserve"> (</w:t>
      </w:r>
      <w:r w:rsidR="001E2196">
        <w:rPr>
          <w:rFonts w:ascii="Times New Roman" w:hAnsi="Times New Roman" w:cs="Times New Roman"/>
          <w:sz w:val="28"/>
          <w:szCs w:val="28"/>
        </w:rPr>
        <w:t>66</w:t>
      </w:r>
      <w:r w:rsidR="00541B60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B13726">
        <w:rPr>
          <w:rFonts w:ascii="Times New Roman" w:hAnsi="Times New Roman" w:cs="Times New Roman"/>
          <w:sz w:val="28"/>
          <w:szCs w:val="28"/>
        </w:rPr>
        <w:t xml:space="preserve">, пенсионеры – </w:t>
      </w:r>
      <w:r w:rsidR="00CA7ECD">
        <w:rPr>
          <w:rFonts w:ascii="Times New Roman" w:hAnsi="Times New Roman" w:cs="Times New Roman"/>
          <w:sz w:val="28"/>
          <w:szCs w:val="28"/>
        </w:rPr>
        <w:t>1</w:t>
      </w:r>
      <w:r w:rsidR="001E2196">
        <w:rPr>
          <w:rFonts w:ascii="Times New Roman" w:hAnsi="Times New Roman" w:cs="Times New Roman"/>
          <w:sz w:val="28"/>
          <w:szCs w:val="28"/>
        </w:rPr>
        <w:t>0</w:t>
      </w:r>
      <w:r w:rsidR="00654AF8">
        <w:rPr>
          <w:rFonts w:ascii="Times New Roman" w:hAnsi="Times New Roman" w:cs="Times New Roman"/>
          <w:sz w:val="28"/>
          <w:szCs w:val="28"/>
        </w:rPr>
        <w:t>%</w:t>
      </w:r>
      <w:r w:rsidR="00CA7ECD">
        <w:rPr>
          <w:rFonts w:ascii="Times New Roman" w:hAnsi="Times New Roman" w:cs="Times New Roman"/>
          <w:sz w:val="28"/>
          <w:szCs w:val="28"/>
        </w:rPr>
        <w:t xml:space="preserve"> (</w:t>
      </w:r>
      <w:r w:rsidR="001E2196">
        <w:rPr>
          <w:rFonts w:ascii="Times New Roman" w:hAnsi="Times New Roman" w:cs="Times New Roman"/>
          <w:sz w:val="28"/>
          <w:szCs w:val="28"/>
        </w:rPr>
        <w:t>7 чел.)</w:t>
      </w:r>
      <w:r w:rsidR="00CA7ECD">
        <w:rPr>
          <w:rFonts w:ascii="Times New Roman" w:hAnsi="Times New Roman" w:cs="Times New Roman"/>
          <w:sz w:val="28"/>
          <w:szCs w:val="28"/>
        </w:rPr>
        <w:t>.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726" w:rsidRPr="00B13726" w:rsidRDefault="00CA7ECD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6700">
        <w:rPr>
          <w:rFonts w:ascii="Times New Roman" w:hAnsi="Times New Roman" w:cs="Times New Roman"/>
          <w:sz w:val="28"/>
          <w:szCs w:val="28"/>
        </w:rPr>
        <w:t>7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66700">
        <w:rPr>
          <w:rFonts w:ascii="Times New Roman" w:hAnsi="Times New Roman" w:cs="Times New Roman"/>
          <w:sz w:val="28"/>
          <w:szCs w:val="28"/>
        </w:rPr>
        <w:t>20</w:t>
      </w:r>
      <w:r w:rsidR="00BB214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имеют 1 ребенка, </w:t>
      </w:r>
      <w:r w:rsidR="001D0E8E">
        <w:rPr>
          <w:rFonts w:ascii="Times New Roman" w:hAnsi="Times New Roman" w:cs="Times New Roman"/>
          <w:sz w:val="28"/>
          <w:szCs w:val="28"/>
        </w:rPr>
        <w:t>52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D0E8E">
        <w:rPr>
          <w:rFonts w:ascii="Times New Roman" w:hAnsi="Times New Roman" w:cs="Times New Roman"/>
          <w:sz w:val="28"/>
          <w:szCs w:val="28"/>
        </w:rPr>
        <w:t>38</w:t>
      </w:r>
      <w:r w:rsidR="00BB214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- 2 детей, у </w:t>
      </w:r>
      <w:r w:rsidR="001D0E8E">
        <w:rPr>
          <w:rFonts w:ascii="Times New Roman" w:hAnsi="Times New Roman" w:cs="Times New Roman"/>
          <w:sz w:val="28"/>
          <w:szCs w:val="28"/>
        </w:rPr>
        <w:t>5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% </w:t>
      </w:r>
      <w:r w:rsidR="00DB2B01">
        <w:rPr>
          <w:rFonts w:ascii="Times New Roman" w:hAnsi="Times New Roman" w:cs="Times New Roman"/>
          <w:sz w:val="28"/>
          <w:szCs w:val="28"/>
        </w:rPr>
        <w:t>(</w:t>
      </w:r>
      <w:r w:rsidR="001D0E8E">
        <w:rPr>
          <w:rFonts w:ascii="Times New Roman" w:hAnsi="Times New Roman" w:cs="Times New Roman"/>
          <w:sz w:val="28"/>
          <w:szCs w:val="28"/>
        </w:rPr>
        <w:t>4</w:t>
      </w:r>
      <w:r w:rsidR="00BB214B">
        <w:rPr>
          <w:rFonts w:ascii="Times New Roman" w:hAnsi="Times New Roman" w:cs="Times New Roman"/>
          <w:sz w:val="28"/>
          <w:szCs w:val="28"/>
        </w:rPr>
        <w:t xml:space="preserve"> чел.) </w:t>
      </w:r>
      <w:r w:rsidR="0058637C">
        <w:rPr>
          <w:rFonts w:ascii="Times New Roman" w:hAnsi="Times New Roman" w:cs="Times New Roman"/>
          <w:sz w:val="28"/>
          <w:szCs w:val="28"/>
        </w:rPr>
        <w:t xml:space="preserve">- </w:t>
      </w:r>
      <w:r w:rsidR="00DB2B01">
        <w:rPr>
          <w:rFonts w:ascii="Times New Roman" w:hAnsi="Times New Roman" w:cs="Times New Roman"/>
          <w:sz w:val="28"/>
          <w:szCs w:val="28"/>
        </w:rPr>
        <w:t xml:space="preserve">3 и более детей, </w:t>
      </w:r>
      <w:r w:rsidR="0037059F">
        <w:rPr>
          <w:rFonts w:ascii="Times New Roman" w:hAnsi="Times New Roman" w:cs="Times New Roman"/>
          <w:sz w:val="28"/>
          <w:szCs w:val="28"/>
        </w:rPr>
        <w:t>1</w:t>
      </w:r>
      <w:r w:rsidR="001D0E8E">
        <w:rPr>
          <w:rFonts w:ascii="Times New Roman" w:hAnsi="Times New Roman" w:cs="Times New Roman"/>
          <w:sz w:val="28"/>
          <w:szCs w:val="28"/>
        </w:rPr>
        <w:t>5</w:t>
      </w:r>
      <w:r w:rsidR="00DB2B01">
        <w:rPr>
          <w:rFonts w:ascii="Times New Roman" w:hAnsi="Times New Roman" w:cs="Times New Roman"/>
          <w:sz w:val="28"/>
          <w:szCs w:val="28"/>
        </w:rPr>
        <w:t>% (</w:t>
      </w:r>
      <w:r w:rsidR="001D0E8E">
        <w:rPr>
          <w:rFonts w:ascii="Times New Roman" w:hAnsi="Times New Roman" w:cs="Times New Roman"/>
          <w:sz w:val="28"/>
          <w:szCs w:val="28"/>
        </w:rPr>
        <w:t>11</w:t>
      </w:r>
      <w:r w:rsidR="00DB2B01">
        <w:rPr>
          <w:rFonts w:ascii="Times New Roman" w:hAnsi="Times New Roman" w:cs="Times New Roman"/>
          <w:sz w:val="28"/>
          <w:szCs w:val="28"/>
        </w:rPr>
        <w:t xml:space="preserve"> чел.) детей не имеют.</w:t>
      </w:r>
    </w:p>
    <w:p w:rsidR="00B13726" w:rsidRDefault="009A7182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D15371">
        <w:rPr>
          <w:rFonts w:ascii="Times New Roman" w:hAnsi="Times New Roman" w:cs="Times New Roman"/>
          <w:sz w:val="28"/>
          <w:szCs w:val="28"/>
        </w:rPr>
        <w:t>%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="00DB2B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23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имеют высшее </w:t>
      </w:r>
      <w:r w:rsidR="00FE7A8B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B13726" w:rsidRPr="00B13726">
        <w:rPr>
          <w:rFonts w:ascii="Times New Roman" w:hAnsi="Times New Roman" w:cs="Times New Roman"/>
          <w:sz w:val="28"/>
          <w:szCs w:val="28"/>
        </w:rPr>
        <w:t>образование,</w:t>
      </w:r>
      <w:r w:rsidR="00791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E7A8B">
        <w:rPr>
          <w:rFonts w:ascii="Times New Roman" w:hAnsi="Times New Roman" w:cs="Times New Roman"/>
          <w:sz w:val="28"/>
          <w:szCs w:val="28"/>
        </w:rPr>
        <w:t>% (1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7A8B">
        <w:rPr>
          <w:rFonts w:ascii="Times New Roman" w:hAnsi="Times New Roman" w:cs="Times New Roman"/>
          <w:sz w:val="28"/>
          <w:szCs w:val="28"/>
        </w:rPr>
        <w:t xml:space="preserve"> чел.) – </w:t>
      </w:r>
      <w:proofErr w:type="spellStart"/>
      <w:r w:rsidR="00FE7A8B">
        <w:rPr>
          <w:rFonts w:ascii="Times New Roman" w:hAnsi="Times New Roman" w:cs="Times New Roman"/>
          <w:sz w:val="28"/>
          <w:szCs w:val="28"/>
        </w:rPr>
        <w:t>высшее-бакалавриат</w:t>
      </w:r>
      <w:proofErr w:type="spellEnd"/>
      <w:r w:rsidR="00FE7A8B">
        <w:rPr>
          <w:rFonts w:ascii="Times New Roman" w:hAnsi="Times New Roman" w:cs="Times New Roman"/>
          <w:sz w:val="28"/>
          <w:szCs w:val="28"/>
        </w:rPr>
        <w:t xml:space="preserve">, 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FE7A8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образование имеют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6700">
        <w:rPr>
          <w:rFonts w:ascii="Times New Roman" w:hAnsi="Times New Roman" w:cs="Times New Roman"/>
          <w:sz w:val="28"/>
          <w:szCs w:val="28"/>
        </w:rPr>
        <w:t>0</w:t>
      </w:r>
      <w:r w:rsidR="00B13726" w:rsidRPr="00B13726">
        <w:rPr>
          <w:rFonts w:ascii="Times New Roman" w:hAnsi="Times New Roman" w:cs="Times New Roman"/>
          <w:sz w:val="28"/>
          <w:szCs w:val="28"/>
        </w:rPr>
        <w:t>% респондентов</w:t>
      </w:r>
      <w:r w:rsidR="00DB2B01">
        <w:rPr>
          <w:rFonts w:ascii="Times New Roman" w:hAnsi="Times New Roman" w:cs="Times New Roman"/>
          <w:sz w:val="28"/>
          <w:szCs w:val="28"/>
        </w:rPr>
        <w:t xml:space="preserve"> (</w:t>
      </w:r>
      <w:r w:rsidR="006667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</w:t>
      </w:r>
      <w:r w:rsidR="00FE7A8B">
        <w:rPr>
          <w:rFonts w:ascii="Times New Roman" w:hAnsi="Times New Roman" w:cs="Times New Roman"/>
          <w:sz w:val="28"/>
          <w:szCs w:val="28"/>
        </w:rPr>
        <w:t xml:space="preserve"> 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и </w:t>
      </w:r>
      <w:r w:rsidR="00666700">
        <w:rPr>
          <w:rFonts w:ascii="Times New Roman" w:hAnsi="Times New Roman" w:cs="Times New Roman"/>
          <w:sz w:val="28"/>
          <w:szCs w:val="28"/>
        </w:rPr>
        <w:t>5</w:t>
      </w:r>
      <w:r w:rsidR="00291FB4">
        <w:rPr>
          <w:rFonts w:ascii="Times New Roman" w:hAnsi="Times New Roman" w:cs="Times New Roman"/>
          <w:sz w:val="28"/>
          <w:szCs w:val="28"/>
        </w:rPr>
        <w:t>%</w:t>
      </w:r>
      <w:r w:rsidR="00B13726" w:rsidRPr="00B13726">
        <w:rPr>
          <w:rFonts w:ascii="Times New Roman" w:hAnsi="Times New Roman" w:cs="Times New Roman"/>
          <w:sz w:val="28"/>
          <w:szCs w:val="28"/>
        </w:rPr>
        <w:t xml:space="preserve"> </w:t>
      </w:r>
      <w:r w:rsidR="00DB2B01">
        <w:rPr>
          <w:rFonts w:ascii="Times New Roman" w:hAnsi="Times New Roman" w:cs="Times New Roman"/>
          <w:sz w:val="28"/>
          <w:szCs w:val="28"/>
        </w:rPr>
        <w:t>(</w:t>
      </w:r>
      <w:r w:rsidR="00666700">
        <w:rPr>
          <w:rFonts w:ascii="Times New Roman" w:hAnsi="Times New Roman" w:cs="Times New Roman"/>
          <w:sz w:val="28"/>
          <w:szCs w:val="28"/>
        </w:rPr>
        <w:t>4</w:t>
      </w:r>
      <w:r w:rsidR="00D15371">
        <w:rPr>
          <w:rFonts w:ascii="Times New Roman" w:hAnsi="Times New Roman" w:cs="Times New Roman"/>
          <w:sz w:val="28"/>
          <w:szCs w:val="28"/>
        </w:rPr>
        <w:t xml:space="preserve"> чел.) </w:t>
      </w:r>
      <w:r w:rsidR="00B13726" w:rsidRPr="00B13726">
        <w:rPr>
          <w:rFonts w:ascii="Times New Roman" w:hAnsi="Times New Roman" w:cs="Times New Roman"/>
          <w:sz w:val="28"/>
          <w:szCs w:val="28"/>
        </w:rPr>
        <w:t>имеют общее среднее образование.</w:t>
      </w:r>
    </w:p>
    <w:p w:rsidR="0063146A" w:rsidRPr="00B13726" w:rsidRDefault="0063146A" w:rsidP="007911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</w:t>
      </w:r>
      <w:r w:rsidR="00DB2B01">
        <w:rPr>
          <w:rFonts w:ascii="Times New Roman" w:hAnsi="Times New Roman" w:cs="Times New Roman"/>
          <w:sz w:val="28"/>
          <w:szCs w:val="28"/>
        </w:rPr>
        <w:t xml:space="preserve"> количество респондентов 5</w:t>
      </w:r>
      <w:r w:rsidR="00A431A8">
        <w:rPr>
          <w:rFonts w:ascii="Times New Roman" w:hAnsi="Times New Roman" w:cs="Times New Roman"/>
          <w:sz w:val="28"/>
          <w:szCs w:val="28"/>
        </w:rPr>
        <w:t>6</w:t>
      </w:r>
      <w:r w:rsidR="00DB2B01">
        <w:rPr>
          <w:rFonts w:ascii="Times New Roman" w:hAnsi="Times New Roman" w:cs="Times New Roman"/>
          <w:sz w:val="28"/>
          <w:szCs w:val="28"/>
        </w:rPr>
        <w:t>% (</w:t>
      </w:r>
      <w:r w:rsidR="009A718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чел.) имеют среднемесячный доход на 1 члена семьи от 10 до 20 тысяч рублей.</w:t>
      </w:r>
    </w:p>
    <w:p w:rsidR="00B13726" w:rsidRDefault="00B13726" w:rsidP="004E6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726">
        <w:rPr>
          <w:rFonts w:ascii="Times New Roman" w:hAnsi="Times New Roman" w:cs="Times New Roman"/>
          <w:sz w:val="28"/>
          <w:szCs w:val="28"/>
        </w:rPr>
        <w:t>По итогам оценки потребителями количества организаций</w:t>
      </w:r>
      <w:r w:rsidR="0063146A">
        <w:rPr>
          <w:rFonts w:ascii="Times New Roman" w:hAnsi="Times New Roman" w:cs="Times New Roman"/>
          <w:sz w:val="28"/>
          <w:szCs w:val="28"/>
        </w:rPr>
        <w:t xml:space="preserve">,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предоставляющих товары, работы и услуги на рынках </w:t>
      </w:r>
      <w:proofErr w:type="spellStart"/>
      <w:r w:rsidR="004E6B91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E6B9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13726">
        <w:rPr>
          <w:rFonts w:ascii="Times New Roman" w:hAnsi="Times New Roman" w:cs="Times New Roman"/>
          <w:sz w:val="28"/>
          <w:szCs w:val="28"/>
        </w:rPr>
        <w:t xml:space="preserve">получены следующие результаты </w:t>
      </w:r>
      <w:r w:rsidRPr="008D5666">
        <w:rPr>
          <w:rFonts w:ascii="Times New Roman" w:hAnsi="Times New Roman" w:cs="Times New Roman"/>
          <w:sz w:val="28"/>
          <w:szCs w:val="28"/>
        </w:rPr>
        <w:t>(таблица 2)</w:t>
      </w:r>
      <w:r w:rsidRPr="008D5666">
        <w:rPr>
          <w:rFonts w:ascii="Times New Roman" w:hAnsi="Times New Roman" w:cs="Times New Roman"/>
          <w:bCs/>
          <w:sz w:val="28"/>
          <w:szCs w:val="28"/>
        </w:rPr>
        <w:t>.</w:t>
      </w:r>
    </w:p>
    <w:p w:rsidR="004E6B91" w:rsidRDefault="004E6B91" w:rsidP="004E6B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E6B91" w:rsidRPr="00797F22" w:rsidRDefault="004E6B91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2C53">
        <w:rPr>
          <w:rFonts w:ascii="Times New Roman" w:hAnsi="Times New Roman" w:cs="Times New Roman"/>
          <w:bCs/>
          <w:sz w:val="28"/>
          <w:szCs w:val="28"/>
        </w:rPr>
        <w:t xml:space="preserve">Таблица 2. </w:t>
      </w:r>
      <w:r w:rsidR="00AD05F3" w:rsidRPr="00434559">
        <w:rPr>
          <w:rFonts w:ascii="Times New Roman" w:hAnsi="Times New Roman" w:cs="Times New Roman"/>
          <w:sz w:val="28"/>
          <w:szCs w:val="28"/>
        </w:rPr>
        <w:t>Оценка потребителями количества организаций, предоставляющих товары, работы и услуги</w:t>
      </w:r>
      <w:r w:rsidR="00AD05F3">
        <w:rPr>
          <w:rFonts w:ascii="Times New Roman" w:hAnsi="Times New Roman" w:cs="Times New Roman"/>
          <w:sz w:val="28"/>
          <w:szCs w:val="28"/>
        </w:rPr>
        <w:t xml:space="preserve"> на рынках </w:t>
      </w:r>
      <w:proofErr w:type="spellStart"/>
      <w:r w:rsidRPr="008A2C5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A2C5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B6295A">
        <w:rPr>
          <w:rFonts w:ascii="Times New Roman" w:hAnsi="Times New Roman" w:cs="Times New Roman"/>
          <w:sz w:val="28"/>
          <w:szCs w:val="28"/>
        </w:rPr>
        <w:t xml:space="preserve"> </w:t>
      </w:r>
      <w:r w:rsidR="00797F22" w:rsidRPr="00797F22">
        <w:rPr>
          <w:rFonts w:ascii="Times New Roman" w:hAnsi="Times New Roman" w:cs="Times New Roman"/>
          <w:bCs/>
          <w:sz w:val="28"/>
          <w:szCs w:val="28"/>
        </w:rPr>
        <w:t>%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1134"/>
        <w:gridCol w:w="992"/>
        <w:gridCol w:w="1029"/>
        <w:gridCol w:w="1097"/>
        <w:gridCol w:w="1134"/>
      </w:tblGrid>
      <w:tr w:rsidR="00A517A1" w:rsidRPr="003C68ED" w:rsidTr="00CD52D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B347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Достаточно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Мало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Нет совсем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Избыточно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3C68ED" w:rsidRDefault="00A517A1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</w:rPr>
              <w:t>Затрудняюсь ответить</w:t>
            </w:r>
          </w:p>
        </w:tc>
      </w:tr>
      <w:tr w:rsidR="00A517A1" w:rsidRPr="003C68ED" w:rsidTr="00CD52DE">
        <w:trPr>
          <w:trHeight w:val="6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517A1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17A1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8E23CE" w:rsidRDefault="00A517A1" w:rsidP="008E2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17A1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17A1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17A1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17A1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17A1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17A1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A1" w:rsidRPr="003C68ED" w:rsidRDefault="00A517A1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7A1" w:rsidRPr="008E23CE" w:rsidRDefault="00A517A1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1456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56" w:rsidRPr="003C68ED" w:rsidRDefault="00741456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1456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56" w:rsidRPr="003C68ED" w:rsidRDefault="00741456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456" w:rsidRPr="008E23CE" w:rsidRDefault="00741456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3909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09" w:rsidRPr="003C68ED" w:rsidRDefault="00C03909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03909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09" w:rsidRPr="003C68ED" w:rsidRDefault="00C03909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909" w:rsidRPr="008E23CE" w:rsidRDefault="00C03909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54092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92" w:rsidRDefault="00C54092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92" w:rsidRPr="008E23CE" w:rsidRDefault="00C54092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92" w:rsidRPr="008E23CE" w:rsidRDefault="00C54092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92" w:rsidRPr="008E23CE" w:rsidRDefault="00C54092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92" w:rsidRPr="008E23CE" w:rsidRDefault="00C54092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092" w:rsidRPr="008E23CE" w:rsidRDefault="00C54092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5817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17" w:rsidRDefault="00895817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895817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17" w:rsidRDefault="00895817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17" w:rsidRPr="008E23CE" w:rsidRDefault="00895817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3246B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6B" w:rsidRDefault="0053246B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46B" w:rsidRPr="008E23CE" w:rsidRDefault="0053246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46B" w:rsidRPr="008E23CE" w:rsidRDefault="0053246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46B" w:rsidRPr="008E23CE" w:rsidRDefault="0053246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46B" w:rsidRPr="008E23CE" w:rsidRDefault="0053246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46B" w:rsidRPr="008E23CE" w:rsidRDefault="0053246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2A15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15" w:rsidRPr="003C68ED" w:rsidRDefault="00C32A15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15" w:rsidRPr="008E23CE" w:rsidRDefault="00C32A15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15" w:rsidRPr="008E23CE" w:rsidRDefault="00C32A15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15" w:rsidRPr="008E23CE" w:rsidRDefault="00C32A15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15" w:rsidRPr="008E23CE" w:rsidRDefault="00C32A15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15" w:rsidRPr="008E23CE" w:rsidRDefault="00C32A15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EED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ED" w:rsidRPr="003C68ED" w:rsidRDefault="00C00EED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0E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ED" w:rsidRPr="003C68ED" w:rsidRDefault="00C00EED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EED" w:rsidRPr="008E23CE" w:rsidRDefault="00C00EED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C3D33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C3D33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3D33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Pr="003C68ED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C3D33" w:rsidRPr="003C68ED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Pr="003C68ED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C3D33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Pr="003C68ED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C3D33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C3D33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33" w:rsidRDefault="008C3D3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B664EB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D33" w:rsidRPr="008E23CE" w:rsidRDefault="008C3D33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1B38" w:rsidTr="00CD52DE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38" w:rsidRPr="008D42E5" w:rsidRDefault="00B71B3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B38" w:rsidRPr="008E23CE" w:rsidRDefault="00B71B38" w:rsidP="008E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4E6B91" w:rsidRPr="00B13726" w:rsidRDefault="004E6B91" w:rsidP="00B13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39A2" w:rsidRDefault="002D39A2" w:rsidP="00A01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477">
        <w:rPr>
          <w:rFonts w:ascii="Times New Roman" w:eastAsia="Calibri" w:hAnsi="Times New Roman" w:cs="Times New Roman"/>
          <w:sz w:val="28"/>
          <w:szCs w:val="28"/>
        </w:rPr>
        <w:t>Из представленной таблицы видно, что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D0">
        <w:rPr>
          <w:rFonts w:ascii="Times New Roman" w:eastAsia="Calibri" w:hAnsi="Times New Roman" w:cs="Times New Roman"/>
          <w:sz w:val="28"/>
          <w:szCs w:val="28"/>
        </w:rPr>
        <w:t>большинство</w:t>
      </w:r>
      <w:r w:rsidRPr="00DB1477">
        <w:rPr>
          <w:rFonts w:ascii="Times New Roman" w:eastAsia="Calibri" w:hAnsi="Times New Roman" w:cs="Times New Roman"/>
          <w:sz w:val="28"/>
          <w:szCs w:val="28"/>
        </w:rPr>
        <w:t xml:space="preserve"> опрошенных </w:t>
      </w:r>
      <w:r w:rsidRPr="00DB147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указали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достаточное количество организаций дошкольного образования – </w:t>
      </w:r>
      <w:r w:rsidR="00783352"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 </w:t>
      </w:r>
      <w:r w:rsidR="00A53ED0" w:rsidRPr="00A53ED0">
        <w:rPr>
          <w:rFonts w:ascii="Times New Roman" w:eastAsia="Calibri" w:hAnsi="Times New Roman" w:cs="Times New Roman"/>
          <w:sz w:val="28"/>
          <w:szCs w:val="28"/>
        </w:rPr>
        <w:t>по сбору и транспортированию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 ТКО – </w:t>
      </w:r>
      <w:r w:rsidR="00783352">
        <w:rPr>
          <w:rFonts w:ascii="Times New Roman" w:eastAsia="Calibri" w:hAnsi="Times New Roman" w:cs="Times New Roman"/>
          <w:sz w:val="28"/>
          <w:szCs w:val="28"/>
        </w:rPr>
        <w:t>64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78335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783352" w:rsidRPr="00A53ED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83352" w:rsidRPr="00783352">
        <w:rPr>
          <w:rFonts w:ascii="Times New Roman" w:eastAsia="Calibri" w:hAnsi="Times New Roman" w:cs="Times New Roman"/>
          <w:sz w:val="28"/>
          <w:szCs w:val="28"/>
        </w:rPr>
        <w:t>купле-продаже электрической энергии (мощности) на розничном рынке электрической энергии – 53%,</w:t>
      </w:r>
      <w:r w:rsidR="0078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A53ED0" w:rsidRPr="00A53ED0">
        <w:rPr>
          <w:rFonts w:ascii="Times New Roman" w:eastAsia="Calibri" w:hAnsi="Times New Roman" w:cs="Times New Roman"/>
          <w:sz w:val="28"/>
          <w:szCs w:val="28"/>
        </w:rPr>
        <w:t>по</w:t>
      </w:r>
      <w:r w:rsidR="00A53ED0">
        <w:rPr>
          <w:rFonts w:ascii="Times New Roman" w:eastAsia="Calibri" w:hAnsi="Times New Roman" w:cs="Times New Roman"/>
          <w:sz w:val="28"/>
          <w:szCs w:val="28"/>
        </w:rPr>
        <w:t xml:space="preserve"> предоставлению услуг связи – 4</w:t>
      </w:r>
      <w:r w:rsidR="00783352">
        <w:rPr>
          <w:rFonts w:ascii="Times New Roman" w:eastAsia="Calibri" w:hAnsi="Times New Roman" w:cs="Times New Roman"/>
          <w:sz w:val="28"/>
          <w:szCs w:val="28"/>
        </w:rPr>
        <w:t>5</w:t>
      </w:r>
      <w:r w:rsidR="00A53ED0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30410" w:rsidRPr="00830410" w:rsidRDefault="00830410" w:rsidP="00A01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>По мнению респондентов меньше всего организаций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410">
        <w:rPr>
          <w:rFonts w:ascii="Times New Roman" w:hAnsi="Times New Roman" w:cs="Times New Roman"/>
          <w:sz w:val="28"/>
          <w:szCs w:val="28"/>
        </w:rPr>
        <w:t>следующие рынки:</w:t>
      </w:r>
    </w:p>
    <w:p w:rsidR="00830410" w:rsidRDefault="00830410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 xml:space="preserve">- </w:t>
      </w:r>
      <w:r w:rsidR="007E6C19">
        <w:rPr>
          <w:rFonts w:ascii="Times New Roman" w:hAnsi="Times New Roman" w:cs="Times New Roman"/>
          <w:sz w:val="28"/>
          <w:szCs w:val="28"/>
        </w:rPr>
        <w:t>рынок</w:t>
      </w:r>
      <w:r w:rsidR="007E6C19"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 w:rsidRPr="0083041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1309AC" w:rsidRPr="001309AC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детей</w:t>
      </w:r>
      <w:r w:rsidR="001309AC"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 w:rsidRPr="00830410">
        <w:rPr>
          <w:rFonts w:ascii="Times New Roman" w:hAnsi="Times New Roman" w:cs="Times New Roman"/>
          <w:sz w:val="28"/>
          <w:szCs w:val="28"/>
        </w:rPr>
        <w:t xml:space="preserve">- </w:t>
      </w:r>
      <w:r w:rsidR="00783352">
        <w:rPr>
          <w:rFonts w:ascii="Times New Roman" w:hAnsi="Times New Roman" w:cs="Times New Roman"/>
          <w:sz w:val="28"/>
          <w:szCs w:val="28"/>
        </w:rPr>
        <w:t>56</w:t>
      </w:r>
      <w:r w:rsidR="007C5F4F" w:rsidRPr="00830410">
        <w:rPr>
          <w:rFonts w:ascii="Times New Roman" w:hAnsi="Times New Roman" w:cs="Times New Roman"/>
          <w:sz w:val="28"/>
          <w:szCs w:val="28"/>
        </w:rPr>
        <w:t>%</w:t>
      </w:r>
      <w:r w:rsidR="007E6C19">
        <w:rPr>
          <w:rFonts w:ascii="Times New Roman" w:hAnsi="Times New Roman" w:cs="Times New Roman"/>
          <w:sz w:val="28"/>
          <w:szCs w:val="28"/>
        </w:rPr>
        <w:t>;</w:t>
      </w:r>
    </w:p>
    <w:p w:rsidR="00C47DBF" w:rsidRDefault="00C47DBF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медицинских услуг -  </w:t>
      </w:r>
      <w:r w:rsidR="00783352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AF67C3" w:rsidRDefault="00AF67C3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социальных услуг - </w:t>
      </w:r>
      <w:r w:rsidR="001309AC">
        <w:rPr>
          <w:rFonts w:ascii="Times New Roman" w:hAnsi="Times New Roman" w:cs="Times New Roman"/>
          <w:sz w:val="28"/>
          <w:szCs w:val="28"/>
        </w:rPr>
        <w:t>5</w:t>
      </w:r>
      <w:r w:rsidR="007833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AF67C3" w:rsidRDefault="00AF67C3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7C3">
        <w:rPr>
          <w:rFonts w:ascii="Times New Roman" w:hAnsi="Times New Roman" w:cs="Times New Roman"/>
          <w:sz w:val="28"/>
          <w:szCs w:val="28"/>
        </w:rPr>
        <w:t>р</w:t>
      </w:r>
      <w:r w:rsidRPr="00AF67C3">
        <w:rPr>
          <w:rFonts w:ascii="Times New Roman" w:eastAsia="Calibri" w:hAnsi="Times New Roman" w:cs="Times New Roman"/>
          <w:sz w:val="28"/>
          <w:szCs w:val="28"/>
        </w:rPr>
        <w:t xml:space="preserve">ынок услуг розничной торговли лекарственными препаратами, медицинскими изделиями и сопутствующими товарами - </w:t>
      </w:r>
      <w:r w:rsidR="001309AC">
        <w:rPr>
          <w:rFonts w:ascii="Times New Roman" w:eastAsia="Calibri" w:hAnsi="Times New Roman" w:cs="Times New Roman"/>
          <w:sz w:val="28"/>
          <w:szCs w:val="28"/>
        </w:rPr>
        <w:t>6</w:t>
      </w:r>
      <w:r w:rsidR="00783352">
        <w:rPr>
          <w:rFonts w:ascii="Times New Roman" w:eastAsia="Calibri" w:hAnsi="Times New Roman" w:cs="Times New Roman"/>
          <w:sz w:val="28"/>
          <w:szCs w:val="28"/>
        </w:rPr>
        <w:t>0</w:t>
      </w:r>
      <w:r w:rsidRPr="00AF67C3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783352" w:rsidRPr="00783352" w:rsidRDefault="00783352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352">
        <w:rPr>
          <w:rFonts w:ascii="Times New Roman" w:eastAsia="Calibri" w:hAnsi="Times New Roman" w:cs="Times New Roman"/>
          <w:sz w:val="28"/>
          <w:szCs w:val="28"/>
        </w:rPr>
        <w:t xml:space="preserve">- рынок выполнения работ по благоустройству городской среды – </w:t>
      </w:r>
      <w:r>
        <w:rPr>
          <w:rFonts w:ascii="Times New Roman" w:eastAsia="Calibri" w:hAnsi="Times New Roman" w:cs="Times New Roman"/>
          <w:sz w:val="28"/>
          <w:szCs w:val="28"/>
        </w:rPr>
        <w:t>49</w:t>
      </w:r>
      <w:r w:rsidRPr="00783352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7E6C19" w:rsidRDefault="007E6C19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E6C19">
        <w:rPr>
          <w:rFonts w:ascii="Times New Roman" w:eastAsia="Calibri" w:hAnsi="Times New Roman" w:cs="Times New Roman"/>
          <w:sz w:val="28"/>
          <w:szCs w:val="28"/>
        </w:rPr>
        <w:t>ынок услуг жилищно-коммунального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="001309AC">
        <w:rPr>
          <w:rFonts w:ascii="Times New Roman" w:eastAsia="Calibri" w:hAnsi="Times New Roman" w:cs="Times New Roman"/>
          <w:sz w:val="28"/>
          <w:szCs w:val="28"/>
        </w:rPr>
        <w:t>5</w:t>
      </w:r>
      <w:r w:rsidR="00783352">
        <w:rPr>
          <w:rFonts w:ascii="Times New Roman" w:eastAsia="Calibri" w:hAnsi="Times New Roman" w:cs="Times New Roman"/>
          <w:sz w:val="28"/>
          <w:szCs w:val="28"/>
        </w:rPr>
        <w:t>8</w:t>
      </w:r>
      <w:r w:rsidR="001309AC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1309AC" w:rsidRPr="001309AC" w:rsidRDefault="001309AC" w:rsidP="00830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309AC">
        <w:rPr>
          <w:rFonts w:ascii="Times New Roman" w:eastAsia="Calibri" w:hAnsi="Times New Roman" w:cs="Times New Roman"/>
          <w:sz w:val="28"/>
          <w:szCs w:val="28"/>
        </w:rPr>
        <w:t xml:space="preserve">рынки оказания услуг по перевозке пассажиров автомобильным транспортом по муниципальным и межмуниципальным маршрутам регулярных перевозок – </w:t>
      </w:r>
      <w:r w:rsidR="00783352">
        <w:rPr>
          <w:rFonts w:ascii="Times New Roman" w:eastAsia="Calibri" w:hAnsi="Times New Roman" w:cs="Times New Roman"/>
          <w:sz w:val="28"/>
          <w:szCs w:val="28"/>
        </w:rPr>
        <w:t>52</w:t>
      </w:r>
      <w:r w:rsidRPr="001309AC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830410" w:rsidRDefault="00830410" w:rsidP="007C5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410">
        <w:rPr>
          <w:rFonts w:ascii="Times New Roman" w:hAnsi="Times New Roman" w:cs="Times New Roman"/>
          <w:sz w:val="28"/>
          <w:szCs w:val="28"/>
        </w:rPr>
        <w:t>Сложная ситуация сложилась на рынк</w:t>
      </w:r>
      <w:r w:rsidR="007C5F4F">
        <w:rPr>
          <w:rFonts w:ascii="Times New Roman" w:hAnsi="Times New Roman" w:cs="Times New Roman"/>
          <w:sz w:val="28"/>
          <w:szCs w:val="28"/>
        </w:rPr>
        <w:t>ах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6410B1" w:rsidRPr="006410B1">
        <w:rPr>
          <w:rFonts w:ascii="Times New Roman" w:eastAsia="Calibri" w:hAnsi="Times New Roman" w:cs="Times New Roman"/>
          <w:sz w:val="28"/>
          <w:szCs w:val="28"/>
        </w:rPr>
        <w:t>услуг детского отдыха и оздоровления</w:t>
      </w:r>
      <w:r w:rsidR="006410B1" w:rsidRPr="006410B1">
        <w:rPr>
          <w:rFonts w:ascii="Times New Roman" w:hAnsi="Times New Roman" w:cs="Times New Roman"/>
          <w:sz w:val="28"/>
          <w:szCs w:val="28"/>
        </w:rPr>
        <w:t xml:space="preserve">, </w:t>
      </w:r>
      <w:r w:rsidRPr="006410B1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E2BE3" w:rsidRPr="006410B1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</w:t>
      </w:r>
      <w:r w:rsidR="007C5F4F" w:rsidRPr="006410B1">
        <w:rPr>
          <w:rFonts w:ascii="Times New Roman" w:hAnsi="Times New Roman" w:cs="Times New Roman"/>
          <w:sz w:val="28"/>
          <w:szCs w:val="28"/>
        </w:rPr>
        <w:t xml:space="preserve">, </w:t>
      </w:r>
      <w:r w:rsidR="008E2BE3" w:rsidRPr="006410B1">
        <w:rPr>
          <w:rFonts w:ascii="Times New Roman" w:eastAsia="Calibri" w:hAnsi="Times New Roman" w:cs="Times New Roman"/>
          <w:sz w:val="28"/>
          <w:szCs w:val="28"/>
        </w:rPr>
        <w:t>производства кирпича</w:t>
      </w:r>
      <w:r w:rsidR="008E101E" w:rsidRPr="006410B1">
        <w:rPr>
          <w:rFonts w:ascii="Times New Roman" w:hAnsi="Times New Roman" w:cs="Times New Roman"/>
          <w:sz w:val="28"/>
          <w:szCs w:val="28"/>
        </w:rPr>
        <w:t xml:space="preserve"> и </w:t>
      </w:r>
      <w:r w:rsidR="008E2BE3" w:rsidRPr="006410B1">
        <w:rPr>
          <w:rFonts w:ascii="Times New Roman" w:hAnsi="Times New Roman" w:cs="Times New Roman"/>
          <w:sz w:val="28"/>
          <w:szCs w:val="28"/>
        </w:rPr>
        <w:t>бетона</w:t>
      </w:r>
      <w:r w:rsidR="006410B1" w:rsidRPr="006410B1">
        <w:rPr>
          <w:rFonts w:ascii="Times New Roman" w:hAnsi="Times New Roman" w:cs="Times New Roman"/>
          <w:sz w:val="28"/>
          <w:szCs w:val="28"/>
        </w:rPr>
        <w:t xml:space="preserve">, строительства, ремонта автотранспортных средств, </w:t>
      </w:r>
      <w:r w:rsidR="006410B1" w:rsidRPr="006410B1">
        <w:rPr>
          <w:rFonts w:ascii="Times New Roman" w:eastAsia="Calibri" w:hAnsi="Times New Roman" w:cs="Times New Roman"/>
          <w:sz w:val="28"/>
          <w:szCs w:val="28"/>
        </w:rPr>
        <w:t>добычи общераспространенных полезных ископаемых</w:t>
      </w:r>
      <w:r w:rsidR="00AF1672">
        <w:rPr>
          <w:rFonts w:ascii="Times New Roman" w:eastAsia="Calibri" w:hAnsi="Times New Roman" w:cs="Times New Roman"/>
          <w:sz w:val="28"/>
          <w:szCs w:val="28"/>
        </w:rPr>
        <w:t>, нефтепродуктов</w:t>
      </w:r>
      <w:r w:rsidR="007C5F4F" w:rsidRPr="006410B1">
        <w:rPr>
          <w:rFonts w:ascii="Times New Roman" w:hAnsi="Times New Roman" w:cs="Times New Roman"/>
          <w:sz w:val="28"/>
          <w:szCs w:val="28"/>
        </w:rPr>
        <w:t xml:space="preserve">. </w:t>
      </w:r>
      <w:r w:rsidR="006410B1">
        <w:rPr>
          <w:rFonts w:ascii="Times New Roman" w:hAnsi="Times New Roman" w:cs="Times New Roman"/>
          <w:sz w:val="28"/>
          <w:szCs w:val="28"/>
        </w:rPr>
        <w:t>Большинство</w:t>
      </w:r>
      <w:r w:rsidR="007C5F4F">
        <w:rPr>
          <w:rFonts w:ascii="Times New Roman" w:hAnsi="Times New Roman" w:cs="Times New Roman"/>
          <w:sz w:val="28"/>
          <w:szCs w:val="28"/>
        </w:rPr>
        <w:t xml:space="preserve"> </w:t>
      </w:r>
      <w:r w:rsidRPr="00830410">
        <w:rPr>
          <w:rFonts w:ascii="Times New Roman" w:hAnsi="Times New Roman" w:cs="Times New Roman"/>
          <w:sz w:val="28"/>
          <w:szCs w:val="28"/>
        </w:rPr>
        <w:t>респондентов счита</w:t>
      </w:r>
      <w:r w:rsidR="007C5F4F">
        <w:rPr>
          <w:rFonts w:ascii="Times New Roman" w:hAnsi="Times New Roman" w:cs="Times New Roman"/>
          <w:sz w:val="28"/>
          <w:szCs w:val="28"/>
        </w:rPr>
        <w:t>ю</w:t>
      </w:r>
      <w:r w:rsidRPr="00830410">
        <w:rPr>
          <w:rFonts w:ascii="Times New Roman" w:hAnsi="Times New Roman" w:cs="Times New Roman"/>
          <w:sz w:val="28"/>
          <w:szCs w:val="28"/>
        </w:rPr>
        <w:t>т, что организации</w:t>
      </w:r>
      <w:r w:rsidR="00965F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410">
        <w:rPr>
          <w:rFonts w:ascii="Times New Roman" w:hAnsi="Times New Roman" w:cs="Times New Roman"/>
          <w:sz w:val="28"/>
          <w:szCs w:val="28"/>
        </w:rPr>
        <w:t>предоставляющие данный вид услуг</w:t>
      </w:r>
      <w:r w:rsidR="000705EB">
        <w:rPr>
          <w:rFonts w:ascii="Times New Roman" w:hAnsi="Times New Roman" w:cs="Times New Roman"/>
          <w:sz w:val="28"/>
          <w:szCs w:val="28"/>
        </w:rPr>
        <w:t xml:space="preserve"> и товаров</w:t>
      </w:r>
      <w:r w:rsidRP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7C5F4F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830410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E2BE3" w:rsidRDefault="008E2BE3" w:rsidP="007D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244" w:rsidRDefault="000D37D8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="002D5070"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 w:rsidR="002D5070">
        <w:rPr>
          <w:rFonts w:ascii="Times New Roman" w:eastAsia="Calibri" w:hAnsi="Times New Roman" w:cs="Times New Roman"/>
          <w:bCs/>
          <w:sz w:val="28"/>
          <w:szCs w:val="28"/>
        </w:rPr>
        <w:t>уровнем цен</w:t>
      </w:r>
      <w:r w:rsidR="002D5070"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="002D5070"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 w:rsidR="00B347D6">
        <w:rPr>
          <w:rFonts w:ascii="Times New Roman" w:hAnsi="Times New Roman" w:cs="Times New Roman"/>
          <w:sz w:val="28"/>
          <w:szCs w:val="28"/>
        </w:rPr>
        <w:t>%</w:t>
      </w:r>
      <w:proofErr w:type="spellEnd"/>
    </w:p>
    <w:tbl>
      <w:tblPr>
        <w:tblW w:w="13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168"/>
        <w:gridCol w:w="1134"/>
        <w:gridCol w:w="1134"/>
        <w:gridCol w:w="992"/>
        <w:gridCol w:w="1134"/>
        <w:gridCol w:w="992"/>
        <w:gridCol w:w="992"/>
        <w:gridCol w:w="992"/>
      </w:tblGrid>
      <w:tr w:rsidR="00CE04F2" w:rsidRPr="00AF1244" w:rsidTr="00C5392F">
        <w:trPr>
          <w:gridAfter w:val="3"/>
          <w:wAfter w:w="297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3C68ED" w:rsidRDefault="000A0680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820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F2" w:rsidRPr="00B347D6" w:rsidRDefault="00CE04F2" w:rsidP="0039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40846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46" w:rsidRPr="003C68ED" w:rsidRDefault="00140846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46" w:rsidRPr="004B7E3C" w:rsidRDefault="001408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46" w:rsidRPr="004B7E3C" w:rsidRDefault="001408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46" w:rsidRPr="004B7E3C" w:rsidRDefault="001408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46" w:rsidRPr="004B7E3C" w:rsidRDefault="001408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846" w:rsidRPr="004B7E3C" w:rsidRDefault="001408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43AF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AF" w:rsidRPr="003C68ED" w:rsidRDefault="00E843AF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3AF" w:rsidRPr="004B7E3C" w:rsidRDefault="00E84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3AF" w:rsidRPr="004B7E3C" w:rsidRDefault="00E84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3AF" w:rsidRPr="004B7E3C" w:rsidRDefault="00E84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3AF" w:rsidRPr="004B7E3C" w:rsidRDefault="00E84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3AF" w:rsidRPr="004B7E3C" w:rsidRDefault="00E84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0828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828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28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828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828" w:rsidRPr="003C68ED" w:rsidRDefault="00E60828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828" w:rsidRPr="004B7E3C" w:rsidRDefault="00E608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5DEA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EA" w:rsidRPr="003C68ED" w:rsidRDefault="000C5DEA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5DEA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EA" w:rsidRDefault="000C5DEA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 w:rsidP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 w:rsidP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 w:rsidP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 w:rsidP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 w:rsidP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5DEA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EA" w:rsidRDefault="000C5DEA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5DEA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EA" w:rsidRDefault="000C5DEA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DEA" w:rsidRPr="004B7E3C" w:rsidRDefault="000C5D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4DC8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C8" w:rsidRDefault="00D64DC8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C8" w:rsidRPr="004B7E3C" w:rsidRDefault="00D64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C8" w:rsidRPr="004B7E3C" w:rsidRDefault="00D64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C8" w:rsidRPr="004B7E3C" w:rsidRDefault="00D64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C8" w:rsidRPr="004B7E3C" w:rsidRDefault="00D64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DC8" w:rsidRPr="004B7E3C" w:rsidRDefault="00D64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70BA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BA" w:rsidRPr="003C68ED" w:rsidRDefault="002E70BA" w:rsidP="003953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связи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0BA" w:rsidRPr="004B7E3C" w:rsidRDefault="002E7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0BA" w:rsidRPr="004B7E3C" w:rsidRDefault="002E7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0BA" w:rsidRPr="004B7E3C" w:rsidRDefault="002E7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0BA" w:rsidRPr="004B7E3C" w:rsidRDefault="002E7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0BA" w:rsidRPr="004B7E3C" w:rsidRDefault="002E7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92F" w:rsidRPr="003C68ED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2F" w:rsidRPr="003C68ED" w:rsidRDefault="00C5392F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392F" w:rsidTr="00C5392F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2F" w:rsidRPr="003C68ED" w:rsidRDefault="00C5392F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C5392F" w:rsidRPr="00225005" w:rsidRDefault="00C5392F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392F" w:rsidRPr="00225005" w:rsidRDefault="00C5392F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392F" w:rsidRPr="00225005" w:rsidRDefault="00C5392F" w:rsidP="00C5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2F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2F" w:rsidRDefault="00C5392F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5392F" w:rsidTr="00C5392F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2F" w:rsidRDefault="00C5392F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92F" w:rsidRPr="004B7E3C" w:rsidRDefault="00C53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1083" w:rsidRPr="003C68ED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Pr="003C68ED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1083" w:rsidRPr="003C68ED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Pr="003C68ED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Pr="003C68ED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1083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3" w:rsidRDefault="00731083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083" w:rsidRPr="004B7E3C" w:rsidRDefault="007310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1D67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67" w:rsidRDefault="00FA1D67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1D67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67" w:rsidRDefault="00FA1D67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1D67" w:rsidTr="00DD6D1C">
        <w:trPr>
          <w:gridAfter w:val="3"/>
          <w:wAfter w:w="2976" w:type="dxa"/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D67" w:rsidRPr="00E24647" w:rsidRDefault="00FA1D67" w:rsidP="00395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67" w:rsidRPr="004B7E3C" w:rsidRDefault="00FA1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F1244" w:rsidRPr="00B13726" w:rsidRDefault="00AF1244" w:rsidP="00AF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4EC6" w:rsidRDefault="00E24EC6" w:rsidP="00133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077E">
        <w:rPr>
          <w:rFonts w:ascii="Times New Roman" w:eastAsia="Calibri" w:hAnsi="Times New Roman" w:cs="Times New Roman"/>
          <w:sz w:val="28"/>
          <w:szCs w:val="28"/>
        </w:rPr>
        <w:t xml:space="preserve">По итогам оценки потребителями </w:t>
      </w:r>
      <w:r w:rsidRPr="00DB077E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удовлетворенности характеристиками товаров, работ и услуг на рынках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Pr="00DB07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B077E">
        <w:rPr>
          <w:rFonts w:ascii="Times New Roman" w:eastAsia="Calibri" w:hAnsi="Times New Roman" w:cs="Times New Roman"/>
          <w:sz w:val="28"/>
          <w:szCs w:val="28"/>
        </w:rPr>
        <w:t>получены следующие результаты</w:t>
      </w:r>
      <w:r w:rsidRPr="00DB07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0D37D8" w:rsidRPr="00863BCC" w:rsidRDefault="00E24EC6" w:rsidP="007C5F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EC6">
        <w:rPr>
          <w:rFonts w:ascii="Times New Roman" w:hAnsi="Times New Roman" w:cs="Times New Roman"/>
          <w:sz w:val="28"/>
          <w:szCs w:val="28"/>
        </w:rPr>
        <w:t>Б</w:t>
      </w:r>
      <w:r w:rsidR="0040050F" w:rsidRPr="00E24EC6">
        <w:rPr>
          <w:rFonts w:ascii="Times New Roman" w:hAnsi="Times New Roman" w:cs="Times New Roman"/>
          <w:sz w:val="28"/>
          <w:szCs w:val="28"/>
        </w:rPr>
        <w:t>ольшинство</w:t>
      </w:r>
      <w:r w:rsidR="006E0F88" w:rsidRPr="00E24EC6">
        <w:rPr>
          <w:rFonts w:ascii="Times New Roman" w:hAnsi="Times New Roman" w:cs="Times New Roman"/>
          <w:sz w:val="28"/>
          <w:szCs w:val="28"/>
        </w:rPr>
        <w:t xml:space="preserve"> респондентов считаю</w:t>
      </w:r>
      <w:r w:rsidR="0040050F" w:rsidRPr="00E24EC6">
        <w:rPr>
          <w:rFonts w:ascii="Times New Roman" w:hAnsi="Times New Roman" w:cs="Times New Roman"/>
          <w:sz w:val="28"/>
          <w:szCs w:val="28"/>
        </w:rPr>
        <w:t>т</w:t>
      </w:r>
      <w:r w:rsidR="006E0F88" w:rsidRPr="00E24EC6">
        <w:rPr>
          <w:rFonts w:ascii="Times New Roman" w:hAnsi="Times New Roman" w:cs="Times New Roman"/>
          <w:sz w:val="28"/>
          <w:szCs w:val="28"/>
        </w:rPr>
        <w:t xml:space="preserve"> уровень цен «удовлетворительным» и «скорее удовлетворительным» </w:t>
      </w:r>
      <w:r w:rsidR="0040050F" w:rsidRPr="00E24EC6">
        <w:rPr>
          <w:rFonts w:ascii="Times New Roman" w:hAnsi="Times New Roman" w:cs="Times New Roman"/>
          <w:sz w:val="28"/>
          <w:szCs w:val="28"/>
        </w:rPr>
        <w:t>на рынках</w:t>
      </w:r>
      <w:r w:rsidR="00E7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связи,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</w:t>
      </w:r>
      <w:r w:rsidR="00863BCC" w:rsidRPr="00863BCC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 w:rsidR="00E71EA1" w:rsidRPr="00863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F53" w:rsidRPr="00517E74" w:rsidRDefault="006E0F88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0410" w:rsidRPr="00830410">
        <w:rPr>
          <w:rFonts w:ascii="Times New Roman" w:hAnsi="Times New Roman" w:cs="Times New Roman"/>
          <w:sz w:val="28"/>
          <w:szCs w:val="28"/>
        </w:rPr>
        <w:t>еудовлетворительным</w:t>
      </w:r>
      <w:r w:rsidR="00830410">
        <w:rPr>
          <w:rFonts w:ascii="Times New Roman" w:hAnsi="Times New Roman" w:cs="Times New Roman"/>
          <w:sz w:val="28"/>
          <w:szCs w:val="28"/>
        </w:rPr>
        <w:t xml:space="preserve"> </w:t>
      </w:r>
      <w:r w:rsidR="00096F0F">
        <w:rPr>
          <w:rFonts w:ascii="Times New Roman" w:hAnsi="Times New Roman" w:cs="Times New Roman"/>
          <w:sz w:val="28"/>
          <w:szCs w:val="28"/>
        </w:rPr>
        <w:t xml:space="preserve">и скорее неудовлетворительным </w:t>
      </w:r>
      <w:r w:rsidR="00830410" w:rsidRPr="00830410">
        <w:rPr>
          <w:rFonts w:ascii="Times New Roman" w:hAnsi="Times New Roman" w:cs="Times New Roman"/>
          <w:sz w:val="28"/>
          <w:szCs w:val="28"/>
        </w:rPr>
        <w:t>респонденты считают уровень цен на рынках</w:t>
      </w:r>
      <w:r w:rsidR="00E71EA1">
        <w:rPr>
          <w:rFonts w:ascii="Times New Roman" w:hAnsi="Times New Roman" w:cs="Times New Roman"/>
          <w:sz w:val="28"/>
          <w:szCs w:val="28"/>
        </w:rPr>
        <w:t xml:space="preserve"> 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>медицинских услуг</w:t>
      </w:r>
      <w:r w:rsidR="00E71E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>услуг розничной торговли лекарственными препаратами, медицинскими изделиями и сопутствующими товарами</w:t>
      </w:r>
      <w:r w:rsidR="00E71EA1">
        <w:rPr>
          <w:rFonts w:ascii="Times New Roman" w:eastAsia="Calibri" w:hAnsi="Times New Roman" w:cs="Times New Roman"/>
          <w:sz w:val="28"/>
          <w:szCs w:val="28"/>
        </w:rPr>
        <w:t>,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 xml:space="preserve"> теплоснабжения</w:t>
      </w:r>
      <w:r w:rsidR="00E71E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1F53" w:rsidRPr="00BF1F53">
        <w:rPr>
          <w:rFonts w:ascii="Times New Roman" w:eastAsia="Calibri" w:hAnsi="Times New Roman" w:cs="Times New Roman"/>
          <w:sz w:val="28"/>
          <w:szCs w:val="28"/>
        </w:rPr>
        <w:t>услуг жилищно-коммунального хозяйства</w:t>
      </w:r>
      <w:r w:rsidR="00517E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7E74" w:rsidRPr="00517E74">
        <w:rPr>
          <w:rFonts w:ascii="Times New Roman" w:eastAsia="Calibri" w:hAnsi="Times New Roman" w:cs="Times New Roman"/>
          <w:sz w:val="28"/>
          <w:szCs w:val="28"/>
        </w:rPr>
        <w:t>ремонта автотранспортных средств, нефтепродуктов</w:t>
      </w:r>
      <w:r w:rsidR="00E71EA1" w:rsidRPr="00517E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070" w:rsidRDefault="002D5070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70" w:rsidRDefault="002D5070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качеством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%</w:t>
      </w:r>
      <w:proofErr w:type="spellEnd"/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34"/>
        <w:gridCol w:w="1309"/>
        <w:gridCol w:w="1276"/>
        <w:gridCol w:w="1276"/>
        <w:gridCol w:w="1134"/>
      </w:tblGrid>
      <w:tr w:rsidR="002D5070" w:rsidRPr="00AF1244" w:rsidTr="00380DF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3C68ED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0" w:rsidRPr="00B347D6" w:rsidRDefault="002D5070" w:rsidP="008620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8B31B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BF" w:rsidRPr="003C68ED" w:rsidRDefault="008B31B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1B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BF" w:rsidRPr="003C68ED" w:rsidRDefault="008B31B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1BF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BF" w:rsidRPr="003C68ED" w:rsidRDefault="008B31B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1BF" w:rsidRPr="008E7CB0" w:rsidRDefault="008B31BF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1B20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20" w:rsidRPr="003C68ED" w:rsidRDefault="00CF1B20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B20" w:rsidRPr="008E7CB0" w:rsidRDefault="00CF1B20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B20" w:rsidRPr="008E7CB0" w:rsidRDefault="00CF1B20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B20" w:rsidRPr="008E7CB0" w:rsidRDefault="00CF1B20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B20" w:rsidRPr="008E7CB0" w:rsidRDefault="00CF1B20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B20" w:rsidRPr="008E7CB0" w:rsidRDefault="00CF1B20" w:rsidP="008E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831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3C68ED" w:rsidRDefault="00A21831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107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1078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1831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3C68ED" w:rsidRDefault="00A21831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1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32D42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3C68ED" w:rsidRDefault="00332D42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32D42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3C68ED" w:rsidRDefault="00332D42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107865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32D42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3C68ED" w:rsidRDefault="00332D42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380D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380DFA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32D42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3C68ED" w:rsidRDefault="00332D42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6141E8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6141E8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6141E8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6141E8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42" w:rsidRPr="00BD2F07" w:rsidRDefault="006141E8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6D4C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3C68ED" w:rsidRDefault="005F6D4C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4C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A5E3F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3C68ED" w:rsidRDefault="004A5E3F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A5E3F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3C68ED" w:rsidRDefault="004A5E3F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3F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82303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Default="00082303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3" w:rsidRPr="00BD2F07" w:rsidRDefault="0051573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954A7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Default="008954A7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6931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Default="00DF6931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3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64C41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Default="00664C41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1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A4BBA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3C68ED" w:rsidRDefault="00BA4BBA" w:rsidP="008620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A802E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A4BBA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3C68ED" w:rsidRDefault="00BA4BBA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4BBA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3C68ED" w:rsidRDefault="00BA4BBA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BA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15438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Default="00315438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15438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Default="00315438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38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B72C9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3C68ED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CB72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B72C9" w:rsidRPr="003C68ED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3C68ED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CB72C9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B72C9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3C68ED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44E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B72C9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44E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44EDB" w:rsidTr="00DD6D1C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Default="00B44EDB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EDB" w:rsidRDefault="00B4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EDB" w:rsidRDefault="00B4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EDB" w:rsidRDefault="00B4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EDB" w:rsidRDefault="00B4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EDB" w:rsidRDefault="00B44E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CB72C9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B72C9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Default="00CB72C9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C9" w:rsidRPr="00BD2F07" w:rsidRDefault="00B44EDB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44EDB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Default="00B44EDB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B44EDB" w:rsidP="00DD6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B44EDB" w:rsidP="00DD6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44EDB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Default="00B44EDB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44EDB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Default="00B44EDB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44EDB" w:rsidTr="00380DFA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E24647" w:rsidRDefault="00B44EDB" w:rsidP="00862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2E5">
              <w:rPr>
                <w:rFonts w:ascii="Times New Roman" w:eastAsia="Calibri" w:hAnsi="Times New Roman" w:cs="Times New Roman"/>
                <w:sz w:val="24"/>
                <w:szCs w:val="24"/>
              </w:rPr>
              <w:t>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DB" w:rsidRPr="00BD2F07" w:rsidRDefault="008E7CB0" w:rsidP="00BD2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2D5070" w:rsidRDefault="002D5070" w:rsidP="003A4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033" w:rsidRDefault="00862033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Наиболее удовлетворены (скорее удовлетворены и удовлетворены) качеством услуг жители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на рынках услуг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E7C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%, дополнительного образования детей – 5</w:t>
      </w:r>
      <w:r w:rsidR="008E7CB0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%, социальных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8E7CB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>%,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0C3" w:rsidRPr="001420C3">
        <w:rPr>
          <w:rFonts w:ascii="Times New Roman" w:eastAsia="Calibri" w:hAnsi="Times New Roman" w:cs="Times New Roman"/>
          <w:sz w:val="28"/>
          <w:szCs w:val="28"/>
        </w:rPr>
        <w:t>услуг по сбору и транспортированию твердых коммунальных отходов</w:t>
      </w:r>
      <w:r w:rsidR="001420C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E7CB0">
        <w:rPr>
          <w:rFonts w:ascii="Times New Roman" w:eastAsia="Calibri" w:hAnsi="Times New Roman" w:cs="Times New Roman"/>
          <w:sz w:val="28"/>
          <w:szCs w:val="28"/>
        </w:rPr>
        <w:t>60</w:t>
      </w:r>
      <w:r w:rsidR="001420C3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420C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FF6F5A" w:rsidRDefault="00FF6F5A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6F5A" w:rsidRDefault="00FF6F5A" w:rsidP="00562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Удовлетворенность потребителей </w:t>
      </w:r>
      <w:r>
        <w:rPr>
          <w:rFonts w:ascii="Times New Roman" w:eastAsia="Calibri" w:hAnsi="Times New Roman" w:cs="Times New Roman"/>
          <w:bCs/>
          <w:sz w:val="28"/>
          <w:szCs w:val="28"/>
        </w:rPr>
        <w:t>ассортиментом</w:t>
      </w:r>
      <w:r w:rsidRPr="00434559">
        <w:rPr>
          <w:rFonts w:ascii="Times New Roman" w:eastAsia="Calibri" w:hAnsi="Times New Roman" w:cs="Times New Roman"/>
          <w:bCs/>
          <w:sz w:val="28"/>
          <w:szCs w:val="28"/>
        </w:rPr>
        <w:t xml:space="preserve"> товаров, работ и услуг на рынках</w:t>
      </w:r>
      <w:r w:rsidRPr="008D5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8D56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8D5666">
        <w:rPr>
          <w:rFonts w:ascii="Times New Roman" w:hAnsi="Times New Roman" w:cs="Times New Roman"/>
          <w:sz w:val="28"/>
          <w:szCs w:val="28"/>
        </w:rPr>
        <w:t>района</w:t>
      </w:r>
      <w:r w:rsidR="005627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%</w:t>
      </w:r>
      <w:proofErr w:type="spellEnd"/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168"/>
        <w:gridCol w:w="1134"/>
        <w:gridCol w:w="1134"/>
        <w:gridCol w:w="1276"/>
        <w:gridCol w:w="1133"/>
      </w:tblGrid>
      <w:tr w:rsidR="00FF6F5A" w:rsidRPr="00AF1244" w:rsidTr="00CA02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3C68ED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рынка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Скорее неудовлетворен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5A" w:rsidRPr="00B347D6" w:rsidRDefault="00FF6F5A" w:rsidP="0073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7D6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профессионального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социальных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розничной торговли лекарственными препаратами, медицинскими изделиями и сопутствующими товарами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 (далее ТКО)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купли-продажи электрической энергии (мощности) на розничном рынке электрической энергии (мощности)</w:t>
            </w: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оказания услуг по перевозке пассажиров  и багажа легковым такси на территории  субъекта Российской Федерации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>Рынок строительства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вылова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664E2" w:rsidRPr="003C68ED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переработки водных биоресурсов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3C68ED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Рынок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647">
              <w:rPr>
                <w:rFonts w:ascii="Times New Roman" w:eastAsia="Calibri" w:hAnsi="Times New Roman" w:cs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664E2" w:rsidTr="00CA0244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E2" w:rsidRPr="00E24647" w:rsidRDefault="00B664E2" w:rsidP="00733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4E2" w:rsidRPr="00B664E2" w:rsidRDefault="00B664E2" w:rsidP="00B6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F6F5A" w:rsidRPr="00434559" w:rsidRDefault="00FF6F5A" w:rsidP="00862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0C3" w:rsidRPr="00BF5F50" w:rsidRDefault="001420C3" w:rsidP="00142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F50">
        <w:rPr>
          <w:rFonts w:ascii="Times New Roman" w:eastAsia="Times New Roman" w:hAnsi="Times New Roman" w:cs="Times New Roman"/>
          <w:sz w:val="28"/>
          <w:szCs w:val="28"/>
        </w:rPr>
        <w:t>В части возможности выбора предоставл</w:t>
      </w:r>
      <w:r w:rsidR="00BF5F50" w:rsidRPr="00BF5F50">
        <w:rPr>
          <w:rFonts w:ascii="Times New Roman" w:eastAsia="Times New Roman" w:hAnsi="Times New Roman" w:cs="Times New Roman"/>
          <w:sz w:val="28"/>
          <w:szCs w:val="28"/>
        </w:rPr>
        <w:t xml:space="preserve">яемых на рынках товаров, работ 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и услуг «слабыми» социально-значимыми рынками определены: </w:t>
      </w:r>
    </w:p>
    <w:p w:rsidR="00BC52C0" w:rsidRDefault="00BC52C0" w:rsidP="006A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рынок медицинских услуг - </w:t>
      </w:r>
      <w:r w:rsidR="00DD6D1C">
        <w:rPr>
          <w:rFonts w:ascii="Times New Roman" w:hAnsi="Times New Roman" w:cs="Times New Roman"/>
          <w:sz w:val="28"/>
          <w:szCs w:val="28"/>
        </w:rPr>
        <w:t>81</w:t>
      </w:r>
      <w:r w:rsidR="00BB4D8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52C0" w:rsidRDefault="00BC52C0" w:rsidP="006A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580">
        <w:rPr>
          <w:rFonts w:ascii="Times New Roman" w:hAnsi="Times New Roman" w:cs="Times New Roman"/>
          <w:sz w:val="28"/>
          <w:szCs w:val="28"/>
        </w:rPr>
        <w:t>р</w:t>
      </w:r>
      <w:r w:rsidR="00AB5580" w:rsidRPr="00AB5580">
        <w:rPr>
          <w:rFonts w:ascii="Times New Roman" w:eastAsia="Calibri" w:hAnsi="Times New Roman" w:cs="Times New Roman"/>
          <w:sz w:val="28"/>
          <w:szCs w:val="28"/>
        </w:rPr>
        <w:t>ынок услуг розничной торговли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D6D1C">
        <w:rPr>
          <w:rFonts w:ascii="Times New Roman" w:hAnsi="Times New Roman" w:cs="Times New Roman"/>
          <w:sz w:val="28"/>
          <w:szCs w:val="28"/>
        </w:rPr>
        <w:t>66</w:t>
      </w:r>
      <w:r w:rsidR="00AB5580">
        <w:rPr>
          <w:rFonts w:ascii="Times New Roman" w:hAnsi="Times New Roman" w:cs="Times New Roman"/>
          <w:sz w:val="28"/>
          <w:szCs w:val="28"/>
        </w:rPr>
        <w:t>%;</w:t>
      </w:r>
    </w:p>
    <w:p w:rsidR="00AB5580" w:rsidRDefault="00AB5580" w:rsidP="006A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B5580">
        <w:rPr>
          <w:rFonts w:ascii="Times New Roman" w:eastAsia="Calibri" w:hAnsi="Times New Roman" w:cs="Times New Roman"/>
          <w:sz w:val="28"/>
          <w:szCs w:val="28"/>
        </w:rPr>
        <w:t xml:space="preserve">ынок </w:t>
      </w:r>
      <w:r w:rsidR="00DD6D1C">
        <w:rPr>
          <w:rFonts w:ascii="Times New Roman" w:eastAsia="Calibri" w:hAnsi="Times New Roman" w:cs="Times New Roman"/>
          <w:sz w:val="28"/>
          <w:szCs w:val="28"/>
        </w:rPr>
        <w:t xml:space="preserve">теплоснабжения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D6D1C" w:rsidRPr="00DD6D1C">
        <w:rPr>
          <w:rFonts w:ascii="Times New Roman" w:eastAsia="Calibri" w:hAnsi="Times New Roman" w:cs="Times New Roman"/>
          <w:sz w:val="28"/>
          <w:szCs w:val="28"/>
        </w:rPr>
        <w:t>76</w:t>
      </w:r>
      <w:r w:rsidRPr="00AB5580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3EEE" w:rsidRDefault="00DC3EEE" w:rsidP="006A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рынок нефтепродуктов – 74%;</w:t>
      </w:r>
    </w:p>
    <w:p w:rsidR="00AB5580" w:rsidRPr="00AB5580" w:rsidRDefault="00AB5580" w:rsidP="006A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580">
        <w:rPr>
          <w:rFonts w:ascii="Times New Roman" w:eastAsia="Calibri" w:hAnsi="Times New Roman" w:cs="Times New Roman"/>
          <w:sz w:val="28"/>
          <w:szCs w:val="28"/>
        </w:rPr>
        <w:t>- рынок</w:t>
      </w:r>
      <w:r w:rsidR="00161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5580">
        <w:rPr>
          <w:rFonts w:ascii="Times New Roman" w:eastAsia="Calibri" w:hAnsi="Times New Roman" w:cs="Times New Roman"/>
          <w:sz w:val="28"/>
          <w:szCs w:val="28"/>
        </w:rPr>
        <w:t xml:space="preserve">оказания услуг по перевозке пассажиров автомобильным транспортом по </w:t>
      </w:r>
      <w:r w:rsidR="00DD6D1C">
        <w:rPr>
          <w:rFonts w:ascii="Times New Roman" w:eastAsia="Calibri" w:hAnsi="Times New Roman" w:cs="Times New Roman"/>
          <w:sz w:val="28"/>
          <w:szCs w:val="28"/>
        </w:rPr>
        <w:t>меж</w:t>
      </w:r>
      <w:r w:rsidRPr="00AB5580">
        <w:rPr>
          <w:rFonts w:ascii="Times New Roman" w:eastAsia="Calibri" w:hAnsi="Times New Roman" w:cs="Times New Roman"/>
          <w:sz w:val="28"/>
          <w:szCs w:val="28"/>
        </w:rPr>
        <w:t>муниципальным ма</w:t>
      </w:r>
      <w:r w:rsidR="00DC3EEE">
        <w:rPr>
          <w:rFonts w:ascii="Times New Roman" w:eastAsia="Calibri" w:hAnsi="Times New Roman" w:cs="Times New Roman"/>
          <w:sz w:val="28"/>
          <w:szCs w:val="28"/>
        </w:rPr>
        <w:t>ршрутам регулярных перевозок – 63</w:t>
      </w:r>
      <w:r w:rsidRPr="00AB5580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B55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1771" w:rsidRDefault="00161771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4559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proofErr w:type="gramEnd"/>
      <w:r w:rsidRPr="00434559">
        <w:rPr>
          <w:rFonts w:ascii="Times New Roman" w:eastAsia="Times New Roman" w:hAnsi="Times New Roman" w:cs="Times New Roman"/>
          <w:sz w:val="28"/>
          <w:szCs w:val="28"/>
        </w:rPr>
        <w:t xml:space="preserve"> возможностью выбора (скорее удовлетворены </w:t>
      </w:r>
      <w:r w:rsidRPr="00434559">
        <w:rPr>
          <w:rFonts w:ascii="Times New Roman" w:eastAsia="Times New Roman" w:hAnsi="Times New Roman" w:cs="Times New Roman"/>
          <w:sz w:val="28"/>
          <w:szCs w:val="28"/>
        </w:rPr>
        <w:br/>
        <w:t xml:space="preserve">и удовлетворены) на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 рынках:</w:t>
      </w:r>
    </w:p>
    <w:p w:rsidR="00BF5F50" w:rsidRDefault="00BF5F50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рынок </w:t>
      </w:r>
      <w:r w:rsidRPr="00BF5F50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Pr="00BF5F50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52%;</w:t>
      </w:r>
    </w:p>
    <w:p w:rsidR="00BF5F50" w:rsidRPr="00BF5F50" w:rsidRDefault="00BF5F50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BF5F50">
        <w:rPr>
          <w:rFonts w:ascii="Times New Roman" w:eastAsia="Calibri" w:hAnsi="Times New Roman" w:cs="Times New Roman"/>
          <w:sz w:val="28"/>
          <w:szCs w:val="28"/>
        </w:rPr>
        <w:t>ынок услуг по сбору и транспортированию твердых коммунальных отходов – 51 %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1771" w:rsidRDefault="00161771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рынок услуг связи – </w:t>
      </w:r>
      <w:r w:rsidR="00BF5F50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331FC" w:rsidRPr="00434559" w:rsidRDefault="007331FC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В целом потребители считают, что количество организаций на рынках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последние 3 года </w:t>
      </w:r>
      <w:r>
        <w:rPr>
          <w:rFonts w:ascii="Times New Roman" w:eastAsia="Calibri" w:hAnsi="Times New Roman" w:cs="Times New Roman"/>
          <w:sz w:val="28"/>
          <w:szCs w:val="28"/>
        </w:rPr>
        <w:t>осталось неизменным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331FC" w:rsidRDefault="007331FC" w:rsidP="00161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1FC" w:rsidRPr="007331FC" w:rsidRDefault="007331FC" w:rsidP="00FC2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При оценке изменений характеристик товаров и услуг на товарных рынках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7331FC">
        <w:rPr>
          <w:rFonts w:ascii="Times New Roman" w:eastAsia="Calibri" w:hAnsi="Times New Roman" w:cs="Times New Roman"/>
          <w:sz w:val="28"/>
          <w:szCs w:val="28"/>
        </w:rPr>
        <w:t xml:space="preserve"> за последние три года принявшим участие в опросе жителям было предложено проанализировать эти изменения с учетом таких критериев, как уровень цен, качество товаров и услуг и возможность выбора.</w:t>
      </w:r>
    </w:p>
    <w:p w:rsidR="00D21A35" w:rsidRPr="00434559" w:rsidRDefault="00D21A35" w:rsidP="00D21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По итогам анализа оценки изменения рассматриваемых характеристик товаров, работ, услуг в течение последних 3 лет большинство респондентов отметили, что цены на представленных рынках увеличились. Более всего заметно повышение </w:t>
      </w:r>
      <w:r>
        <w:rPr>
          <w:rFonts w:ascii="Times New Roman" w:eastAsia="Calibri" w:hAnsi="Times New Roman" w:cs="Times New Roman"/>
          <w:sz w:val="28"/>
          <w:szCs w:val="28"/>
        </w:rPr>
        <w:t>цен на лекарственные препараты -8</w:t>
      </w:r>
      <w:r w:rsidR="00BC5E3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Pr="00D21A35">
        <w:rPr>
          <w:rFonts w:ascii="Times New Roman" w:eastAsia="Calibri" w:hAnsi="Times New Roman" w:cs="Times New Roman"/>
          <w:sz w:val="28"/>
          <w:szCs w:val="28"/>
        </w:rPr>
        <w:t>электрическ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D21A35">
        <w:rPr>
          <w:rFonts w:ascii="Times New Roman" w:eastAsia="Calibri" w:hAnsi="Times New Roman" w:cs="Times New Roman"/>
          <w:sz w:val="28"/>
          <w:szCs w:val="28"/>
        </w:rPr>
        <w:t xml:space="preserve"> энерги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2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- 7</w:t>
      </w:r>
      <w:r w:rsidR="00BC5E3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%,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на услуги жилищно-к</w:t>
      </w:r>
      <w:r>
        <w:rPr>
          <w:rFonts w:ascii="Times New Roman" w:eastAsia="Calibri" w:hAnsi="Times New Roman" w:cs="Times New Roman"/>
          <w:sz w:val="28"/>
          <w:szCs w:val="28"/>
        </w:rPr>
        <w:t>оммунального хозяйства</w:t>
      </w:r>
      <w:r w:rsidRPr="00434559">
        <w:rPr>
          <w:rFonts w:ascii="Times New Roman" w:eastAsia="Calibri" w:hAnsi="Times New Roman" w:cs="Times New Roman"/>
          <w:sz w:val="28"/>
          <w:szCs w:val="28"/>
        </w:rPr>
        <w:t>,</w:t>
      </w:r>
      <w:r w:rsidR="00BC5E38">
        <w:rPr>
          <w:rFonts w:ascii="Times New Roman" w:eastAsia="Calibri" w:hAnsi="Times New Roman" w:cs="Times New Roman"/>
          <w:sz w:val="28"/>
          <w:szCs w:val="28"/>
        </w:rPr>
        <w:t xml:space="preserve"> услуги теплоснабжения  - 75% и 79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FC2752" w:rsidRDefault="00FC2752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мнению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большей</w:t>
      </w:r>
      <w:proofErr w:type="gramEnd"/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опрошенных качество и возможность выбора товаров и услуг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рынках 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в течение последних 3 лет не изменил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сь. </w:t>
      </w:r>
    </w:p>
    <w:p w:rsidR="007E1CE9" w:rsidRDefault="00FC2752" w:rsidP="00FC2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6644" w:rsidRPr="00057E7C" w:rsidRDefault="00BE11A7" w:rsidP="00696644">
      <w:pPr>
        <w:pStyle w:val="40"/>
        <w:shd w:val="clear" w:color="auto" w:fill="auto"/>
        <w:tabs>
          <w:tab w:val="left" w:pos="2166"/>
        </w:tabs>
        <w:spacing w:line="276" w:lineRule="auto"/>
        <w:ind w:firstLine="709"/>
        <w:contextualSpacing/>
        <w:jc w:val="both"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EB05FE">
        <w:rPr>
          <w:b/>
          <w:bCs/>
          <w:sz w:val="28"/>
          <w:szCs w:val="28"/>
        </w:rPr>
        <w:t xml:space="preserve"> </w:t>
      </w:r>
      <w:bookmarkStart w:id="3" w:name="_Toc34039657"/>
      <w:r w:rsidR="00696644" w:rsidRPr="00057E7C">
        <w:rPr>
          <w:b/>
          <w:sz w:val="28"/>
          <w:szCs w:val="28"/>
        </w:rPr>
        <w:t xml:space="preserve">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</w:t>
      </w:r>
      <w:bookmarkEnd w:id="3"/>
      <w:proofErr w:type="spellStart"/>
      <w:r w:rsidR="00313F41">
        <w:rPr>
          <w:b/>
          <w:sz w:val="28"/>
          <w:szCs w:val="28"/>
        </w:rPr>
        <w:t>Верхнеландеховского</w:t>
      </w:r>
      <w:proofErr w:type="spellEnd"/>
      <w:r w:rsidR="00313F41">
        <w:rPr>
          <w:b/>
          <w:sz w:val="28"/>
          <w:szCs w:val="28"/>
        </w:rPr>
        <w:t xml:space="preserve"> муниципального района</w:t>
      </w:r>
    </w:p>
    <w:p w:rsidR="008F2AAB" w:rsidRPr="008C0820" w:rsidRDefault="008F2AAB" w:rsidP="00696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22" w:rsidRPr="00F207F7" w:rsidRDefault="00AE3E22" w:rsidP="00AE3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F7">
        <w:rPr>
          <w:rFonts w:ascii="Times New Roman" w:eastAsia="Times New Roman" w:hAnsi="Times New Roman" w:cs="Times New Roman"/>
          <w:sz w:val="28"/>
          <w:szCs w:val="28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AE3E22" w:rsidRPr="00F207F7" w:rsidRDefault="00AE3E22" w:rsidP="004C25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54F">
        <w:rPr>
          <w:rFonts w:ascii="Times New Roman" w:hAnsi="Times New Roman" w:cs="Times New Roman"/>
          <w:sz w:val="28"/>
          <w:szCs w:val="28"/>
        </w:rPr>
        <w:t>В целях повышения уровня информированности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предпринимательской деятельности и потребителей товаров и услуг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состоянии конкурентной среды и деятельности по содействию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конкуренции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«Экономика» </w:t>
      </w:r>
      <w:r w:rsidRPr="0098454F">
        <w:rPr>
          <w:rFonts w:ascii="Times New Roman" w:hAnsi="Times New Roman" w:cs="Times New Roman"/>
          <w:sz w:val="28"/>
          <w:szCs w:val="28"/>
        </w:rPr>
        <w:t xml:space="preserve">создан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8454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54F">
        <w:rPr>
          <w:rFonts w:ascii="Times New Roman" w:hAnsi="Times New Roman" w:cs="Times New Roman"/>
          <w:sz w:val="28"/>
          <w:szCs w:val="28"/>
        </w:rPr>
        <w:t>«Внедрение стандарта развития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», где опубликованы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>доклады о результатах мониторинга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и развития конкурентной среды на рыках товаров, работ и услуг за </w:t>
      </w:r>
      <w:r w:rsidR="00B76C52">
        <w:rPr>
          <w:rFonts w:ascii="Times New Roman" w:eastAsia="Times New Roman" w:hAnsi="Times New Roman" w:cs="Times New Roman"/>
          <w:sz w:val="28"/>
          <w:szCs w:val="28"/>
        </w:rPr>
        <w:t>предыдущие</w:t>
      </w:r>
      <w:r w:rsidRPr="00F207F7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  <w:proofErr w:type="gramEnd"/>
    </w:p>
    <w:p w:rsidR="0098454F" w:rsidRDefault="00D07EF2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98454F">
        <w:rPr>
          <w:rFonts w:ascii="Times New Roman" w:hAnsi="Times New Roman" w:cs="Times New Roman"/>
          <w:sz w:val="28"/>
          <w:szCs w:val="28"/>
        </w:rPr>
        <w:t>респондентов</w:t>
      </w:r>
      <w:r w:rsidR="00A87777">
        <w:rPr>
          <w:rFonts w:ascii="Times New Roman" w:hAnsi="Times New Roman" w:cs="Times New Roman"/>
          <w:sz w:val="28"/>
          <w:szCs w:val="28"/>
        </w:rPr>
        <w:t>-предпринимателей</w:t>
      </w:r>
      <w:r w:rsidRP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98454F" w:rsidRPr="0098454F">
        <w:rPr>
          <w:rFonts w:ascii="Times New Roman" w:hAnsi="Times New Roman" w:cs="Times New Roman"/>
          <w:sz w:val="28"/>
          <w:szCs w:val="28"/>
        </w:rPr>
        <w:t>оценива</w:t>
      </w:r>
      <w:r w:rsidR="00847A09">
        <w:rPr>
          <w:rFonts w:ascii="Times New Roman" w:hAnsi="Times New Roman" w:cs="Times New Roman"/>
          <w:sz w:val="28"/>
          <w:szCs w:val="28"/>
        </w:rPr>
        <w:t>е</w:t>
      </w:r>
      <w:r w:rsidR="0098454F" w:rsidRPr="0098454F">
        <w:rPr>
          <w:rFonts w:ascii="Times New Roman" w:hAnsi="Times New Roman" w:cs="Times New Roman"/>
          <w:sz w:val="28"/>
          <w:szCs w:val="28"/>
        </w:rPr>
        <w:t>т качество информации о</w:t>
      </w:r>
      <w:r w:rsid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состоянии конкурентной среды в </w:t>
      </w:r>
      <w:proofErr w:type="spellStart"/>
      <w:r w:rsidR="00E57A21">
        <w:rPr>
          <w:rFonts w:ascii="Times New Roman" w:hAnsi="Times New Roman" w:cs="Times New Roman"/>
          <w:sz w:val="28"/>
          <w:szCs w:val="28"/>
        </w:rPr>
        <w:t>Верхнеландеховском</w:t>
      </w:r>
      <w:proofErr w:type="spellEnd"/>
      <w:r w:rsidR="00E57A2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 как</w:t>
      </w:r>
      <w:r w:rsidR="0098454F">
        <w:rPr>
          <w:rFonts w:ascii="Times New Roman" w:hAnsi="Times New Roman" w:cs="Times New Roman"/>
          <w:sz w:val="28"/>
          <w:szCs w:val="28"/>
        </w:rPr>
        <w:t xml:space="preserve"> </w:t>
      </w:r>
      <w:r w:rsidR="001E287A">
        <w:rPr>
          <w:rFonts w:ascii="Times New Roman" w:hAnsi="Times New Roman" w:cs="Times New Roman"/>
          <w:sz w:val="28"/>
          <w:szCs w:val="28"/>
        </w:rPr>
        <w:t>«</w:t>
      </w:r>
      <w:r w:rsidR="0098454F" w:rsidRPr="0098454F">
        <w:rPr>
          <w:rFonts w:ascii="Times New Roman" w:hAnsi="Times New Roman" w:cs="Times New Roman"/>
          <w:sz w:val="28"/>
          <w:szCs w:val="28"/>
        </w:rPr>
        <w:t>скорее удовлетворительное</w:t>
      </w:r>
      <w:r w:rsidR="001E287A">
        <w:rPr>
          <w:rFonts w:ascii="Times New Roman" w:hAnsi="Times New Roman" w:cs="Times New Roman"/>
          <w:sz w:val="28"/>
          <w:szCs w:val="28"/>
        </w:rPr>
        <w:t>»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59B" w:rsidRDefault="004C259B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59B" w:rsidRDefault="00494F14" w:rsidP="00120293">
      <w:pPr>
        <w:pStyle w:val="40"/>
        <w:shd w:val="clear" w:color="auto" w:fill="auto"/>
        <w:tabs>
          <w:tab w:val="left" w:pos="2166"/>
        </w:tabs>
        <w:spacing w:line="240" w:lineRule="auto"/>
        <w:ind w:firstLine="0"/>
        <w:contextualSpacing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Таблица </w:t>
      </w:r>
      <w:r w:rsidR="0078639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C259B" w:rsidRPr="004F5492">
        <w:rPr>
          <w:sz w:val="28"/>
          <w:szCs w:val="28"/>
        </w:rPr>
        <w:t xml:space="preserve">Оценка </w:t>
      </w:r>
      <w:r w:rsidR="004C259B">
        <w:rPr>
          <w:sz w:val="28"/>
          <w:szCs w:val="28"/>
        </w:rPr>
        <w:t xml:space="preserve">потребителями </w:t>
      </w:r>
      <w:r w:rsidR="004C259B" w:rsidRPr="004F5492">
        <w:rPr>
          <w:sz w:val="28"/>
          <w:szCs w:val="28"/>
        </w:rPr>
        <w:t xml:space="preserve">качества официальной информации о состоянии конкурентной среды на рынках товаров, работ и услуг </w:t>
      </w:r>
      <w:proofErr w:type="spellStart"/>
      <w:r w:rsidR="004C259B">
        <w:rPr>
          <w:sz w:val="28"/>
          <w:szCs w:val="28"/>
        </w:rPr>
        <w:t>Верхнеландеховского</w:t>
      </w:r>
      <w:proofErr w:type="spellEnd"/>
      <w:r w:rsidR="004C259B">
        <w:rPr>
          <w:sz w:val="28"/>
          <w:szCs w:val="28"/>
        </w:rPr>
        <w:t xml:space="preserve"> муниципального района</w:t>
      </w:r>
      <w:r w:rsidR="00120293">
        <w:rPr>
          <w:sz w:val="28"/>
          <w:szCs w:val="28"/>
        </w:rPr>
        <w:t xml:space="preserve">, </w:t>
      </w:r>
      <w:r w:rsidR="004C259B">
        <w:rPr>
          <w:sz w:val="28"/>
          <w:szCs w:val="28"/>
        </w:rPr>
        <w:t>%</w:t>
      </w:r>
    </w:p>
    <w:tbl>
      <w:tblPr>
        <w:tblW w:w="4944" w:type="pct"/>
        <w:tblLayout w:type="fixed"/>
        <w:tblLook w:val="04A0"/>
      </w:tblPr>
      <w:tblGrid>
        <w:gridCol w:w="2123"/>
        <w:gridCol w:w="1675"/>
        <w:gridCol w:w="2004"/>
        <w:gridCol w:w="1963"/>
        <w:gridCol w:w="1840"/>
      </w:tblGrid>
      <w:tr w:rsidR="003D6E63" w:rsidRPr="00587B1F" w:rsidTr="003D6E63">
        <w:trPr>
          <w:trHeight w:val="90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6E63" w:rsidRPr="00587B1F" w:rsidRDefault="003D6E63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 Потребители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63" w:rsidRPr="00587B1F" w:rsidRDefault="003D6E63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63" w:rsidRPr="00587B1F" w:rsidRDefault="003D6E63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удовлетворительное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63" w:rsidRPr="00587B1F" w:rsidRDefault="003D6E63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Скорее неудовлетворительное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E63" w:rsidRPr="00587B1F" w:rsidRDefault="003D6E63" w:rsidP="00221E48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3D6E63" w:rsidRPr="00587B1F" w:rsidTr="003D6E63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6E63" w:rsidRPr="00587B1F" w:rsidRDefault="003D6E63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доступности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3D6E63" w:rsidRPr="00587B1F" w:rsidTr="003D6E63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6E63" w:rsidRPr="00587B1F" w:rsidRDefault="003D6E63" w:rsidP="00221E48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Уровень понятности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3D6E63" w:rsidRPr="00587B1F" w:rsidTr="003D6E63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6E63" w:rsidRPr="00587B1F" w:rsidRDefault="003D6E63" w:rsidP="003D6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Удобство получения</w:t>
            </w:r>
            <w:r w:rsidRPr="00587B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E63" w:rsidRPr="001C7DAC" w:rsidRDefault="003D6E63" w:rsidP="004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</w:tbl>
    <w:p w:rsidR="004C259B" w:rsidRDefault="004C259B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C52" w:rsidRDefault="00BF4F9D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4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Доступность информации о нормативной базе, связанной с внедрением Стандарта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конкуренции </w:t>
      </w:r>
      <w:r w:rsidRPr="00BF4F9D">
        <w:rPr>
          <w:rFonts w:ascii="Times New Roman" w:hAnsi="Times New Roman" w:cs="Times New Roman"/>
          <w:sz w:val="28"/>
          <w:szCs w:val="28"/>
          <w:shd w:val="clear" w:color="auto" w:fill="FFFFFF"/>
        </w:rPr>
        <w:t>в регионе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большинством респондентов (71%) оценена как «скорее удовлетворительная».</w:t>
      </w:r>
    </w:p>
    <w:p w:rsidR="00BD0B9C" w:rsidRDefault="00BD0B9C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0B9C" w:rsidRDefault="00BD0B9C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Таблица </w:t>
      </w:r>
      <w:r w:rsidR="00786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доверия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источниками</w:t>
      </w:r>
      <w:proofErr w:type="gramEnd"/>
      <w:r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состоянии конкурентной среды на рынках товаров, работ и услуг и деятельности по содействию развитию конкуренции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%</w:t>
      </w:r>
    </w:p>
    <w:p w:rsidR="00BD0B9C" w:rsidRPr="00BD0B9C" w:rsidRDefault="00BD0B9C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4660" w:type="pct"/>
        <w:tblInd w:w="675" w:type="dxa"/>
        <w:tblLayout w:type="fixed"/>
        <w:tblLook w:val="04A0"/>
      </w:tblPr>
      <w:tblGrid>
        <w:gridCol w:w="3227"/>
        <w:gridCol w:w="1984"/>
        <w:gridCol w:w="2003"/>
        <w:gridCol w:w="7"/>
        <w:gridCol w:w="1832"/>
      </w:tblGrid>
      <w:tr w:rsidR="00BD0B9C" w:rsidRPr="00587B1F" w:rsidTr="009F2260">
        <w:trPr>
          <w:trHeight w:val="900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BD0B9C" w:rsidP="009F2260">
            <w:pPr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 Потребители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Предпочитаю пользоваться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Доверяю больше всего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C" w:rsidRPr="00587B1F" w:rsidRDefault="00BD0B9C" w:rsidP="009F2260">
            <w:pPr>
              <w:jc w:val="center"/>
              <w:rPr>
                <w:rFonts w:ascii="Times New Roman" w:hAnsi="Times New Roman" w:cs="Times New Roman"/>
              </w:rPr>
            </w:pPr>
            <w:r w:rsidRPr="00587B1F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BD0B9C" w:rsidRPr="001C7DAC" w:rsidTr="009F2260">
        <w:trPr>
          <w:trHeight w:val="300"/>
        </w:trPr>
        <w:tc>
          <w:tcPr>
            <w:tcW w:w="1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841DE2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D0B9C">
              <w:rPr>
                <w:rFonts w:ascii="Times New Roman" w:hAnsi="Times New Roman" w:cs="Times New Roman"/>
              </w:rPr>
              <w:t>фициальн</w:t>
            </w:r>
            <w:r>
              <w:rPr>
                <w:rFonts w:ascii="Times New Roman" w:hAnsi="Times New Roman" w:cs="Times New Roman"/>
              </w:rPr>
              <w:t>ый</w:t>
            </w:r>
            <w:r w:rsidR="00BD0B9C">
              <w:rPr>
                <w:rFonts w:ascii="Times New Roman" w:hAnsi="Times New Roman" w:cs="Times New Roman"/>
              </w:rPr>
              <w:t xml:space="preserve"> сайт в сети Интернет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BD0B9C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BD0B9C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841DE2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</w:tr>
      <w:tr w:rsidR="00BD0B9C" w:rsidRPr="001C7DAC" w:rsidTr="009F2260">
        <w:trPr>
          <w:trHeight w:val="300"/>
        </w:trPr>
        <w:tc>
          <w:tcPr>
            <w:tcW w:w="1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9F2260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Телевидение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</w:tr>
      <w:tr w:rsidR="00BD0B9C" w:rsidRPr="001C7DAC" w:rsidTr="009F2260">
        <w:trPr>
          <w:trHeight w:val="300"/>
        </w:trPr>
        <w:tc>
          <w:tcPr>
            <w:tcW w:w="1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0B9C" w:rsidRPr="00587B1F" w:rsidRDefault="009F2260" w:rsidP="009F2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 СМИ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0B9C" w:rsidRPr="001C7DAC" w:rsidRDefault="009F2260" w:rsidP="009F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</w:tr>
      <w:tr w:rsidR="009F2260" w:rsidTr="009F2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1782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2260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1096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10" w:type="pct"/>
            <w:gridSpan w:val="2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12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51,6</w:t>
            </w:r>
          </w:p>
        </w:tc>
      </w:tr>
      <w:tr w:rsidR="009F2260" w:rsidTr="009F2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1782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электронные ресурсы</w:t>
            </w:r>
          </w:p>
        </w:tc>
        <w:tc>
          <w:tcPr>
            <w:tcW w:w="1096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10" w:type="pct"/>
            <w:gridSpan w:val="2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12" w:type="pct"/>
          </w:tcPr>
          <w:p w:rsidR="009F2260" w:rsidRPr="009F2260" w:rsidRDefault="009F2260" w:rsidP="009F226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9F2260">
              <w:rPr>
                <w:rFonts w:ascii="Times New Roman" w:hAnsi="Times New Roman" w:cs="Times New Roman"/>
              </w:rPr>
              <w:t>58,1</w:t>
            </w:r>
          </w:p>
        </w:tc>
      </w:tr>
    </w:tbl>
    <w:p w:rsidR="00C128FF" w:rsidRDefault="00C128FF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260" w:rsidRPr="0037446A" w:rsidRDefault="009F2260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видно, </w:t>
      </w:r>
      <w:r w:rsidR="0037446A">
        <w:rPr>
          <w:rFonts w:ascii="Times New Roman" w:hAnsi="Times New Roman" w:cs="Times New Roman"/>
          <w:sz w:val="28"/>
          <w:szCs w:val="28"/>
        </w:rPr>
        <w:t>что наибольший у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ровень доверия к </w:t>
      </w:r>
      <w:r w:rsidR="0037446A" w:rsidRPr="00BD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состоянии конкурентной среды на рынках товаров, работ и услуг и деятельности по содействию развитию конкуренции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респонденты испытывают к официальным СМИ</w:t>
      </w:r>
      <w:r w:rsidR="0037446A" w:rsidRP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7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7446A" w:rsidRPr="0037446A">
        <w:rPr>
          <w:rFonts w:ascii="Times New Roman" w:hAnsi="Times New Roman" w:cs="Times New Roman"/>
          <w:sz w:val="28"/>
          <w:szCs w:val="28"/>
        </w:rPr>
        <w:t xml:space="preserve">фициальный сайт в сети Интернет, </w:t>
      </w:r>
      <w:r w:rsidR="0037446A">
        <w:rPr>
          <w:rFonts w:ascii="Times New Roman" w:hAnsi="Times New Roman" w:cs="Times New Roman"/>
          <w:sz w:val="28"/>
          <w:szCs w:val="28"/>
        </w:rPr>
        <w:t>т</w:t>
      </w:r>
      <w:r w:rsidR="0037446A" w:rsidRPr="0037446A">
        <w:rPr>
          <w:rFonts w:ascii="Times New Roman" w:hAnsi="Times New Roman" w:cs="Times New Roman"/>
          <w:sz w:val="28"/>
          <w:szCs w:val="28"/>
        </w:rPr>
        <w:t xml:space="preserve">елевидение, </w:t>
      </w:r>
      <w:r w:rsidR="0037446A">
        <w:rPr>
          <w:rFonts w:ascii="Times New Roman" w:hAnsi="Times New Roman" w:cs="Times New Roman"/>
          <w:sz w:val="28"/>
          <w:szCs w:val="28"/>
        </w:rPr>
        <w:t>п</w:t>
      </w:r>
      <w:r w:rsidR="0037446A" w:rsidRPr="0037446A">
        <w:rPr>
          <w:rFonts w:ascii="Times New Roman" w:hAnsi="Times New Roman" w:cs="Times New Roman"/>
          <w:sz w:val="28"/>
          <w:szCs w:val="28"/>
        </w:rPr>
        <w:t>ечатные СМИ.</w:t>
      </w:r>
    </w:p>
    <w:p w:rsidR="009F2260" w:rsidRDefault="009F2260" w:rsidP="0098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726" w:rsidRPr="00156BB2" w:rsidRDefault="00156BB2" w:rsidP="00D324C2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156BB2">
        <w:rPr>
          <w:rFonts w:ascii="Times New Roman" w:hAnsi="Times New Roman"/>
          <w:b/>
          <w:bCs/>
          <w:sz w:val="28"/>
          <w:szCs w:val="28"/>
        </w:rPr>
        <w:t>Результаты м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>ониторинг</w:t>
      </w:r>
      <w:r w:rsidRPr="00156BB2">
        <w:rPr>
          <w:rFonts w:ascii="Times New Roman" w:hAnsi="Times New Roman"/>
          <w:b/>
          <w:bCs/>
          <w:sz w:val="28"/>
          <w:szCs w:val="28"/>
        </w:rPr>
        <w:t>а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 xml:space="preserve"> деятельности субъектов естественных монополий </w:t>
      </w:r>
      <w:r w:rsidR="008D5666" w:rsidRPr="00156BB2">
        <w:rPr>
          <w:rFonts w:ascii="Times New Roman" w:hAnsi="Times New Roman"/>
          <w:b/>
          <w:bCs/>
          <w:sz w:val="28"/>
          <w:szCs w:val="28"/>
        </w:rPr>
        <w:t>н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>а</w:t>
      </w:r>
      <w:r w:rsidR="008D5666" w:rsidRPr="00156B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1EA9" w:rsidRPr="00156BB2">
        <w:rPr>
          <w:rFonts w:ascii="Times New Roman" w:hAnsi="Times New Roman"/>
          <w:b/>
          <w:bCs/>
          <w:sz w:val="28"/>
          <w:szCs w:val="28"/>
        </w:rPr>
        <w:t xml:space="preserve">территории </w:t>
      </w:r>
      <w:proofErr w:type="spellStart"/>
      <w:r w:rsidR="00CC6D34" w:rsidRPr="00156BB2">
        <w:rPr>
          <w:rFonts w:ascii="Times New Roman" w:hAnsi="Times New Roman"/>
          <w:b/>
          <w:sz w:val="28"/>
          <w:szCs w:val="28"/>
        </w:rPr>
        <w:t>Верхнеландеховского</w:t>
      </w:r>
      <w:proofErr w:type="spellEnd"/>
      <w:r w:rsidR="00CC6D34" w:rsidRPr="00156BB2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C6D34" w:rsidRDefault="00CC6D34" w:rsidP="00831EA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6BB2" w:rsidRDefault="00156BB2" w:rsidP="00156BB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Calibri" w:hAnsi="Times New Roman" w:cs="Arial"/>
          <w:sz w:val="28"/>
          <w:szCs w:val="28"/>
        </w:rPr>
        <w:t xml:space="preserve">Одной из задач опроса, проведенного в рамках ежегодного мониторинга состояния и развития конкурентной среды на рынках товаров, работ и услуг </w:t>
      </w:r>
      <w:proofErr w:type="spellStart"/>
      <w:r w:rsidRPr="00156BB2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156B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87B1F">
        <w:rPr>
          <w:rFonts w:ascii="Times New Roman" w:eastAsia="Calibri" w:hAnsi="Times New Roman" w:cs="Arial"/>
          <w:sz w:val="28"/>
          <w:szCs w:val="28"/>
        </w:rPr>
        <w:t xml:space="preserve"> являлось выявление уровня удовлетворенности качеством основных товаров (работ, услуг), предоставляемых субъектами естественных монополий.</w:t>
      </w:r>
    </w:p>
    <w:p w:rsidR="00CD1EB6" w:rsidRDefault="00156BB2" w:rsidP="00FC4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В целом по всем субъектам естественных монополий преобладают удовлетворительные оценки качества их услуг. </w:t>
      </w:r>
      <w:r w:rsidRPr="00587B1F">
        <w:rPr>
          <w:rFonts w:ascii="Times New Roman" w:eastAsia="Calibri" w:hAnsi="Times New Roman" w:cs="Times New Roman"/>
          <w:sz w:val="28"/>
          <w:szCs w:val="28"/>
        </w:rPr>
        <w:t xml:space="preserve">При этом респонденты больше негативных оценок поставили </w:t>
      </w:r>
      <w:r w:rsidR="00CD1EB6">
        <w:rPr>
          <w:rFonts w:ascii="Times New Roman" w:eastAsia="Calibri" w:hAnsi="Times New Roman" w:cs="Times New Roman"/>
          <w:sz w:val="28"/>
          <w:szCs w:val="28"/>
        </w:rPr>
        <w:t>теплоснабжению</w:t>
      </w:r>
      <w:r w:rsidRPr="00587B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1EB6">
        <w:rPr>
          <w:rFonts w:ascii="Times New Roman" w:eastAsia="Times New Roman" w:hAnsi="Times New Roman" w:cs="Times New Roman"/>
          <w:sz w:val="28"/>
          <w:szCs w:val="28"/>
        </w:rPr>
        <w:t xml:space="preserve">Низкий </w:t>
      </w:r>
      <w:r w:rsidR="00CD1EB6" w:rsidRPr="00587B1F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CD1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EB6" w:rsidRPr="00587B1F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="00CD1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EB6" w:rsidRPr="00587B1F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  <w:r w:rsidR="00CD1EB6">
        <w:rPr>
          <w:rFonts w:ascii="Times New Roman" w:eastAsia="Times New Roman" w:hAnsi="Times New Roman" w:cs="Times New Roman"/>
          <w:sz w:val="28"/>
          <w:szCs w:val="28"/>
        </w:rPr>
        <w:t xml:space="preserve"> услугами газоснабжения обусловлен низкой степенью газификации муниципального района.</w:t>
      </w:r>
    </w:p>
    <w:p w:rsidR="00156BB2" w:rsidRPr="00587B1F" w:rsidRDefault="00156BB2" w:rsidP="00FC49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>Наибольший</w:t>
      </w:r>
      <w:r w:rsidR="00FC4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FC4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аблюдается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рынке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230" w:rsidRPr="00E54230">
        <w:rPr>
          <w:rFonts w:ascii="Times New Roman" w:hAnsi="Times New Roman" w:cs="Times New Roman"/>
          <w:sz w:val="28"/>
          <w:szCs w:val="28"/>
        </w:rPr>
        <w:t>водоснабжени</w:t>
      </w:r>
      <w:r w:rsidR="00E54230">
        <w:rPr>
          <w:rFonts w:ascii="Times New Roman" w:hAnsi="Times New Roman" w:cs="Times New Roman"/>
          <w:sz w:val="28"/>
          <w:szCs w:val="28"/>
        </w:rPr>
        <w:t>я и</w:t>
      </w:r>
      <w:r w:rsidR="00E54230" w:rsidRPr="00E54230">
        <w:rPr>
          <w:rFonts w:ascii="Times New Roman" w:hAnsi="Times New Roman" w:cs="Times New Roman"/>
          <w:sz w:val="28"/>
          <w:szCs w:val="28"/>
        </w:rPr>
        <w:t xml:space="preserve"> водоотведени</w:t>
      </w:r>
      <w:r w:rsidR="00E54230">
        <w:rPr>
          <w:rFonts w:ascii="Times New Roman" w:hAnsi="Times New Roman" w:cs="Times New Roman"/>
          <w:sz w:val="28"/>
          <w:szCs w:val="28"/>
        </w:rPr>
        <w:t>я,</w:t>
      </w:r>
      <w:r w:rsidR="00E54230" w:rsidRPr="00587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5D0DE8">
        <w:rPr>
          <w:rFonts w:ascii="Times New Roman" w:eastAsia="Times New Roman" w:hAnsi="Times New Roman" w:cs="Times New Roman"/>
          <w:sz w:val="28"/>
          <w:szCs w:val="28"/>
        </w:rPr>
        <w:t>, телефонной и почтовой связи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9C0" w:rsidRDefault="00FC49C0" w:rsidP="00FC49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9C0" w:rsidRDefault="00FC49C0" w:rsidP="00FC49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8639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2A9C">
        <w:rPr>
          <w:rFonts w:ascii="Times New Roman" w:eastAsia="Times New Roman" w:hAnsi="Times New Roman" w:cs="Times New Roman"/>
          <w:sz w:val="28"/>
          <w:szCs w:val="28"/>
        </w:rPr>
        <w:t>Распределение мнений респондентов относительно характеристик услуг субъектов естественных монополий</w:t>
      </w:r>
      <w:r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10460" w:type="dxa"/>
        <w:jc w:val="center"/>
        <w:tblInd w:w="93" w:type="dxa"/>
        <w:tblLook w:val="04A0"/>
      </w:tblPr>
      <w:tblGrid>
        <w:gridCol w:w="2914"/>
        <w:gridCol w:w="1192"/>
        <w:gridCol w:w="2300"/>
        <w:gridCol w:w="2535"/>
        <w:gridCol w:w="1519"/>
      </w:tblGrid>
      <w:tr w:rsidR="00FC49C0" w:rsidRPr="00587B1F" w:rsidTr="00313F41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услуг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неудовлетворительное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C0" w:rsidRPr="00CD1EB6" w:rsidRDefault="00FC49C0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313F41" w:rsidRPr="00587B1F" w:rsidTr="00313F4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 по водоснабжению, водоотведению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3F41" w:rsidRPr="00587B1F" w:rsidTr="00313F4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газоснабжения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3F41" w:rsidRPr="00587B1F" w:rsidTr="00313F4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электроснабжения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3F41" w:rsidRPr="00587B1F" w:rsidTr="00313F4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теплоснабжения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3F41" w:rsidRPr="00587B1F" w:rsidTr="00313F41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проводной телефонной связи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3F41" w:rsidRPr="00587B1F" w:rsidTr="00313F4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CD1EB6" w:rsidRDefault="00313F41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B6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F41" w:rsidRPr="00313F41" w:rsidRDefault="0031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56BB2" w:rsidRDefault="00156BB2" w:rsidP="00CC6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10" w:rsidRPr="00865A4C" w:rsidRDefault="00AE2210" w:rsidP="00A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A4C">
        <w:rPr>
          <w:rFonts w:ascii="Times New Roman" w:eastAsia="Calibri" w:hAnsi="Times New Roman" w:cs="Times New Roman"/>
          <w:sz w:val="28"/>
          <w:szCs w:val="28"/>
        </w:rPr>
        <w:t>Преимущественно неудовлетворительные оценки потребители поставили по услугам в сферах теплоснабжения (</w:t>
      </w:r>
      <w:r w:rsidR="00E54230">
        <w:rPr>
          <w:rFonts w:ascii="Times New Roman" w:eastAsia="Calibri" w:hAnsi="Times New Roman" w:cs="Times New Roman"/>
          <w:sz w:val="28"/>
          <w:szCs w:val="28"/>
        </w:rPr>
        <w:t>51</w:t>
      </w:r>
      <w:r w:rsidRPr="00865A4C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A74BF6" w:rsidRPr="00865A4C">
        <w:rPr>
          <w:rFonts w:ascii="Times New Roman" w:eastAsia="Calibri" w:hAnsi="Times New Roman" w:cs="Times New Roman"/>
          <w:sz w:val="28"/>
          <w:szCs w:val="28"/>
        </w:rPr>
        <w:t xml:space="preserve">газоснабжения </w:t>
      </w:r>
      <w:r w:rsidRPr="00865A4C">
        <w:rPr>
          <w:rFonts w:ascii="Times New Roman" w:eastAsia="Calibri" w:hAnsi="Times New Roman" w:cs="Times New Roman"/>
          <w:sz w:val="28"/>
          <w:szCs w:val="28"/>
        </w:rPr>
        <w:t>(</w:t>
      </w:r>
      <w:r w:rsidR="00E54230">
        <w:rPr>
          <w:rFonts w:ascii="Times New Roman" w:eastAsia="Calibri" w:hAnsi="Times New Roman" w:cs="Times New Roman"/>
          <w:sz w:val="28"/>
          <w:szCs w:val="28"/>
        </w:rPr>
        <w:t>40</w:t>
      </w:r>
      <w:r w:rsidRPr="00865A4C">
        <w:rPr>
          <w:rFonts w:ascii="Times New Roman" w:eastAsia="Calibri" w:hAnsi="Times New Roman" w:cs="Times New Roman"/>
          <w:sz w:val="28"/>
          <w:szCs w:val="28"/>
        </w:rPr>
        <w:t>%)</w:t>
      </w:r>
      <w:r w:rsidR="00A74BF6" w:rsidRPr="00865A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2210" w:rsidRPr="00865A4C" w:rsidRDefault="00AE2210" w:rsidP="00AE2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A4C">
        <w:rPr>
          <w:rFonts w:ascii="Times New Roman" w:eastAsia="Calibri" w:hAnsi="Times New Roman" w:cs="Times New Roman"/>
          <w:sz w:val="28"/>
          <w:szCs w:val="28"/>
        </w:rPr>
        <w:t xml:space="preserve">В большей степени скорее удовлетворены и удовлетворены уровнем цен на услуги </w:t>
      </w:r>
      <w:r w:rsidR="00865A4C" w:rsidRPr="00865A4C">
        <w:rPr>
          <w:rFonts w:ascii="Times New Roman" w:eastAsia="Calibri" w:hAnsi="Times New Roman" w:cs="Times New Roman"/>
          <w:sz w:val="28"/>
          <w:szCs w:val="28"/>
        </w:rPr>
        <w:t xml:space="preserve">водоснабжения и водоотведения, электроснабжения, </w:t>
      </w:r>
      <w:r w:rsidRPr="00865A4C">
        <w:rPr>
          <w:rFonts w:ascii="Times New Roman" w:eastAsia="Calibri" w:hAnsi="Times New Roman" w:cs="Times New Roman"/>
          <w:sz w:val="28"/>
          <w:szCs w:val="28"/>
        </w:rPr>
        <w:t>почтовой связи</w:t>
      </w:r>
      <w:r w:rsidR="00A74BF6" w:rsidRPr="00865A4C">
        <w:rPr>
          <w:rFonts w:ascii="Times New Roman" w:eastAsia="Calibri" w:hAnsi="Times New Roman" w:cs="Times New Roman"/>
          <w:sz w:val="28"/>
          <w:szCs w:val="28"/>
        </w:rPr>
        <w:t>, проводной телефонной связи</w:t>
      </w:r>
      <w:r w:rsidRPr="00865A4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74BF6" w:rsidRDefault="00A74BF6" w:rsidP="00CD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6" w:rsidRPr="003D44C5" w:rsidRDefault="00CD1EB6" w:rsidP="00CD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9C7009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D44C5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мнений респондентов относительно </w:t>
      </w:r>
      <w:r w:rsidR="00957619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4C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95761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3D44C5">
        <w:rPr>
          <w:rFonts w:ascii="Times New Roman" w:eastAsia="Times New Roman" w:hAnsi="Times New Roman" w:cs="Times New Roman"/>
          <w:sz w:val="28"/>
          <w:szCs w:val="28"/>
        </w:rPr>
        <w:t xml:space="preserve"> субъектов естественных моноп</w:t>
      </w:r>
      <w:r w:rsidR="009C7009">
        <w:rPr>
          <w:rFonts w:ascii="Times New Roman" w:eastAsia="Times New Roman" w:hAnsi="Times New Roman" w:cs="Times New Roman"/>
          <w:sz w:val="28"/>
          <w:szCs w:val="28"/>
        </w:rPr>
        <w:t>олий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20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tbl>
      <w:tblPr>
        <w:tblW w:w="9811" w:type="dxa"/>
        <w:tblInd w:w="93" w:type="dxa"/>
        <w:tblLook w:val="04A0"/>
      </w:tblPr>
      <w:tblGrid>
        <w:gridCol w:w="2940"/>
        <w:gridCol w:w="1840"/>
        <w:gridCol w:w="1900"/>
        <w:gridCol w:w="1611"/>
        <w:gridCol w:w="1520"/>
      </w:tblGrid>
      <w:tr w:rsidR="00CD1EB6" w:rsidRPr="00587B1F" w:rsidTr="00957619">
        <w:trPr>
          <w:trHeight w:val="5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1EB6" w:rsidRPr="00AE2210" w:rsidRDefault="00CD1EB6" w:rsidP="0022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цены на услуги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6" w:rsidRPr="00A74BF6" w:rsidRDefault="00CD1EB6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6" w:rsidRPr="00A74BF6" w:rsidRDefault="00CD1EB6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скорее удовлетворен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6" w:rsidRPr="00A74BF6" w:rsidRDefault="00CD1EB6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не удовлетворен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6" w:rsidRPr="00A74BF6" w:rsidRDefault="00CD1EB6" w:rsidP="00221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BF6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957619" w:rsidRPr="00587B1F" w:rsidTr="00957619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 по водоснабжению, водоотведению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7619" w:rsidRPr="00587B1F" w:rsidTr="0095761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газоснабжения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57619" w:rsidRPr="00587B1F" w:rsidTr="0095761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электроснабжения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7619" w:rsidRPr="00587B1F" w:rsidTr="0095761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теплоснабжения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57619" w:rsidRPr="00587B1F" w:rsidTr="00957619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проводной телефонной связи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7619" w:rsidRPr="00587B1F" w:rsidTr="0095761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AE2210" w:rsidRDefault="00957619" w:rsidP="0022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10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619" w:rsidRPr="00957619" w:rsidRDefault="00957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56BB2" w:rsidRDefault="00156BB2" w:rsidP="00CC6D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016" w:rsidRDefault="000C6016" w:rsidP="000C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>Также, оценка деятельности субъектов естественных монополий в Ивановской области осуществлялась путем опроса представителей бизнеса по следующим услугам естественных монополий: услуги по водоснабжению, водоотведению, газоснабжению, электроснабжению, теплоснабжению, телефонной связи. Параметрами оценки оказываемых услуг являлись: сроки получения доступа, количество процедур подключения и стоимость подключения.</w:t>
      </w:r>
    </w:p>
    <w:p w:rsidR="00221E48" w:rsidRDefault="00221E48" w:rsidP="000C6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E48" w:rsidRPr="00587B1F" w:rsidRDefault="00221E48" w:rsidP="00221E48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Таблица 1</w:t>
      </w:r>
      <w:r w:rsidR="00F10C83">
        <w:rPr>
          <w:rFonts w:ascii="Times New Roman" w:eastAsia="Calibri" w:hAnsi="Times New Roman" w:cs="Times New Roman"/>
          <w:sz w:val="28"/>
        </w:rPr>
        <w:t>0</w:t>
      </w:r>
      <w:r>
        <w:rPr>
          <w:rFonts w:ascii="Times New Roman" w:eastAsia="Calibri" w:hAnsi="Times New Roman" w:cs="Times New Roman"/>
          <w:sz w:val="28"/>
        </w:rPr>
        <w:t xml:space="preserve">. </w:t>
      </w:r>
      <w:r w:rsidRPr="00587B1F">
        <w:rPr>
          <w:rFonts w:ascii="Times New Roman" w:eastAsia="Calibri" w:hAnsi="Times New Roman" w:cs="Times New Roman"/>
          <w:sz w:val="28"/>
        </w:rPr>
        <w:t>Оценка количества процедур подключения к инженерным сетям</w:t>
      </w:r>
      <w:r>
        <w:rPr>
          <w:rFonts w:ascii="Times New Roman" w:eastAsia="Calibri" w:hAnsi="Times New Roman" w:cs="Times New Roman"/>
          <w:sz w:val="28"/>
        </w:rPr>
        <w:t>, %</w:t>
      </w:r>
    </w:p>
    <w:tbl>
      <w:tblPr>
        <w:tblW w:w="5000" w:type="pct"/>
        <w:tblLook w:val="04A0"/>
      </w:tblPr>
      <w:tblGrid>
        <w:gridCol w:w="4010"/>
        <w:gridCol w:w="855"/>
        <w:gridCol w:w="1012"/>
        <w:gridCol w:w="804"/>
        <w:gridCol w:w="676"/>
        <w:gridCol w:w="1098"/>
        <w:gridCol w:w="1259"/>
      </w:tblGrid>
      <w:tr w:rsidR="00221E48" w:rsidRPr="00587B1F" w:rsidTr="00AA7265">
        <w:trPr>
          <w:trHeight w:val="6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48" w:rsidRPr="00587B1F" w:rsidRDefault="00221E48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Количество процедур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9 и более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E48" w:rsidRPr="00587B1F" w:rsidRDefault="00221E48" w:rsidP="00221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7B1F">
              <w:rPr>
                <w:rFonts w:ascii="Times New Roman" w:eastAsia="Times New Roman" w:hAnsi="Times New Roman" w:cs="Times New Roman"/>
                <w:sz w:val="18"/>
                <w:szCs w:val="18"/>
              </w:rPr>
              <w:t>не сталкивались</w:t>
            </w:r>
          </w:p>
        </w:tc>
      </w:tr>
      <w:tr w:rsidR="00AA7265" w:rsidRPr="00587B1F" w:rsidTr="00AA7265">
        <w:trPr>
          <w:trHeight w:val="30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65" w:rsidRPr="00587B1F" w:rsidRDefault="00AA7265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Подключение к электросетям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7265" w:rsidRPr="00587B1F" w:rsidTr="00AA7265">
        <w:trPr>
          <w:trHeight w:val="60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65" w:rsidRPr="00587B1F" w:rsidRDefault="00AA7265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lastRenderedPageBreak/>
              <w:t>Подключение к сетям водоснабжения и водоотведения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7265" w:rsidRPr="00587B1F" w:rsidTr="00AA7265">
        <w:trPr>
          <w:trHeight w:val="30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65" w:rsidRPr="00587B1F" w:rsidRDefault="00AA7265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Подключение к тепловым сетям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545929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7265" w:rsidRPr="00587B1F" w:rsidTr="00AA7265">
        <w:trPr>
          <w:trHeight w:val="30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65" w:rsidRPr="00587B1F" w:rsidRDefault="00AA7265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Подключение к телефонной сети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7265" w:rsidRPr="00587B1F" w:rsidTr="00AA7265">
        <w:trPr>
          <w:trHeight w:val="300"/>
        </w:trPr>
        <w:tc>
          <w:tcPr>
            <w:tcW w:w="2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65" w:rsidRPr="00587B1F" w:rsidRDefault="00AA7265" w:rsidP="00221E48">
            <w:pPr>
              <w:rPr>
                <w:rFonts w:ascii="Times New Roman" w:eastAsia="Times New Roman" w:hAnsi="Times New Roman" w:cs="Times New Roman"/>
              </w:rPr>
            </w:pPr>
            <w:r w:rsidRPr="00587B1F">
              <w:rPr>
                <w:rFonts w:ascii="Times New Roman" w:eastAsia="Times New Roman" w:hAnsi="Times New Roman" w:cs="Times New Roman"/>
              </w:rPr>
              <w:t>Получение доступа к земельному участку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65" w:rsidRPr="002505FB" w:rsidRDefault="007F11D0" w:rsidP="00AA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A7265" w:rsidRDefault="00AA7265" w:rsidP="00AA72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587B1F">
        <w:rPr>
          <w:rFonts w:ascii="Times New Roman" w:eastAsia="Calibri" w:hAnsi="Times New Roman" w:cs="Times New Roman"/>
          <w:sz w:val="28"/>
        </w:rPr>
        <w:t xml:space="preserve">Из числа прошедших процедуры </w:t>
      </w:r>
      <w:proofErr w:type="spellStart"/>
      <w:r w:rsidRPr="00587B1F">
        <w:rPr>
          <w:rFonts w:ascii="Times New Roman" w:eastAsia="Calibri" w:hAnsi="Times New Roman" w:cs="Times New Roman"/>
          <w:sz w:val="28"/>
        </w:rPr>
        <w:t>техприсоединения</w:t>
      </w:r>
      <w:proofErr w:type="spellEnd"/>
      <w:r w:rsidRPr="00587B1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к </w:t>
      </w:r>
      <w:r w:rsidR="004A7553">
        <w:rPr>
          <w:rFonts w:ascii="Times New Roman" w:eastAsia="Calibri" w:hAnsi="Times New Roman" w:cs="Times New Roman"/>
          <w:sz w:val="28"/>
        </w:rPr>
        <w:t xml:space="preserve">телефонной сети, получения доступа к земельному участку </w:t>
      </w:r>
      <w:r w:rsidRPr="00587B1F">
        <w:rPr>
          <w:rFonts w:ascii="Times New Roman" w:eastAsia="Calibri" w:hAnsi="Times New Roman" w:cs="Times New Roman"/>
          <w:sz w:val="28"/>
        </w:rPr>
        <w:t>отметили, что количество совершенных процедур составило 2</w:t>
      </w:r>
      <w:r>
        <w:rPr>
          <w:rFonts w:ascii="Times New Roman" w:eastAsia="Calibri" w:hAnsi="Times New Roman" w:cs="Times New Roman"/>
          <w:sz w:val="28"/>
        </w:rPr>
        <w:t xml:space="preserve"> ед</w:t>
      </w:r>
      <w:r w:rsidR="004A7553">
        <w:rPr>
          <w:rFonts w:ascii="Times New Roman" w:eastAsia="Calibri" w:hAnsi="Times New Roman" w:cs="Times New Roman"/>
          <w:sz w:val="28"/>
        </w:rPr>
        <w:t xml:space="preserve">. Наибольшее количество представителей бизнеса, </w:t>
      </w:r>
      <w:r w:rsidR="004A7553" w:rsidRPr="00587B1F">
        <w:rPr>
          <w:rFonts w:ascii="Times New Roman" w:eastAsia="Calibri" w:hAnsi="Times New Roman" w:cs="Times New Roman"/>
          <w:sz w:val="28"/>
        </w:rPr>
        <w:t>прошедши</w:t>
      </w:r>
      <w:r w:rsidR="004A7553">
        <w:rPr>
          <w:rFonts w:ascii="Times New Roman" w:eastAsia="Calibri" w:hAnsi="Times New Roman" w:cs="Times New Roman"/>
          <w:sz w:val="28"/>
        </w:rPr>
        <w:t>х</w:t>
      </w:r>
      <w:r w:rsidR="004A7553" w:rsidRPr="00587B1F">
        <w:rPr>
          <w:rFonts w:ascii="Times New Roman" w:eastAsia="Calibri" w:hAnsi="Times New Roman" w:cs="Times New Roman"/>
          <w:sz w:val="28"/>
        </w:rPr>
        <w:t xml:space="preserve"> процедуры </w:t>
      </w:r>
      <w:proofErr w:type="spellStart"/>
      <w:r w:rsidR="004A7553" w:rsidRPr="00587B1F">
        <w:rPr>
          <w:rFonts w:ascii="Times New Roman" w:eastAsia="Calibri" w:hAnsi="Times New Roman" w:cs="Times New Roman"/>
          <w:sz w:val="28"/>
        </w:rPr>
        <w:t>техприсоединения</w:t>
      </w:r>
      <w:proofErr w:type="spellEnd"/>
      <w:r w:rsidR="004A7553" w:rsidRPr="00587B1F">
        <w:rPr>
          <w:rFonts w:ascii="Times New Roman" w:eastAsia="Calibri" w:hAnsi="Times New Roman" w:cs="Times New Roman"/>
          <w:sz w:val="28"/>
        </w:rPr>
        <w:t xml:space="preserve"> </w:t>
      </w:r>
      <w:r w:rsidR="004A7553">
        <w:rPr>
          <w:rFonts w:ascii="Times New Roman" w:eastAsia="Calibri" w:hAnsi="Times New Roman" w:cs="Times New Roman"/>
          <w:sz w:val="28"/>
        </w:rPr>
        <w:t>к электросетям, водоснабжению и водоотведению, тепловым сетям, отметили 3-4 процедуры подключения.</w:t>
      </w:r>
    </w:p>
    <w:p w:rsidR="002A67A2" w:rsidRDefault="002A67A2" w:rsidP="00AA72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B47FB8" w:rsidRPr="00630FD1" w:rsidRDefault="00B47FB8" w:rsidP="00AD1C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FD1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8F2E36">
        <w:rPr>
          <w:rFonts w:ascii="Times New Roman" w:hAnsi="Times New Roman" w:cs="Times New Roman"/>
          <w:bCs/>
          <w:sz w:val="28"/>
          <w:szCs w:val="28"/>
        </w:rPr>
        <w:t>1</w:t>
      </w:r>
      <w:r w:rsidR="00F10C83">
        <w:rPr>
          <w:rFonts w:ascii="Times New Roman" w:hAnsi="Times New Roman" w:cs="Times New Roman"/>
          <w:bCs/>
          <w:sz w:val="28"/>
          <w:szCs w:val="28"/>
        </w:rPr>
        <w:t>1</w:t>
      </w:r>
      <w:r w:rsidRPr="00630F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D1C63" w:rsidRPr="00587B1F">
        <w:rPr>
          <w:rFonts w:ascii="Times New Roman" w:eastAsia="Calibri" w:hAnsi="Times New Roman" w:cs="Times New Roman"/>
          <w:sz w:val="28"/>
        </w:rPr>
        <w:t>Оценка сроков подключения к инженерным сетям</w:t>
      </w:r>
      <w:r w:rsidR="00680D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275A">
        <w:rPr>
          <w:rFonts w:ascii="Times New Roman" w:hAnsi="Times New Roman" w:cs="Times New Roman"/>
          <w:bCs/>
          <w:sz w:val="28"/>
          <w:szCs w:val="28"/>
        </w:rPr>
        <w:t>%</w:t>
      </w:r>
    </w:p>
    <w:tbl>
      <w:tblPr>
        <w:tblStyle w:val="a5"/>
        <w:tblW w:w="9606" w:type="dxa"/>
        <w:tblLayout w:type="fixed"/>
        <w:tblLook w:val="04A0"/>
      </w:tblPr>
      <w:tblGrid>
        <w:gridCol w:w="3936"/>
        <w:gridCol w:w="1275"/>
        <w:gridCol w:w="1418"/>
        <w:gridCol w:w="1417"/>
        <w:gridCol w:w="1560"/>
      </w:tblGrid>
      <w:tr w:rsidR="00406974" w:rsidTr="003511C0">
        <w:tc>
          <w:tcPr>
            <w:tcW w:w="3936" w:type="dxa"/>
          </w:tcPr>
          <w:p w:rsidR="00406974" w:rsidRPr="00B01BFC" w:rsidRDefault="00406974" w:rsidP="00D64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доступа</w:t>
            </w:r>
          </w:p>
        </w:tc>
        <w:tc>
          <w:tcPr>
            <w:tcW w:w="1275" w:type="dxa"/>
            <w:vAlign w:val="center"/>
          </w:tcPr>
          <w:p w:rsidR="00406974" w:rsidRPr="00D64387" w:rsidRDefault="00406974" w:rsidP="000630C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387">
              <w:rPr>
                <w:rFonts w:ascii="Times New Roman" w:hAnsi="Times New Roman" w:cs="Times New Roman"/>
              </w:rPr>
              <w:t>до 50 дней</w:t>
            </w:r>
          </w:p>
        </w:tc>
        <w:tc>
          <w:tcPr>
            <w:tcW w:w="1418" w:type="dxa"/>
            <w:vAlign w:val="center"/>
          </w:tcPr>
          <w:p w:rsidR="00406974" w:rsidRPr="00D64387" w:rsidRDefault="00406974" w:rsidP="000630C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387">
              <w:rPr>
                <w:rFonts w:ascii="Times New Roman" w:hAnsi="Times New Roman" w:cs="Times New Roman"/>
              </w:rPr>
              <w:t>51-90 дней</w:t>
            </w:r>
          </w:p>
        </w:tc>
        <w:tc>
          <w:tcPr>
            <w:tcW w:w="1417" w:type="dxa"/>
            <w:vAlign w:val="center"/>
          </w:tcPr>
          <w:p w:rsidR="00406974" w:rsidRPr="00D64387" w:rsidRDefault="00406974" w:rsidP="000630C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387">
              <w:rPr>
                <w:rFonts w:ascii="Times New Roman" w:hAnsi="Times New Roman" w:cs="Times New Roman"/>
              </w:rPr>
              <w:t>91-150 дней</w:t>
            </w:r>
          </w:p>
        </w:tc>
        <w:tc>
          <w:tcPr>
            <w:tcW w:w="1560" w:type="dxa"/>
            <w:vAlign w:val="center"/>
          </w:tcPr>
          <w:p w:rsidR="00406974" w:rsidRPr="00D64387" w:rsidRDefault="00406974" w:rsidP="000630C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64387">
              <w:rPr>
                <w:rFonts w:ascii="Times New Roman" w:hAnsi="Times New Roman" w:cs="Times New Roman"/>
              </w:rPr>
              <w:t>121-180 дней</w:t>
            </w:r>
          </w:p>
        </w:tc>
      </w:tr>
      <w:tr w:rsidR="00406974" w:rsidTr="003511C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w="1275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418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417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974" w:rsidRDefault="00406974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974" w:rsidTr="003511C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406974" w:rsidRPr="009C48DA" w:rsidRDefault="00406974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418" w:type="dxa"/>
            <w:vAlign w:val="bottom"/>
          </w:tcPr>
          <w:p w:rsidR="00406974" w:rsidRPr="009C48DA" w:rsidRDefault="00406974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17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974" w:rsidRDefault="00406974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406974" w:rsidTr="003511C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418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7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</w:tcPr>
          <w:p w:rsidR="00406974" w:rsidRPr="009C48DA" w:rsidRDefault="00406974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974" w:rsidTr="003511C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bottom"/>
          </w:tcPr>
          <w:p w:rsidR="00406974" w:rsidRPr="009C48DA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406974" w:rsidRPr="009C48DA" w:rsidRDefault="00406974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6974" w:rsidTr="003511C0">
        <w:tc>
          <w:tcPr>
            <w:tcW w:w="3936" w:type="dxa"/>
          </w:tcPr>
          <w:p w:rsidR="00406974" w:rsidRPr="0028606A" w:rsidRDefault="00406974" w:rsidP="00C46FE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587B1F">
              <w:rPr>
                <w:rFonts w:ascii="Times New Roman" w:eastAsia="Times New Roman" w:hAnsi="Times New Roman" w:cs="Times New Roman"/>
              </w:rPr>
              <w:t>оступа к земельному участку</w:t>
            </w:r>
          </w:p>
        </w:tc>
        <w:tc>
          <w:tcPr>
            <w:tcW w:w="1275" w:type="dxa"/>
            <w:vAlign w:val="bottom"/>
          </w:tcPr>
          <w:p w:rsidR="00406974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Align w:val="bottom"/>
          </w:tcPr>
          <w:p w:rsidR="00406974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06974" w:rsidRDefault="00406974" w:rsidP="00D71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6974" w:rsidRDefault="00406974" w:rsidP="002073BE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1BFC" w:rsidRDefault="00B01BFC" w:rsidP="00B47F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6E7B" w:rsidRDefault="005A55E2" w:rsidP="00306E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E2">
        <w:rPr>
          <w:rFonts w:ascii="Times New Roman" w:hAnsi="Times New Roman" w:cs="Times New Roman"/>
          <w:sz w:val="28"/>
          <w:szCs w:val="28"/>
        </w:rPr>
        <w:t>Большинство респондентов считают удовлетворительными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E2">
        <w:rPr>
          <w:rFonts w:ascii="Times New Roman" w:hAnsi="Times New Roman" w:cs="Times New Roman"/>
          <w:sz w:val="28"/>
          <w:szCs w:val="28"/>
        </w:rPr>
        <w:t>сроки получения доступа к услугам субъектов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5E2">
        <w:rPr>
          <w:rFonts w:ascii="Times New Roman" w:hAnsi="Times New Roman" w:cs="Times New Roman"/>
          <w:sz w:val="28"/>
          <w:szCs w:val="28"/>
        </w:rPr>
        <w:t>монополий</w:t>
      </w:r>
      <w:r w:rsidR="00111D31" w:rsidRPr="005A55E2">
        <w:rPr>
          <w:rFonts w:ascii="Times New Roman" w:hAnsi="Times New Roman" w:cs="Times New Roman"/>
          <w:sz w:val="28"/>
          <w:szCs w:val="28"/>
        </w:rPr>
        <w:t>.</w:t>
      </w:r>
      <w:r w:rsidR="00306E7B" w:rsidRPr="00306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D31" w:rsidRDefault="00111D31" w:rsidP="005A5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430" w:rsidRPr="00587B1F" w:rsidRDefault="00EA2430" w:rsidP="00F10C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основе комплекса собранных данных, можно констатировать незначительное преобладание неудовлетворительных оценок деятельности субъектов естественных монополий. </w:t>
      </w:r>
    </w:p>
    <w:p w:rsidR="00EA2430" w:rsidRPr="00587B1F" w:rsidRDefault="00EA2430" w:rsidP="00F10C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При этом относительно неблагоприятная ситуация с точки зрения оценок населения складывается в части уровня цен на все услуги субъектов естественных монополий, а также по мнению представителей бизнеса наиболее высокая стоимость подключения услуг естественных монополий на услуги теплоснабжения, электроэнергии. </w:t>
      </w:r>
    </w:p>
    <w:p w:rsidR="00916E44" w:rsidRPr="005A55E2" w:rsidRDefault="00916E44" w:rsidP="00F10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</w:t>
      </w:r>
      <w:r w:rsidRPr="005A55E2">
        <w:rPr>
          <w:rFonts w:ascii="Times New Roman" w:hAnsi="Times New Roman" w:cs="Times New Roman"/>
          <w:sz w:val="28"/>
          <w:szCs w:val="28"/>
        </w:rPr>
        <w:t>получения доступа к услугам</w:t>
      </w:r>
      <w:r>
        <w:rPr>
          <w:rFonts w:ascii="Times New Roman" w:hAnsi="Times New Roman" w:cs="Times New Roman"/>
          <w:sz w:val="28"/>
          <w:szCs w:val="28"/>
        </w:rPr>
        <w:t xml:space="preserve"> газо</w:t>
      </w:r>
      <w:r w:rsidRPr="005A55E2">
        <w:rPr>
          <w:rFonts w:ascii="Times New Roman" w:hAnsi="Times New Roman" w:cs="Times New Roman"/>
          <w:sz w:val="28"/>
          <w:szCs w:val="28"/>
        </w:rPr>
        <w:t>снабжения</w:t>
      </w:r>
      <w:r>
        <w:rPr>
          <w:rFonts w:ascii="Times New Roman" w:hAnsi="Times New Roman" w:cs="Times New Roman"/>
          <w:sz w:val="28"/>
          <w:szCs w:val="28"/>
        </w:rPr>
        <w:t xml:space="preserve"> респонденты затруднились оценить, т.к. населенные пункты района в основном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негазифицированы</w:t>
      </w:r>
      <w:proofErr w:type="spellEnd"/>
      <w:r w:rsidRPr="005A55E2">
        <w:rPr>
          <w:rFonts w:ascii="Times New Roman" w:hAnsi="Times New Roman" w:cs="Times New Roman"/>
          <w:sz w:val="28"/>
          <w:szCs w:val="28"/>
        </w:rPr>
        <w:t>.</w:t>
      </w:r>
    </w:p>
    <w:p w:rsidR="0017531B" w:rsidRDefault="0017531B" w:rsidP="005A1E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E80" w:rsidRPr="00587B1F" w:rsidRDefault="0017531B" w:rsidP="00174E80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F42F5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595385">
        <w:rPr>
          <w:rFonts w:ascii="Times New Roman" w:hAnsi="Times New Roman" w:cs="Times New Roman"/>
          <w:bCs/>
          <w:sz w:val="28"/>
          <w:szCs w:val="28"/>
        </w:rPr>
        <w:t>1</w:t>
      </w:r>
      <w:r w:rsidR="00F10C83">
        <w:rPr>
          <w:rFonts w:ascii="Times New Roman" w:hAnsi="Times New Roman" w:cs="Times New Roman"/>
          <w:bCs/>
          <w:sz w:val="28"/>
          <w:szCs w:val="28"/>
        </w:rPr>
        <w:t>2</w:t>
      </w:r>
      <w:r w:rsidRPr="002F42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4E80" w:rsidRPr="00587B1F">
        <w:rPr>
          <w:rFonts w:ascii="Times New Roman" w:eastAsia="Calibri" w:hAnsi="Times New Roman" w:cs="Times New Roman"/>
          <w:sz w:val="28"/>
        </w:rPr>
        <w:t>Оценка уровня удовлетворенности предпринимателей стоимостью получения услуг естественных монополий</w:t>
      </w:r>
      <w:r w:rsidR="00120293">
        <w:rPr>
          <w:rFonts w:ascii="Times New Roman" w:eastAsia="Calibri" w:hAnsi="Times New Roman" w:cs="Times New Roman"/>
          <w:sz w:val="28"/>
        </w:rPr>
        <w:t>, %</w:t>
      </w:r>
    </w:p>
    <w:tbl>
      <w:tblPr>
        <w:tblStyle w:val="a5"/>
        <w:tblW w:w="9323" w:type="dxa"/>
        <w:tblLayout w:type="fixed"/>
        <w:tblLook w:val="04A0"/>
      </w:tblPr>
      <w:tblGrid>
        <w:gridCol w:w="3369"/>
        <w:gridCol w:w="1275"/>
        <w:gridCol w:w="1418"/>
        <w:gridCol w:w="1701"/>
        <w:gridCol w:w="1560"/>
      </w:tblGrid>
      <w:tr w:rsidR="00545929" w:rsidRPr="0077275A" w:rsidTr="00545929">
        <w:tc>
          <w:tcPr>
            <w:tcW w:w="3369" w:type="dxa"/>
          </w:tcPr>
          <w:p w:rsidR="00545929" w:rsidRPr="006A06AB" w:rsidRDefault="00545929" w:rsidP="0022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A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стоимостью получения услуг</w:t>
            </w:r>
          </w:p>
        </w:tc>
        <w:tc>
          <w:tcPr>
            <w:tcW w:w="1275" w:type="dxa"/>
            <w:vAlign w:val="center"/>
          </w:tcPr>
          <w:p w:rsidR="00545929" w:rsidRPr="0077275A" w:rsidRDefault="00545929" w:rsidP="0022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275A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45929" w:rsidRPr="0077275A" w:rsidRDefault="00545929" w:rsidP="00221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45929" w:rsidRPr="0077275A" w:rsidRDefault="00545929" w:rsidP="000630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Скорее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</w:t>
            </w: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545929" w:rsidRPr="0077275A" w:rsidRDefault="00545929" w:rsidP="00221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w="1275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8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701" w:type="dxa"/>
            <w:vAlign w:val="bottom"/>
          </w:tcPr>
          <w:p w:rsidR="00545929" w:rsidRPr="007C7D2D" w:rsidRDefault="00545929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560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545929" w:rsidRPr="007C7D2D" w:rsidTr="00545929">
        <w:trPr>
          <w:trHeight w:val="397"/>
        </w:trPr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701" w:type="dxa"/>
            <w:vAlign w:val="bottom"/>
          </w:tcPr>
          <w:p w:rsidR="00545929" w:rsidRPr="007C7D2D" w:rsidRDefault="00545929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560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8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701" w:type="dxa"/>
            <w:vAlign w:val="bottom"/>
          </w:tcPr>
          <w:p w:rsidR="00545929" w:rsidRPr="007C7D2D" w:rsidRDefault="00545929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560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275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701" w:type="dxa"/>
            <w:vAlign w:val="bottom"/>
          </w:tcPr>
          <w:p w:rsidR="00545929" w:rsidRPr="007C7D2D" w:rsidRDefault="00545929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560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545929" w:rsidRPr="007C7D2D" w:rsidTr="00545929">
        <w:tc>
          <w:tcPr>
            <w:tcW w:w="3369" w:type="dxa"/>
          </w:tcPr>
          <w:p w:rsidR="00545929" w:rsidRPr="0028606A" w:rsidRDefault="00545929" w:rsidP="00221E48">
            <w:pPr>
              <w:rPr>
                <w:rFonts w:ascii="Times New Roman" w:hAnsi="Times New Roman"/>
              </w:rPr>
            </w:pPr>
            <w:r w:rsidRPr="0028606A"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w="1275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8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701" w:type="dxa"/>
            <w:vAlign w:val="bottom"/>
          </w:tcPr>
          <w:p w:rsidR="00545929" w:rsidRPr="007C7D2D" w:rsidRDefault="00545929" w:rsidP="00CD74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560" w:type="dxa"/>
            <w:vAlign w:val="bottom"/>
          </w:tcPr>
          <w:p w:rsidR="00545929" w:rsidRPr="007C7D2D" w:rsidRDefault="00545929" w:rsidP="000016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</w:tbl>
    <w:p w:rsidR="0017531B" w:rsidRPr="002F42F5" w:rsidRDefault="0017531B" w:rsidP="001753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2498" w:rsidRDefault="00BA2498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498">
        <w:rPr>
          <w:rFonts w:ascii="Times New Roman" w:hAnsi="Times New Roman" w:cs="Times New Roman"/>
          <w:sz w:val="28"/>
          <w:szCs w:val="28"/>
        </w:rPr>
        <w:t>По итогам проведенного голосования 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498">
        <w:rPr>
          <w:rFonts w:ascii="Times New Roman" w:hAnsi="Times New Roman" w:cs="Times New Roman"/>
          <w:sz w:val="28"/>
          <w:szCs w:val="28"/>
        </w:rPr>
        <w:t>оценили стоимость подключения</w:t>
      </w:r>
      <w:r w:rsidR="00837527" w:rsidRPr="00837527">
        <w:rPr>
          <w:rFonts w:ascii="Times New Roman" w:hAnsi="Times New Roman" w:cs="Times New Roman"/>
          <w:sz w:val="28"/>
          <w:szCs w:val="28"/>
        </w:rPr>
        <w:t xml:space="preserve"> </w:t>
      </w:r>
      <w:r w:rsidR="00837527" w:rsidRPr="00BA2498">
        <w:rPr>
          <w:rFonts w:ascii="Times New Roman" w:hAnsi="Times New Roman" w:cs="Times New Roman"/>
          <w:sz w:val="28"/>
          <w:szCs w:val="28"/>
        </w:rPr>
        <w:t xml:space="preserve">как </w:t>
      </w:r>
      <w:r w:rsidR="00837527">
        <w:rPr>
          <w:rFonts w:ascii="Times New Roman" w:hAnsi="Times New Roman" w:cs="Times New Roman"/>
          <w:sz w:val="28"/>
          <w:szCs w:val="28"/>
        </w:rPr>
        <w:t>низкую</w:t>
      </w:r>
      <w:r w:rsidRPr="00BA2498">
        <w:rPr>
          <w:rFonts w:ascii="Times New Roman" w:hAnsi="Times New Roman" w:cs="Times New Roman"/>
          <w:sz w:val="28"/>
          <w:szCs w:val="28"/>
        </w:rPr>
        <w:t xml:space="preserve"> к услугам </w:t>
      </w:r>
      <w:r w:rsidR="00837527">
        <w:rPr>
          <w:rFonts w:ascii="Times New Roman" w:hAnsi="Times New Roman" w:cs="Times New Roman"/>
          <w:sz w:val="28"/>
          <w:szCs w:val="28"/>
        </w:rPr>
        <w:t>водоснабжения, водоотведения</w:t>
      </w:r>
      <w:r w:rsidR="00CB02E8">
        <w:rPr>
          <w:rFonts w:ascii="Times New Roman" w:hAnsi="Times New Roman" w:cs="Times New Roman"/>
          <w:sz w:val="28"/>
          <w:szCs w:val="28"/>
        </w:rPr>
        <w:t>, электроснабжения, телефонной связи</w:t>
      </w:r>
      <w:r w:rsidRPr="00BA2498">
        <w:rPr>
          <w:rFonts w:ascii="Times New Roman" w:hAnsi="Times New Roman" w:cs="Times New Roman"/>
          <w:sz w:val="28"/>
          <w:szCs w:val="28"/>
        </w:rPr>
        <w:t>.</w:t>
      </w:r>
      <w:r w:rsidR="00AE69A6" w:rsidRPr="00AE6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9A6" w:rsidRPr="00BA2498" w:rsidRDefault="00AE69A6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затруднились оценить с</w:t>
      </w:r>
      <w:r w:rsidRPr="00BA2498">
        <w:rPr>
          <w:rFonts w:ascii="Times New Roman" w:hAnsi="Times New Roman" w:cs="Times New Roman"/>
          <w:sz w:val="28"/>
          <w:szCs w:val="28"/>
        </w:rPr>
        <w:t>тоимость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к услугам газоснабжения.</w:t>
      </w:r>
    </w:p>
    <w:p w:rsidR="00AA7265" w:rsidRDefault="00AA7265" w:rsidP="00F725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 основе комплекса собранных данных, можно констатировать преобладание </w:t>
      </w:r>
      <w:r w:rsidR="00545929">
        <w:rPr>
          <w:rFonts w:ascii="Times New Roman" w:eastAsia="Times New Roman" w:hAnsi="Times New Roman" w:cs="Times New Roman"/>
          <w:sz w:val="28"/>
          <w:szCs w:val="28"/>
        </w:rPr>
        <w:t xml:space="preserve">скорее </w:t>
      </w:r>
      <w:r w:rsidRPr="00587B1F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удовлетворительных оценок деятельности субъектов естественных монополий. </w:t>
      </w:r>
    </w:p>
    <w:p w:rsidR="00DC53FE" w:rsidRDefault="00DC53FE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3FE" w:rsidRDefault="00DC53FE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В рамках мониторинга состояния и развития  конкурентной среды  проведены опросы жителей </w:t>
      </w:r>
      <w:r w:rsidR="00F72525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434559">
        <w:rPr>
          <w:rFonts w:ascii="Times New Roman" w:eastAsia="Calibri" w:hAnsi="Times New Roman" w:cs="Times New Roman"/>
          <w:sz w:val="28"/>
          <w:szCs w:val="28"/>
        </w:rPr>
        <w:t>о том, обращались ли они за последние три года за защитой своих прав в различные органы как потребители из-за н</w:t>
      </w:r>
      <w:r>
        <w:rPr>
          <w:rFonts w:ascii="Times New Roman" w:eastAsia="Calibri" w:hAnsi="Times New Roman" w:cs="Times New Roman"/>
          <w:sz w:val="28"/>
          <w:szCs w:val="28"/>
        </w:rPr>
        <w:t>екачественного товара или услуг.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525">
        <w:rPr>
          <w:rFonts w:ascii="Times New Roman" w:eastAsia="Calibri" w:hAnsi="Times New Roman" w:cs="Times New Roman"/>
          <w:sz w:val="28"/>
          <w:szCs w:val="28"/>
        </w:rPr>
        <w:t>Р</w:t>
      </w:r>
      <w:r w:rsidRPr="00434559">
        <w:rPr>
          <w:rFonts w:ascii="Times New Roman" w:eastAsia="Calibri" w:hAnsi="Times New Roman" w:cs="Times New Roman"/>
          <w:sz w:val="28"/>
          <w:szCs w:val="28"/>
        </w:rPr>
        <w:t xml:space="preserve">езультаты опроса показали, что в большинстве случаев  опрошенные респонденты не обращались в органы за защитой своих интересов. </w:t>
      </w:r>
    </w:p>
    <w:p w:rsidR="00F72525" w:rsidRDefault="00F72525" w:rsidP="00F72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505" w:rsidRPr="009F2483" w:rsidRDefault="004E5505" w:rsidP="00A06963">
      <w:pPr>
        <w:pStyle w:val="40"/>
        <w:numPr>
          <w:ilvl w:val="0"/>
          <w:numId w:val="5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4" w:name="_Toc34039659"/>
      <w:r w:rsidRPr="009F2483">
        <w:rPr>
          <w:b/>
          <w:sz w:val="28"/>
          <w:szCs w:val="28"/>
        </w:rPr>
        <w:t xml:space="preserve">Результаты мониторинга деятельности хозяйствующих субъектов, доля участия муниципального </w:t>
      </w:r>
      <w:r w:rsidR="00D324C2">
        <w:rPr>
          <w:b/>
          <w:sz w:val="28"/>
          <w:szCs w:val="28"/>
        </w:rPr>
        <w:t>района</w:t>
      </w:r>
      <w:r w:rsidRPr="009F2483">
        <w:rPr>
          <w:b/>
          <w:sz w:val="28"/>
          <w:szCs w:val="28"/>
        </w:rPr>
        <w:t xml:space="preserve"> в которых составляет 50 и более процентов</w:t>
      </w:r>
      <w:bookmarkEnd w:id="4"/>
    </w:p>
    <w:p w:rsidR="004E5505" w:rsidRDefault="004E5505" w:rsidP="00CE4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657" w:rsidRPr="009F2483" w:rsidRDefault="002D5657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6"/>
        </w:rPr>
      </w:pPr>
      <w:r w:rsidRPr="009F2483">
        <w:rPr>
          <w:sz w:val="28"/>
          <w:szCs w:val="26"/>
        </w:rPr>
        <w:t xml:space="preserve">Реестр (перечень) хозяйствующих субъектов, доля участия муниципального образования в которых составляет 50 и более </w:t>
      </w:r>
      <w:proofErr w:type="gramStart"/>
      <w:r w:rsidRPr="009F2483">
        <w:rPr>
          <w:sz w:val="28"/>
          <w:szCs w:val="26"/>
        </w:rPr>
        <w:t xml:space="preserve">процентов, осуществляющих свою деятельность на территории </w:t>
      </w:r>
      <w:r>
        <w:rPr>
          <w:sz w:val="28"/>
          <w:szCs w:val="26"/>
        </w:rPr>
        <w:t>района</w:t>
      </w:r>
      <w:r w:rsidRPr="009F2483">
        <w:rPr>
          <w:sz w:val="28"/>
          <w:szCs w:val="26"/>
        </w:rPr>
        <w:t xml:space="preserve"> сформирован</w:t>
      </w:r>
      <w:proofErr w:type="gramEnd"/>
      <w:r w:rsidRPr="009F2483">
        <w:rPr>
          <w:sz w:val="28"/>
          <w:szCs w:val="26"/>
        </w:rPr>
        <w:t xml:space="preserve"> и представлен в </w:t>
      </w:r>
      <w:r w:rsidR="004E2581">
        <w:rPr>
          <w:sz w:val="28"/>
          <w:szCs w:val="26"/>
        </w:rPr>
        <w:t>п</w:t>
      </w:r>
      <w:r w:rsidRPr="009F2483">
        <w:rPr>
          <w:sz w:val="28"/>
          <w:szCs w:val="26"/>
        </w:rPr>
        <w:t>риложении к Докладу.</w:t>
      </w:r>
    </w:p>
    <w:p w:rsidR="004E5505" w:rsidRDefault="004E5505" w:rsidP="00CE49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24C2" w:rsidRPr="000D33EA" w:rsidRDefault="00D324C2" w:rsidP="00D324C2">
      <w:pPr>
        <w:pStyle w:val="40"/>
        <w:numPr>
          <w:ilvl w:val="0"/>
          <w:numId w:val="5"/>
        </w:numPr>
        <w:shd w:val="clear" w:color="auto" w:fill="auto"/>
        <w:spacing w:line="276" w:lineRule="auto"/>
        <w:ind w:left="0" w:firstLine="0"/>
        <w:contextualSpacing/>
        <w:jc w:val="both"/>
        <w:outlineLvl w:val="2"/>
        <w:rPr>
          <w:b/>
          <w:sz w:val="28"/>
          <w:szCs w:val="28"/>
        </w:rPr>
      </w:pPr>
      <w:bookmarkStart w:id="5" w:name="_Toc34039660"/>
      <w:r w:rsidRPr="000D33EA">
        <w:rPr>
          <w:b/>
          <w:sz w:val="28"/>
          <w:szCs w:val="28"/>
        </w:rPr>
        <w:t xml:space="preserve">Результаты мониторинга удовлетворенности населения и субъектов малого и среднего предпринимательства деятельностью в сфере финансовых услуг, осуществляемой на территории </w:t>
      </w:r>
      <w:bookmarkEnd w:id="5"/>
      <w:r w:rsidRPr="009F248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</w:p>
    <w:p w:rsidR="004E5505" w:rsidRDefault="004E5505" w:rsidP="000F0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182" w:rsidRDefault="004A6182" w:rsidP="00F72525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50456B">
        <w:rPr>
          <w:sz w:val="28"/>
          <w:szCs w:val="28"/>
        </w:rPr>
        <w:t>Анализ объективных показателей позволяет сделать выводы, то у большей части опрошенного населения, есть возможность получить доступ к финансовым услугам</w:t>
      </w:r>
      <w:r>
        <w:rPr>
          <w:sz w:val="28"/>
          <w:szCs w:val="28"/>
        </w:rPr>
        <w:t xml:space="preserve">. </w:t>
      </w:r>
    </w:p>
    <w:p w:rsidR="00645094" w:rsidRDefault="00645094" w:rsidP="00F72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Опрос показал, что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респонденты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большей своей части пользуются услугами финансовых организаций </w:t>
      </w:r>
      <w:r w:rsidR="00C36E87"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реже, чем 1 раз </w:t>
      </w:r>
      <w:r w:rsidR="00C3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месяц – 47%,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раз в год и реже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34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%,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16% 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ответили, чт</w:t>
      </w:r>
      <w:r w:rsidR="00C36E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не реже, чем 1 раз в неделю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3%</w:t>
      </w:r>
      <w:r w:rsidRPr="00A91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не реже, чем 1 раз в 3 месяца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96CA4" w:rsidRDefault="00C96CA4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shd w:val="clear" w:color="auto" w:fill="FFFFFF"/>
        </w:rPr>
        <w:t xml:space="preserve">Анализ показал, что у 26% граждан, пользовавшихся финансовыми продуктами (услугами) в 2021 году, имеются банковские вклады. Большинство же респондентов не пользовались финансовыми продуктами за </w:t>
      </w:r>
      <w:proofErr w:type="gramStart"/>
      <w:r>
        <w:rPr>
          <w:sz w:val="28"/>
          <w:szCs w:val="28"/>
          <w:shd w:val="clear" w:color="auto" w:fill="FFFFFF"/>
        </w:rPr>
        <w:t>последние</w:t>
      </w:r>
      <w:proofErr w:type="gramEnd"/>
      <w:r>
        <w:rPr>
          <w:sz w:val="28"/>
          <w:szCs w:val="28"/>
          <w:shd w:val="clear" w:color="auto" w:fill="FFFFFF"/>
        </w:rPr>
        <w:t xml:space="preserve"> 12 месяцев.</w:t>
      </w:r>
      <w:r w:rsidR="00B32ADC" w:rsidRPr="00B32ADC">
        <w:rPr>
          <w:sz w:val="28"/>
          <w:szCs w:val="28"/>
        </w:rPr>
        <w:t xml:space="preserve"> </w:t>
      </w:r>
      <w:proofErr w:type="gramStart"/>
      <w:r w:rsidR="00B32ADC">
        <w:rPr>
          <w:sz w:val="28"/>
          <w:szCs w:val="28"/>
        </w:rPr>
        <w:t>Б</w:t>
      </w:r>
      <w:r w:rsidR="00B32ADC" w:rsidRPr="009B4FC8">
        <w:rPr>
          <w:sz w:val="28"/>
          <w:szCs w:val="28"/>
        </w:rPr>
        <w:t xml:space="preserve">ольшинство </w:t>
      </w:r>
      <w:r w:rsidR="00B32ADC">
        <w:rPr>
          <w:sz w:val="28"/>
          <w:szCs w:val="28"/>
        </w:rPr>
        <w:t>респондентов (73</w:t>
      </w:r>
      <w:r w:rsidR="00B32ADC" w:rsidRPr="009B4FC8">
        <w:rPr>
          <w:sz w:val="28"/>
          <w:szCs w:val="28"/>
        </w:rPr>
        <w:t>%</w:t>
      </w:r>
      <w:r w:rsidR="00B32ADC">
        <w:rPr>
          <w:sz w:val="28"/>
          <w:szCs w:val="28"/>
        </w:rPr>
        <w:t>)</w:t>
      </w:r>
      <w:r w:rsidR="00B32ADC" w:rsidRPr="009B4FC8">
        <w:rPr>
          <w:sz w:val="28"/>
          <w:szCs w:val="28"/>
        </w:rPr>
        <w:t xml:space="preserve"> ответили, что главная причина, по которой они за последние 12 месяцев не пользовались финансовыми продуктами, является нехватка свободных денег.</w:t>
      </w:r>
      <w:proofErr w:type="gramEnd"/>
    </w:p>
    <w:p w:rsidR="00645094" w:rsidRDefault="00645094" w:rsidP="00F72525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1611F" w:rsidRPr="009B4FC8" w:rsidRDefault="00A1611F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C8">
        <w:rPr>
          <w:rFonts w:ascii="Times New Roman" w:eastAsia="Calibri" w:hAnsi="Times New Roman" w:cs="Times New Roman"/>
          <w:sz w:val="28"/>
          <w:szCs w:val="28"/>
        </w:rPr>
        <w:lastRenderedPageBreak/>
        <w:t>В опросе по конкретным финансовым продуктам, которые жители использовали за последние 12 месяцев,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B4FC8">
        <w:rPr>
          <w:rFonts w:ascii="Times New Roman" w:eastAsia="Calibri" w:hAnsi="Times New Roman" w:cs="Times New Roman"/>
          <w:sz w:val="28"/>
          <w:szCs w:val="28"/>
        </w:rPr>
        <w:t>олоса разделились следующим образом:</w:t>
      </w:r>
    </w:p>
    <w:p w:rsidR="00A1611F" w:rsidRDefault="00A1611F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спользование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онлайн-кредита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банке – 48%;</w:t>
      </w:r>
    </w:p>
    <w:p w:rsidR="00A1611F" w:rsidRPr="009B4FC8" w:rsidRDefault="00A1611F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использование и</w:t>
      </w:r>
      <w:r w:rsidRPr="009B4FC8">
        <w:rPr>
          <w:rFonts w:ascii="Times New Roman" w:eastAsia="Calibri" w:hAnsi="Times New Roman" w:cs="Times New Roman"/>
          <w:sz w:val="28"/>
          <w:szCs w:val="28"/>
        </w:rPr>
        <w:t>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кредит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в банке, не являющ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онлайн-кредитом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– 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B4FC8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611F" w:rsidRDefault="00A1611F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Такие финансовые продукты как: иной заем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организации,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онлайн-заем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в кредитном потребительском кооперативе; иной заем в кредитном потребительском кооперативе, 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онлайн-заем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в сельскохозяйственном кредитном потребительском кооперативе; иной заем в сельскохозяйственном кредитном потребительском кооперативе, не являющийся </w:t>
      </w:r>
      <w:proofErr w:type="spellStart"/>
      <w:r w:rsidRPr="009B4FC8">
        <w:rPr>
          <w:rFonts w:ascii="Times New Roman" w:eastAsia="Calibri" w:hAnsi="Times New Roman" w:cs="Times New Roman"/>
          <w:sz w:val="28"/>
          <w:szCs w:val="28"/>
        </w:rPr>
        <w:t>онлайн-займом</w:t>
      </w:r>
      <w:proofErr w:type="spell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; заем в ломбарде среди </w:t>
      </w:r>
      <w:proofErr w:type="gramStart"/>
      <w:r w:rsidRPr="009B4FC8">
        <w:rPr>
          <w:rFonts w:ascii="Times New Roman" w:eastAsia="Calibri" w:hAnsi="Times New Roman" w:cs="Times New Roman"/>
          <w:sz w:val="28"/>
          <w:szCs w:val="28"/>
        </w:rPr>
        <w:t>опрашиваемых</w:t>
      </w:r>
      <w:proofErr w:type="gramEnd"/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оказались не востребованными.   </w:t>
      </w:r>
    </w:p>
    <w:p w:rsidR="00EF47D7" w:rsidRPr="009B4FC8" w:rsidRDefault="00EF47D7" w:rsidP="00F725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Респонденты,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ответивши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на вопрос, почему за последние 12 месяцев они не пользовались ни одним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кредитным 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финансовым продуктом, </w:t>
      </w:r>
      <w:r>
        <w:rPr>
          <w:rFonts w:ascii="Times New Roman" w:eastAsia="Calibri" w:hAnsi="Times New Roman" w:cs="Times New Roman"/>
          <w:sz w:val="28"/>
          <w:szCs w:val="28"/>
        </w:rPr>
        <w:t>49%</w:t>
      </w:r>
      <w:r w:rsidRPr="009B4FC8">
        <w:rPr>
          <w:rFonts w:ascii="Times New Roman" w:eastAsia="Calibri" w:hAnsi="Times New Roman" w:cs="Times New Roman"/>
          <w:sz w:val="28"/>
          <w:szCs w:val="28"/>
        </w:rPr>
        <w:t xml:space="preserve"> ответили, что не любят кредиты, займы или не хотят жить в долг, а у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9B4FC8">
        <w:rPr>
          <w:rFonts w:ascii="Times New Roman" w:eastAsia="Calibri" w:hAnsi="Times New Roman" w:cs="Times New Roman"/>
          <w:sz w:val="28"/>
          <w:szCs w:val="28"/>
        </w:rPr>
        <w:t>% опрошенных нет нео</w:t>
      </w:r>
      <w:r>
        <w:rPr>
          <w:rFonts w:ascii="Times New Roman" w:eastAsia="Calibri" w:hAnsi="Times New Roman" w:cs="Times New Roman"/>
          <w:sz w:val="28"/>
          <w:szCs w:val="28"/>
        </w:rPr>
        <w:t>бходимости в заемных средствах.18% респондентов заявляют, что процентная ставка по кредитам слишком высока.</w:t>
      </w:r>
    </w:p>
    <w:p w:rsidR="00A1611F" w:rsidRDefault="00A1611F" w:rsidP="00F72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Самой востребованной платежной картой, которой пользовались респонденты </w:t>
      </w:r>
      <w:proofErr w:type="gramStart"/>
      <w:r w:rsidRPr="008B6BD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8B6BD4"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месяцев, и которая имеется сейчас, является </w:t>
      </w:r>
      <w:proofErr w:type="spellStart"/>
      <w:r w:rsidRPr="008B6BD4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арплатная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карта. Так ответило 95% опрошенных</w:t>
      </w:r>
      <w:r w:rsidRPr="008B6BD4">
        <w:rPr>
          <w:rFonts w:ascii="Times New Roman" w:eastAsia="Calibri" w:hAnsi="Times New Roman" w:cs="Times New Roman"/>
          <w:sz w:val="28"/>
          <w:szCs w:val="28"/>
        </w:rPr>
        <w:t>. И, наоборот, расчетные (дебетовые) карты для получения пенсий и иных социальных выплат, кредитные карты и другие расчетные (дебетовые) карты не использовались опрошенными респонд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последние 12 месяцев.</w:t>
      </w:r>
    </w:p>
    <w:p w:rsidR="000611FC" w:rsidRDefault="000611FC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Из всех респондентов, ответивших на вопрос о причине, по которой не пользовались последние 12 месяцев вышеуказанными платежными картами, большинство 44% ответило, что у них недостаточно денег для хранения их на счете (платежной карте) и использования этих финансовых продуктов.</w:t>
      </w:r>
    </w:p>
    <w:p w:rsidR="001A01C0" w:rsidRDefault="001A01C0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За последние 12 месяцев текущим счетом (расчетным счетом без получения дохода в виде процентов, отличным от счета по вкладу или счета платежной карты) не пользовались 6</w:t>
      </w:r>
      <w:r w:rsidR="007C7318">
        <w:rPr>
          <w:sz w:val="28"/>
          <w:szCs w:val="28"/>
        </w:rPr>
        <w:t>9</w:t>
      </w:r>
      <w:r>
        <w:rPr>
          <w:sz w:val="28"/>
          <w:szCs w:val="28"/>
        </w:rPr>
        <w:t xml:space="preserve">% респондентов. У </w:t>
      </w:r>
      <w:r w:rsidR="007C7318">
        <w:rPr>
          <w:sz w:val="28"/>
          <w:szCs w:val="28"/>
        </w:rPr>
        <w:t>30</w:t>
      </w:r>
      <w:r>
        <w:rPr>
          <w:sz w:val="28"/>
          <w:szCs w:val="28"/>
        </w:rPr>
        <w:t xml:space="preserve">% </w:t>
      </w:r>
      <w:r w:rsidR="007C7318">
        <w:rPr>
          <w:sz w:val="28"/>
          <w:szCs w:val="28"/>
        </w:rPr>
        <w:t xml:space="preserve">опрошенных </w:t>
      </w:r>
      <w:r>
        <w:rPr>
          <w:sz w:val="28"/>
          <w:szCs w:val="28"/>
        </w:rPr>
        <w:t>имеется сейчас текущий счет и у 1</w:t>
      </w:r>
      <w:r w:rsidR="007C7318">
        <w:rPr>
          <w:sz w:val="28"/>
          <w:szCs w:val="28"/>
        </w:rPr>
        <w:t>%</w:t>
      </w:r>
      <w:r>
        <w:rPr>
          <w:sz w:val="28"/>
          <w:szCs w:val="28"/>
        </w:rPr>
        <w:t xml:space="preserve"> не имеется сейчас, но использовался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12 месяцев.</w:t>
      </w:r>
    </w:p>
    <w:p w:rsidR="00200583" w:rsidRDefault="00DC3F12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Изучение анкет жителей района об использовании дистанционного доступа к банковскому счету позволило сделать вывод, что в течение 12 месяцев среди опрошенные граждан </w:t>
      </w:r>
      <w:r w:rsidR="00200583">
        <w:rPr>
          <w:sz w:val="28"/>
          <w:szCs w:val="28"/>
        </w:rPr>
        <w:t>71</w:t>
      </w:r>
      <w:r>
        <w:rPr>
          <w:sz w:val="28"/>
          <w:szCs w:val="28"/>
        </w:rPr>
        <w:t xml:space="preserve">% </w:t>
      </w:r>
      <w:r w:rsidR="00200583">
        <w:rPr>
          <w:sz w:val="28"/>
          <w:szCs w:val="28"/>
        </w:rPr>
        <w:t>пользовались денежными переводами (платежами) через мобильный банк с помощью специального приложения для смартфона.</w:t>
      </w:r>
      <w:proofErr w:type="gramEnd"/>
    </w:p>
    <w:p w:rsidR="004B39FA" w:rsidRPr="003A2CD5" w:rsidRDefault="004B39FA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всех ответивших на вопрос о причине неиспользования ни одного из вышеперечисленных типов дистанционного доступа к банковскому счету, большинство 44% ответили, что не уверены в безопасности </w:t>
      </w:r>
      <w:proofErr w:type="spellStart"/>
      <w:r>
        <w:rPr>
          <w:sz w:val="28"/>
          <w:szCs w:val="28"/>
        </w:rPr>
        <w:t>интернет-сервисов</w:t>
      </w:r>
      <w:proofErr w:type="spellEnd"/>
      <w:r>
        <w:rPr>
          <w:sz w:val="28"/>
          <w:szCs w:val="28"/>
        </w:rPr>
        <w:t>.</w:t>
      </w:r>
      <w:proofErr w:type="gramEnd"/>
    </w:p>
    <w:p w:rsidR="00BB0785" w:rsidRDefault="00BB0785" w:rsidP="00F72525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proofErr w:type="gramStart"/>
      <w:r>
        <w:rPr>
          <w:sz w:val="28"/>
          <w:szCs w:val="28"/>
        </w:rPr>
        <w:t>Анализ использования страховых продуктов за последние 12 месяцев показал, что более чем у 50% респондентов добровольное и обязательное страхование является невостребованной услугой.</w:t>
      </w:r>
      <w:proofErr w:type="gramEnd"/>
    </w:p>
    <w:p w:rsidR="00BB0785" w:rsidRDefault="00BB0785" w:rsidP="00F10C8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lastRenderedPageBreak/>
        <w:t>Из 67,9% ответивших респондентов на вопрос о причине отсутствия у них страховых продуктов в течение последних 12 месяцев, большинство (32%) указали на высокую стоимость страхового полиса. Другая самая распространенная причина – недоверие страховым организациям. Так ответило 30% респондентов.</w:t>
      </w:r>
    </w:p>
    <w:p w:rsidR="003B1495" w:rsidRDefault="003B1495" w:rsidP="00F10C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Наиболее известной финансовой организацией является банк. Поэтому </w:t>
      </w:r>
      <w:r>
        <w:rPr>
          <w:rFonts w:ascii="Times New Roman" w:eastAsia="Calibri" w:hAnsi="Times New Roman" w:cs="Times New Roman"/>
          <w:sz w:val="28"/>
          <w:szCs w:val="28"/>
        </w:rPr>
        <w:t>77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% опрошенных скорее удовлетворены работой данной организации при использовании финансовых услуг. </w:t>
      </w:r>
    </w:p>
    <w:p w:rsidR="003B1495" w:rsidRDefault="003B1495" w:rsidP="00F10C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DF1711">
        <w:rPr>
          <w:rFonts w:ascii="Times New Roman" w:eastAsia="Calibri" w:hAnsi="Times New Roman" w:cs="Times New Roman"/>
          <w:sz w:val="28"/>
          <w:szCs w:val="28"/>
        </w:rPr>
        <w:t xml:space="preserve">аибольшее количество голосов «полностью не </w:t>
      </w:r>
      <w:proofErr w:type="gramStart"/>
      <w:r w:rsidRPr="00DF1711">
        <w:rPr>
          <w:rFonts w:ascii="Times New Roman" w:eastAsia="Calibri" w:hAnsi="Times New Roman" w:cs="Times New Roman"/>
          <w:sz w:val="28"/>
          <w:szCs w:val="28"/>
        </w:rPr>
        <w:t>удовлетворен</w:t>
      </w:r>
      <w:proofErr w:type="gramEnd"/>
      <w:r w:rsidRPr="00DF1711">
        <w:rPr>
          <w:rFonts w:ascii="Times New Roman" w:eastAsia="Calibri" w:hAnsi="Times New Roman" w:cs="Times New Roman"/>
          <w:sz w:val="28"/>
          <w:szCs w:val="28"/>
        </w:rPr>
        <w:t>» пришлось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>
        <w:rPr>
          <w:rFonts w:eastAsia="Calibri"/>
          <w:sz w:val="28"/>
          <w:szCs w:val="28"/>
        </w:rPr>
        <w:t xml:space="preserve">а </w:t>
      </w:r>
      <w:proofErr w:type="spellStart"/>
      <w:r w:rsidRPr="00E25D64">
        <w:rPr>
          <w:rFonts w:ascii="Times New Roman" w:eastAsia="Calibri" w:hAnsi="Times New Roman" w:cs="Times New Roman"/>
          <w:sz w:val="28"/>
          <w:szCs w:val="28"/>
        </w:rPr>
        <w:t>микрофинансовые</w:t>
      </w:r>
      <w:proofErr w:type="spellEnd"/>
      <w:r w:rsidRPr="00E25D64">
        <w:rPr>
          <w:rFonts w:ascii="Times New Roman" w:eastAsia="Calibri" w:hAnsi="Times New Roman" w:cs="Times New Roman"/>
          <w:sz w:val="28"/>
          <w:szCs w:val="28"/>
        </w:rPr>
        <w:t xml:space="preserve"> организации -53%.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D64">
        <w:rPr>
          <w:rFonts w:ascii="Times New Roman" w:eastAsia="Calibri" w:hAnsi="Times New Roman" w:cs="Times New Roman"/>
          <w:sz w:val="28"/>
          <w:szCs w:val="28"/>
        </w:rPr>
        <w:t>36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DF1711">
        <w:rPr>
          <w:rFonts w:ascii="Times New Roman" w:eastAsia="Calibri" w:hAnsi="Times New Roman" w:cs="Times New Roman"/>
          <w:sz w:val="28"/>
          <w:szCs w:val="28"/>
        </w:rPr>
        <w:t>респондентов скорее удовлетворены финансовой деятельностью субъектов страхового дела (страховые организации, общества взаимного страхования и страховые брокеры).</w:t>
      </w:r>
    </w:p>
    <w:p w:rsidR="00E25D64" w:rsidRDefault="00E25D64" w:rsidP="00F10C8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Продолжая анализ удовлетворенности населения деятельностью финансовых организаций, из рисунка видно, что респонденты испытывают доверие больше всего к банкам (</w:t>
      </w:r>
      <w:r w:rsidR="00AB26EB">
        <w:rPr>
          <w:sz w:val="28"/>
          <w:szCs w:val="28"/>
        </w:rPr>
        <w:t>76</w:t>
      </w:r>
      <w:r>
        <w:rPr>
          <w:sz w:val="28"/>
          <w:szCs w:val="28"/>
        </w:rPr>
        <w:t xml:space="preserve">%). По остальным финансовым организациям, в связи </w:t>
      </w:r>
      <w:proofErr w:type="gramStart"/>
      <w:r>
        <w:rPr>
          <w:sz w:val="28"/>
          <w:szCs w:val="28"/>
        </w:rPr>
        <w:t>с</w:t>
      </w:r>
      <w:proofErr w:type="gramEnd"/>
      <w:r w:rsidR="00AB26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 w:rsidR="00AB26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невостребованностью</w:t>
      </w:r>
      <w:proofErr w:type="spellEnd"/>
      <w:r>
        <w:rPr>
          <w:sz w:val="28"/>
          <w:szCs w:val="28"/>
        </w:rPr>
        <w:t xml:space="preserve">, опрошенные затрудняются ответить. Из тех, кто не затруднился ответить, большинство 35,9% опрошенных граждан полностью не доверяют </w:t>
      </w:r>
      <w:proofErr w:type="spellStart"/>
      <w:r>
        <w:rPr>
          <w:sz w:val="28"/>
          <w:szCs w:val="28"/>
        </w:rPr>
        <w:t>микрофинансовым</w:t>
      </w:r>
      <w:proofErr w:type="spellEnd"/>
      <w:r>
        <w:rPr>
          <w:sz w:val="28"/>
          <w:szCs w:val="28"/>
        </w:rPr>
        <w:t xml:space="preserve"> организациям – </w:t>
      </w:r>
      <w:r w:rsidR="00AB26EB">
        <w:rPr>
          <w:sz w:val="28"/>
          <w:szCs w:val="28"/>
        </w:rPr>
        <w:t>44</w:t>
      </w:r>
      <w:r>
        <w:rPr>
          <w:sz w:val="28"/>
          <w:szCs w:val="28"/>
        </w:rPr>
        <w:t>%.</w:t>
      </w:r>
    </w:p>
    <w:p w:rsidR="00151747" w:rsidRPr="000D0F6B" w:rsidRDefault="00151747" w:rsidP="00F10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Проведенный мониторинг </w:t>
      </w:r>
      <w:r w:rsidR="00F549ED" w:rsidRPr="000D0F6B">
        <w:rPr>
          <w:rFonts w:ascii="Times New Roman" w:eastAsia="Calibri" w:hAnsi="Times New Roman" w:cs="Times New Roman"/>
          <w:sz w:val="28"/>
          <w:szCs w:val="28"/>
        </w:rPr>
        <w:t>деятельност</w:t>
      </w:r>
      <w:r w:rsidR="00F549ED">
        <w:rPr>
          <w:rFonts w:ascii="Times New Roman" w:eastAsia="Calibri" w:hAnsi="Times New Roman" w:cs="Times New Roman"/>
          <w:sz w:val="28"/>
          <w:szCs w:val="28"/>
        </w:rPr>
        <w:t>и</w:t>
      </w:r>
      <w:r w:rsidR="00F549ED" w:rsidRPr="000D0F6B">
        <w:rPr>
          <w:rFonts w:ascii="Times New Roman" w:eastAsia="Calibri" w:hAnsi="Times New Roman" w:cs="Times New Roman"/>
          <w:sz w:val="28"/>
          <w:szCs w:val="28"/>
        </w:rPr>
        <w:t xml:space="preserve"> финансовых организаций 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показал, что в </w:t>
      </w:r>
      <w:r>
        <w:rPr>
          <w:rFonts w:ascii="Times New Roman" w:eastAsia="Calibri" w:hAnsi="Times New Roman" w:cs="Times New Roman"/>
          <w:sz w:val="28"/>
          <w:szCs w:val="28"/>
        </w:rPr>
        <w:t>районе</w:t>
      </w:r>
      <w:r w:rsidRPr="000D0F6B">
        <w:rPr>
          <w:rFonts w:ascii="Times New Roman" w:eastAsia="Calibri" w:hAnsi="Times New Roman" w:cs="Times New Roman"/>
          <w:sz w:val="28"/>
          <w:szCs w:val="28"/>
        </w:rPr>
        <w:t xml:space="preserve"> в целом респонденты скорее удовлетворены:</w:t>
      </w:r>
    </w:p>
    <w:p w:rsidR="00151747" w:rsidRPr="000D0F6B" w:rsidRDefault="00151747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>-  качеством дистанционн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банковского обслуживания – </w:t>
      </w:r>
      <w:r w:rsidRPr="000D0F6B">
        <w:rPr>
          <w:rFonts w:ascii="Times New Roman" w:eastAsia="Calibri" w:hAnsi="Times New Roman" w:cs="Times New Roman"/>
          <w:sz w:val="28"/>
          <w:szCs w:val="28"/>
        </w:rPr>
        <w:t>5</w:t>
      </w:r>
      <w:r w:rsidR="00E53BA8">
        <w:rPr>
          <w:rFonts w:ascii="Times New Roman" w:eastAsia="Calibri" w:hAnsi="Times New Roman" w:cs="Times New Roman"/>
          <w:sz w:val="28"/>
          <w:szCs w:val="28"/>
        </w:rPr>
        <w:t>3,4</w:t>
      </w:r>
      <w:r w:rsidRPr="000D0F6B">
        <w:rPr>
          <w:rFonts w:ascii="Times New Roman" w:eastAsia="Calibri" w:hAnsi="Times New Roman" w:cs="Times New Roman"/>
          <w:sz w:val="28"/>
          <w:szCs w:val="28"/>
        </w:rPr>
        <w:t>%,</w:t>
      </w:r>
    </w:p>
    <w:p w:rsidR="00E53BA8" w:rsidRPr="000D0F6B" w:rsidRDefault="00E53BA8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>- кач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еством интернет – связи – </w:t>
      </w:r>
      <w:r w:rsidR="00F549ED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F549ED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0D0F6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53BA8" w:rsidRDefault="00E53BA8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F6B">
        <w:rPr>
          <w:rFonts w:ascii="Times New Roman" w:eastAsia="Calibri" w:hAnsi="Times New Roman" w:cs="Times New Roman"/>
          <w:sz w:val="28"/>
          <w:szCs w:val="28"/>
        </w:rPr>
        <w:t>- кач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еством мобильной связи – </w:t>
      </w:r>
      <w:r w:rsidR="00F549ED">
        <w:rPr>
          <w:rFonts w:ascii="Times New Roman" w:eastAsia="Calibri" w:hAnsi="Times New Roman" w:cs="Times New Roman"/>
          <w:sz w:val="28"/>
          <w:szCs w:val="28"/>
        </w:rPr>
        <w:t>38,4</w:t>
      </w:r>
      <w:r w:rsidRPr="000D0F6B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F549ED" w:rsidRPr="000D0F6B" w:rsidRDefault="00F549ED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Однако респонденты скорее не удовлетворены:</w:t>
      </w:r>
    </w:p>
    <w:p w:rsidR="00F549ED" w:rsidRPr="00F549ED" w:rsidRDefault="00F549ED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ED">
        <w:rPr>
          <w:rFonts w:ascii="Times New Roman" w:eastAsia="Calibri" w:hAnsi="Times New Roman" w:cs="Times New Roman"/>
          <w:sz w:val="28"/>
          <w:szCs w:val="28"/>
        </w:rPr>
        <w:t>- количеством и удобством расположения банковских отделений –  42,5%,</w:t>
      </w:r>
    </w:p>
    <w:p w:rsidR="00F549ED" w:rsidRPr="00F549ED" w:rsidRDefault="00F549ED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ED">
        <w:rPr>
          <w:rFonts w:ascii="Times New Roman" w:eastAsia="Calibri" w:hAnsi="Times New Roman" w:cs="Times New Roman"/>
          <w:sz w:val="28"/>
          <w:szCs w:val="28"/>
        </w:rPr>
        <w:t>- имеющимся выбором различных банков для получения необходимых банковских услуг – 37,0%,</w:t>
      </w:r>
    </w:p>
    <w:p w:rsidR="00F549ED" w:rsidRPr="00F549ED" w:rsidRDefault="00F549ED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ED">
        <w:rPr>
          <w:rFonts w:ascii="Times New Roman" w:eastAsia="Calibri" w:hAnsi="Times New Roman" w:cs="Times New Roman"/>
          <w:sz w:val="28"/>
          <w:szCs w:val="28"/>
        </w:rPr>
        <w:t>- количеством и удобством расположения субъектов страхового дела – 30,1%,</w:t>
      </w:r>
    </w:p>
    <w:p w:rsidR="00F549ED" w:rsidRPr="00F549ED" w:rsidRDefault="00F549ED" w:rsidP="00F10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ED">
        <w:rPr>
          <w:rFonts w:ascii="Times New Roman" w:eastAsia="Calibri" w:hAnsi="Times New Roman" w:cs="Times New Roman"/>
          <w:sz w:val="28"/>
          <w:szCs w:val="28"/>
        </w:rPr>
        <w:t>- имеющимся выбором различных субъектов страхового дела для получения необходимых страховых услуг –31,5%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611F" w:rsidRDefault="00A1611F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1611F" w:rsidRDefault="00A1611F" w:rsidP="000F05D4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914FA" w:rsidRPr="00950F36" w:rsidRDefault="00A914FA" w:rsidP="00D51CF7">
      <w:pPr>
        <w:pStyle w:val="40"/>
        <w:shd w:val="clear" w:color="auto" w:fill="auto"/>
        <w:tabs>
          <w:tab w:val="left" w:pos="186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F5D0C" w:rsidRDefault="00AF5D0C" w:rsidP="00AF5D0C">
      <w:pPr>
        <w:pStyle w:val="40"/>
        <w:tabs>
          <w:tab w:val="left" w:pos="1869"/>
        </w:tabs>
        <w:spacing w:line="276" w:lineRule="auto"/>
        <w:ind w:firstLine="709"/>
        <w:contextualSpacing/>
        <w:jc w:val="both"/>
        <w:rPr>
          <w:sz w:val="28"/>
          <w:szCs w:val="28"/>
        </w:rPr>
        <w:sectPr w:rsidR="00AF5D0C" w:rsidSect="00D07EF2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AF5D0C" w:rsidRPr="00AF5D0C" w:rsidRDefault="00AF5D0C" w:rsidP="00AF5D0C">
      <w:pPr>
        <w:pStyle w:val="1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5D0C">
        <w:rPr>
          <w:rFonts w:ascii="Times New Roman" w:hAnsi="Times New Roman"/>
          <w:sz w:val="28"/>
          <w:szCs w:val="28"/>
        </w:rPr>
        <w:lastRenderedPageBreak/>
        <w:t>Сведения о достижении целевых значений контрольных показателей эффективности, установленных в «дорожной карте»</w:t>
      </w:r>
    </w:p>
    <w:p w:rsidR="00AF5D0C" w:rsidRDefault="00AF5D0C" w:rsidP="009A54AE">
      <w:pPr>
        <w:pStyle w:val="151"/>
        <w:shd w:val="clear" w:color="auto" w:fill="auto"/>
        <w:spacing w:before="0" w:after="0" w:line="276" w:lineRule="auto"/>
        <w:ind w:firstLine="709"/>
        <w:contextualSpacing/>
        <w:rPr>
          <w:sz w:val="28"/>
          <w:szCs w:val="28"/>
        </w:rPr>
      </w:pPr>
      <w:r w:rsidRPr="0004298F">
        <w:rPr>
          <w:rFonts w:eastAsia="Times New Roman"/>
          <w:bCs/>
          <w:i w:val="0"/>
          <w:sz w:val="28"/>
          <w:szCs w:val="16"/>
        </w:rPr>
        <w:t>Т</w:t>
      </w:r>
      <w:r>
        <w:rPr>
          <w:rFonts w:eastAsia="Times New Roman"/>
          <w:bCs/>
          <w:i w:val="0"/>
          <w:sz w:val="28"/>
          <w:szCs w:val="28"/>
        </w:rPr>
        <w:t>аблица 1</w:t>
      </w:r>
      <w:r w:rsidR="00F72525">
        <w:rPr>
          <w:rFonts w:eastAsia="Times New Roman"/>
          <w:bCs/>
          <w:i w:val="0"/>
          <w:sz w:val="28"/>
          <w:szCs w:val="28"/>
        </w:rPr>
        <w:t>3</w:t>
      </w:r>
      <w:r w:rsidRPr="0004298F">
        <w:rPr>
          <w:rFonts w:eastAsia="Times New Roman"/>
          <w:bCs/>
          <w:i w:val="0"/>
          <w:sz w:val="28"/>
          <w:szCs w:val="28"/>
        </w:rPr>
        <w:t>.</w:t>
      </w:r>
      <w:r>
        <w:rPr>
          <w:rFonts w:eastAsia="Times New Roman"/>
          <w:bCs/>
          <w:i w:val="0"/>
          <w:sz w:val="28"/>
          <w:szCs w:val="28"/>
        </w:rPr>
        <w:t xml:space="preserve"> </w:t>
      </w:r>
      <w:r w:rsidRPr="0004298F">
        <w:rPr>
          <w:rFonts w:eastAsia="Times New Roman"/>
          <w:bCs/>
          <w:i w:val="0"/>
          <w:sz w:val="28"/>
          <w:szCs w:val="28"/>
        </w:rPr>
        <w:t>Информация о достижении показателей, установленных в «дорожной карте» на 20</w:t>
      </w:r>
      <w:r w:rsidR="00120293">
        <w:rPr>
          <w:rFonts w:eastAsia="Times New Roman"/>
          <w:bCs/>
          <w:i w:val="0"/>
          <w:sz w:val="28"/>
          <w:szCs w:val="28"/>
        </w:rPr>
        <w:t>2</w:t>
      </w:r>
      <w:r w:rsidR="00F72525">
        <w:rPr>
          <w:rFonts w:eastAsia="Times New Roman"/>
          <w:bCs/>
          <w:i w:val="0"/>
          <w:sz w:val="28"/>
          <w:szCs w:val="28"/>
        </w:rPr>
        <w:t>1</w:t>
      </w:r>
      <w:r w:rsidRPr="0004298F">
        <w:rPr>
          <w:rFonts w:eastAsia="Times New Roman"/>
          <w:bCs/>
          <w:i w:val="0"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2755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3875"/>
        <w:gridCol w:w="1526"/>
        <w:gridCol w:w="3010"/>
        <w:gridCol w:w="992"/>
        <w:gridCol w:w="992"/>
        <w:gridCol w:w="843"/>
        <w:gridCol w:w="851"/>
        <w:gridCol w:w="3009"/>
      </w:tblGrid>
      <w:tr w:rsidR="00273426" w:rsidRPr="00182959" w:rsidTr="004508F1">
        <w:trPr>
          <w:trHeight w:val="375"/>
        </w:trPr>
        <w:tc>
          <w:tcPr>
            <w:tcW w:w="628" w:type="dxa"/>
            <w:vMerge w:val="restart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5" w:type="dxa"/>
            <w:vMerge w:val="restart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6" w:type="dxa"/>
            <w:vMerge w:val="restart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010" w:type="dxa"/>
            <w:vMerge w:val="restart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78" w:type="dxa"/>
            <w:gridSpan w:val="4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3009" w:type="dxa"/>
            <w:vAlign w:val="center"/>
          </w:tcPr>
          <w:p w:rsidR="00273426" w:rsidRPr="00381D74" w:rsidRDefault="00273426" w:rsidP="00450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реализации мероприятия</w:t>
            </w:r>
            <w:r w:rsidR="00450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справочно</w:t>
            </w:r>
            <w:proofErr w:type="spellEnd"/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73426" w:rsidRPr="00182959" w:rsidTr="004508F1">
        <w:trPr>
          <w:trHeight w:val="435"/>
        </w:trPr>
        <w:tc>
          <w:tcPr>
            <w:tcW w:w="628" w:type="dxa"/>
            <w:vMerge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75" w:type="dxa"/>
            <w:vMerge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(факт)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450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(факт)</w:t>
            </w:r>
          </w:p>
        </w:tc>
        <w:tc>
          <w:tcPr>
            <w:tcW w:w="843" w:type="dxa"/>
            <w:vAlign w:val="center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009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3426" w:rsidRPr="00182959" w:rsidTr="004508F1">
        <w:tc>
          <w:tcPr>
            <w:tcW w:w="628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875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конкуренции на рынке благоустройства городской среды</w:t>
            </w:r>
          </w:p>
        </w:tc>
        <w:tc>
          <w:tcPr>
            <w:tcW w:w="1526" w:type="dxa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2019-2022</w:t>
            </w:r>
          </w:p>
        </w:tc>
        <w:tc>
          <w:tcPr>
            <w:tcW w:w="3010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  <w:bookmarkStart w:id="6" w:name="_GoBack"/>
            <w:bookmarkEnd w:id="6"/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43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009" w:type="dxa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3426" w:rsidRPr="00182959" w:rsidTr="004508F1">
        <w:tc>
          <w:tcPr>
            <w:tcW w:w="628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875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Доступность информации о торгах по выполнению работ по благоустройству городской среды в средствах массовой информации</w:t>
            </w:r>
          </w:p>
        </w:tc>
        <w:tc>
          <w:tcPr>
            <w:tcW w:w="1526" w:type="dxa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2019-2022</w:t>
            </w:r>
          </w:p>
        </w:tc>
        <w:tc>
          <w:tcPr>
            <w:tcW w:w="3010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информации о торгах  по выполнению работ по благоустройству городской среды в средствах массовой информации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43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3009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равного доступа участия субъектов предпринимательства к работам по благоустройству городской среды.</w:t>
            </w:r>
          </w:p>
        </w:tc>
      </w:tr>
      <w:tr w:rsidR="00273426" w:rsidRPr="00F66E8C" w:rsidTr="004508F1">
        <w:trPr>
          <w:gridAfter w:val="8"/>
          <w:wAfter w:w="15098" w:type="dxa"/>
        </w:trPr>
        <w:tc>
          <w:tcPr>
            <w:tcW w:w="628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3426" w:rsidRPr="00182959" w:rsidTr="004508F1">
        <w:tc>
          <w:tcPr>
            <w:tcW w:w="628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875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конкуренции на рынке теплоснабжения (производства тепловой энергии)</w:t>
            </w:r>
          </w:p>
        </w:tc>
        <w:tc>
          <w:tcPr>
            <w:tcW w:w="1526" w:type="dxa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2019-2022</w:t>
            </w:r>
          </w:p>
        </w:tc>
        <w:tc>
          <w:tcPr>
            <w:tcW w:w="3010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Доля организаций частной формы собственности в сфере теплоснабжения (производства тепловой энергии), процентов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43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009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использования муниципального имущества в сфере теплоснабжения</w:t>
            </w:r>
          </w:p>
        </w:tc>
      </w:tr>
      <w:tr w:rsidR="00273426" w:rsidRPr="00182959" w:rsidTr="004508F1">
        <w:tc>
          <w:tcPr>
            <w:tcW w:w="628" w:type="dxa"/>
          </w:tcPr>
          <w:p w:rsidR="00273426" w:rsidRPr="00381D74" w:rsidRDefault="00273426" w:rsidP="00381D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875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Оформление правоустанавливающих документов на муниципальные объекты  теплоснабжения, постановка их на кадастровый учет.</w:t>
            </w:r>
          </w:p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передачи указанных </w:t>
            </w:r>
            <w:r w:rsidRPr="00381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объектов в управление организациям частной формы собственности на основе концессионного соглашения или договора аренды при условии установления инвестиционных и эксплуатационных обязательств</w:t>
            </w:r>
          </w:p>
        </w:tc>
        <w:tc>
          <w:tcPr>
            <w:tcW w:w="1526" w:type="dxa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3010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Заключение и реализация концессионного соглашения </w:t>
            </w:r>
            <w:r w:rsidRPr="00381D74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  <w:t xml:space="preserve">в отношении объектов теплоснабжения, находящихся в муниципальной собственности </w:t>
            </w:r>
            <w:proofErr w:type="spellStart"/>
            <w:r w:rsidRPr="00381D74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  <w:lastRenderedPageBreak/>
              <w:t>Верхнеландеховского</w:t>
            </w:r>
            <w:proofErr w:type="spellEnd"/>
            <w:r w:rsidRPr="00381D74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92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43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273426" w:rsidRPr="00381D74" w:rsidRDefault="00273426" w:rsidP="00F26A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3009" w:type="dxa"/>
          </w:tcPr>
          <w:p w:rsidR="00273426" w:rsidRPr="00381D74" w:rsidRDefault="00273426" w:rsidP="00F26A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D74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услуг, предоставляемых частными организациями, предоставляющими услуги в сфере теплоснабжения.</w:t>
            </w:r>
          </w:p>
        </w:tc>
      </w:tr>
    </w:tbl>
    <w:p w:rsidR="00381D74" w:rsidRDefault="00381D74" w:rsidP="00273426">
      <w:pPr>
        <w:pStyle w:val="a6"/>
        <w:framePr w:h="11059" w:hRule="exact" w:wrap="auto" w:hAnchor="text" w:y="-184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  <w:sectPr w:rsidR="00381D74" w:rsidSect="00273426">
          <w:pgSz w:w="16838" w:h="11906" w:orient="landscape"/>
          <w:pgMar w:top="709" w:right="709" w:bottom="284" w:left="851" w:header="709" w:footer="709" w:gutter="0"/>
          <w:cols w:space="708"/>
          <w:docGrid w:linePitch="360"/>
        </w:sectPr>
      </w:pPr>
    </w:p>
    <w:p w:rsidR="00E90FA6" w:rsidRPr="00AF5D0C" w:rsidRDefault="00E90FA6" w:rsidP="00AF5D0C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E90FA6" w:rsidRPr="00AF5D0C" w:rsidSect="00D07EF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43A0DC1E"/>
    <w:lvl w:ilvl="0">
      <w:start w:val="1"/>
      <w:numFmt w:val="decimal"/>
      <w:lvlText w:val="2.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BDC6B2E"/>
    <w:multiLevelType w:val="hybridMultilevel"/>
    <w:tmpl w:val="0B225210"/>
    <w:lvl w:ilvl="0" w:tplc="A544B5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265473"/>
    <w:multiLevelType w:val="hybridMultilevel"/>
    <w:tmpl w:val="4432877A"/>
    <w:lvl w:ilvl="0" w:tplc="B944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AF47A1"/>
    <w:multiLevelType w:val="hybridMultilevel"/>
    <w:tmpl w:val="1FAC8AAE"/>
    <w:lvl w:ilvl="0" w:tplc="6A88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D67840"/>
    <w:multiLevelType w:val="hybridMultilevel"/>
    <w:tmpl w:val="677EA76C"/>
    <w:lvl w:ilvl="0" w:tplc="D780D1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6629FA"/>
    <w:multiLevelType w:val="hybridMultilevel"/>
    <w:tmpl w:val="958E0692"/>
    <w:lvl w:ilvl="0" w:tplc="5B48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EBB"/>
    <w:rsid w:val="00000138"/>
    <w:rsid w:val="00000A63"/>
    <w:rsid w:val="00001605"/>
    <w:rsid w:val="000047DF"/>
    <w:rsid w:val="00006619"/>
    <w:rsid w:val="00012F9F"/>
    <w:rsid w:val="00013B5B"/>
    <w:rsid w:val="00017D19"/>
    <w:rsid w:val="00022517"/>
    <w:rsid w:val="000310F5"/>
    <w:rsid w:val="00031A2A"/>
    <w:rsid w:val="00045665"/>
    <w:rsid w:val="00047ED7"/>
    <w:rsid w:val="0005238B"/>
    <w:rsid w:val="000611FC"/>
    <w:rsid w:val="000630C2"/>
    <w:rsid w:val="00066FD3"/>
    <w:rsid w:val="000705EB"/>
    <w:rsid w:val="0007593E"/>
    <w:rsid w:val="00082303"/>
    <w:rsid w:val="00083D2D"/>
    <w:rsid w:val="00086839"/>
    <w:rsid w:val="00096DCF"/>
    <w:rsid w:val="00096F0F"/>
    <w:rsid w:val="000A0680"/>
    <w:rsid w:val="000A1FED"/>
    <w:rsid w:val="000A5F8E"/>
    <w:rsid w:val="000A694A"/>
    <w:rsid w:val="000A6E9E"/>
    <w:rsid w:val="000C5DEA"/>
    <w:rsid w:val="000C6016"/>
    <w:rsid w:val="000C6410"/>
    <w:rsid w:val="000C6A38"/>
    <w:rsid w:val="000D1DAB"/>
    <w:rsid w:val="000D37D8"/>
    <w:rsid w:val="000D56CE"/>
    <w:rsid w:val="000D6AB5"/>
    <w:rsid w:val="000E6CB4"/>
    <w:rsid w:val="000F05D4"/>
    <w:rsid w:val="000F5D4F"/>
    <w:rsid w:val="000F79D4"/>
    <w:rsid w:val="00101D03"/>
    <w:rsid w:val="00102658"/>
    <w:rsid w:val="001068C1"/>
    <w:rsid w:val="00107865"/>
    <w:rsid w:val="00111D31"/>
    <w:rsid w:val="00112A7A"/>
    <w:rsid w:val="00120293"/>
    <w:rsid w:val="00130548"/>
    <w:rsid w:val="001309AC"/>
    <w:rsid w:val="001338E0"/>
    <w:rsid w:val="00140567"/>
    <w:rsid w:val="00140846"/>
    <w:rsid w:val="00141D2C"/>
    <w:rsid w:val="001420C3"/>
    <w:rsid w:val="00143B28"/>
    <w:rsid w:val="00147867"/>
    <w:rsid w:val="00151747"/>
    <w:rsid w:val="00151970"/>
    <w:rsid w:val="0015459D"/>
    <w:rsid w:val="00156BB2"/>
    <w:rsid w:val="00161771"/>
    <w:rsid w:val="00162523"/>
    <w:rsid w:val="0016350E"/>
    <w:rsid w:val="00165822"/>
    <w:rsid w:val="00166FEE"/>
    <w:rsid w:val="001744BD"/>
    <w:rsid w:val="00174E80"/>
    <w:rsid w:val="0017531B"/>
    <w:rsid w:val="001778E3"/>
    <w:rsid w:val="00186D23"/>
    <w:rsid w:val="001A01C0"/>
    <w:rsid w:val="001A3E59"/>
    <w:rsid w:val="001A7C7E"/>
    <w:rsid w:val="001B3E84"/>
    <w:rsid w:val="001C31B8"/>
    <w:rsid w:val="001C7C69"/>
    <w:rsid w:val="001C7F6E"/>
    <w:rsid w:val="001D0E8E"/>
    <w:rsid w:val="001D4135"/>
    <w:rsid w:val="001E2196"/>
    <w:rsid w:val="001E287A"/>
    <w:rsid w:val="00200583"/>
    <w:rsid w:val="00203A7F"/>
    <w:rsid w:val="00204D67"/>
    <w:rsid w:val="00206AFA"/>
    <w:rsid w:val="002073BE"/>
    <w:rsid w:val="002120F1"/>
    <w:rsid w:val="0021281C"/>
    <w:rsid w:val="00221E48"/>
    <w:rsid w:val="00225005"/>
    <w:rsid w:val="002259CD"/>
    <w:rsid w:val="00226A48"/>
    <w:rsid w:val="0024006D"/>
    <w:rsid w:val="002519C4"/>
    <w:rsid w:val="00254CE2"/>
    <w:rsid w:val="00257655"/>
    <w:rsid w:val="00272D88"/>
    <w:rsid w:val="00273426"/>
    <w:rsid w:val="00276893"/>
    <w:rsid w:val="00280162"/>
    <w:rsid w:val="00280EBB"/>
    <w:rsid w:val="00286087"/>
    <w:rsid w:val="0028675D"/>
    <w:rsid w:val="0029074B"/>
    <w:rsid w:val="00291FB4"/>
    <w:rsid w:val="0029522D"/>
    <w:rsid w:val="00295F3B"/>
    <w:rsid w:val="002A67A2"/>
    <w:rsid w:val="002B06C4"/>
    <w:rsid w:val="002B5652"/>
    <w:rsid w:val="002B6C71"/>
    <w:rsid w:val="002C18A8"/>
    <w:rsid w:val="002D0FAE"/>
    <w:rsid w:val="002D39A2"/>
    <w:rsid w:val="002D5070"/>
    <w:rsid w:val="002D5657"/>
    <w:rsid w:val="002D659A"/>
    <w:rsid w:val="002E0EC3"/>
    <w:rsid w:val="002E24A2"/>
    <w:rsid w:val="002E70BA"/>
    <w:rsid w:val="002F38B7"/>
    <w:rsid w:val="002F42F5"/>
    <w:rsid w:val="002F72CE"/>
    <w:rsid w:val="00306E7B"/>
    <w:rsid w:val="00312DD4"/>
    <w:rsid w:val="00313F41"/>
    <w:rsid w:val="0031405C"/>
    <w:rsid w:val="00315438"/>
    <w:rsid w:val="00315664"/>
    <w:rsid w:val="0031751D"/>
    <w:rsid w:val="003214A3"/>
    <w:rsid w:val="00323F52"/>
    <w:rsid w:val="00332D42"/>
    <w:rsid w:val="003404A6"/>
    <w:rsid w:val="003511C0"/>
    <w:rsid w:val="00352EA8"/>
    <w:rsid w:val="00353D47"/>
    <w:rsid w:val="0036124D"/>
    <w:rsid w:val="00365CBB"/>
    <w:rsid w:val="0037059F"/>
    <w:rsid w:val="0037446A"/>
    <w:rsid w:val="00375CE6"/>
    <w:rsid w:val="00380DFA"/>
    <w:rsid w:val="00381D74"/>
    <w:rsid w:val="00383421"/>
    <w:rsid w:val="00386626"/>
    <w:rsid w:val="00391906"/>
    <w:rsid w:val="00395308"/>
    <w:rsid w:val="003964DE"/>
    <w:rsid w:val="003A4AAB"/>
    <w:rsid w:val="003A54A2"/>
    <w:rsid w:val="003A7BBF"/>
    <w:rsid w:val="003B0E88"/>
    <w:rsid w:val="003B1495"/>
    <w:rsid w:val="003B63F0"/>
    <w:rsid w:val="003B78C8"/>
    <w:rsid w:val="003B7F89"/>
    <w:rsid w:val="003C032B"/>
    <w:rsid w:val="003C039F"/>
    <w:rsid w:val="003C6EB8"/>
    <w:rsid w:val="003C755F"/>
    <w:rsid w:val="003D01DD"/>
    <w:rsid w:val="003D371E"/>
    <w:rsid w:val="003D51A7"/>
    <w:rsid w:val="003D5DC7"/>
    <w:rsid w:val="003D6E63"/>
    <w:rsid w:val="003F5A4E"/>
    <w:rsid w:val="0040050F"/>
    <w:rsid w:val="00405274"/>
    <w:rsid w:val="00406974"/>
    <w:rsid w:val="0041629A"/>
    <w:rsid w:val="004257DF"/>
    <w:rsid w:val="00426F3F"/>
    <w:rsid w:val="00436EAA"/>
    <w:rsid w:val="0044358A"/>
    <w:rsid w:val="0044666D"/>
    <w:rsid w:val="00446F18"/>
    <w:rsid w:val="0045011F"/>
    <w:rsid w:val="004508F1"/>
    <w:rsid w:val="00451A1D"/>
    <w:rsid w:val="004569CE"/>
    <w:rsid w:val="00464C4F"/>
    <w:rsid w:val="00466F4E"/>
    <w:rsid w:val="00470AC6"/>
    <w:rsid w:val="00471E06"/>
    <w:rsid w:val="004760B5"/>
    <w:rsid w:val="00485038"/>
    <w:rsid w:val="004870C4"/>
    <w:rsid w:val="00494EF0"/>
    <w:rsid w:val="00494F14"/>
    <w:rsid w:val="004A0CCF"/>
    <w:rsid w:val="004A5E3F"/>
    <w:rsid w:val="004A6182"/>
    <w:rsid w:val="004A7553"/>
    <w:rsid w:val="004B39FA"/>
    <w:rsid w:val="004B473C"/>
    <w:rsid w:val="004B7731"/>
    <w:rsid w:val="004B7E3C"/>
    <w:rsid w:val="004C259B"/>
    <w:rsid w:val="004C30D2"/>
    <w:rsid w:val="004E04FB"/>
    <w:rsid w:val="004E161B"/>
    <w:rsid w:val="004E1771"/>
    <w:rsid w:val="004E2303"/>
    <w:rsid w:val="004E2581"/>
    <w:rsid w:val="004E264F"/>
    <w:rsid w:val="004E5505"/>
    <w:rsid w:val="004E6B91"/>
    <w:rsid w:val="004E727B"/>
    <w:rsid w:val="004F2B57"/>
    <w:rsid w:val="004F51E4"/>
    <w:rsid w:val="00501450"/>
    <w:rsid w:val="0050251E"/>
    <w:rsid w:val="005062B4"/>
    <w:rsid w:val="00507981"/>
    <w:rsid w:val="00515739"/>
    <w:rsid w:val="00517D95"/>
    <w:rsid w:val="00517E74"/>
    <w:rsid w:val="00520E7C"/>
    <w:rsid w:val="0053246B"/>
    <w:rsid w:val="00541B60"/>
    <w:rsid w:val="005425E1"/>
    <w:rsid w:val="00545929"/>
    <w:rsid w:val="00546317"/>
    <w:rsid w:val="005504C7"/>
    <w:rsid w:val="00553B33"/>
    <w:rsid w:val="00562700"/>
    <w:rsid w:val="00563777"/>
    <w:rsid w:val="00574DA1"/>
    <w:rsid w:val="00583CBE"/>
    <w:rsid w:val="0058637C"/>
    <w:rsid w:val="00590581"/>
    <w:rsid w:val="00595385"/>
    <w:rsid w:val="00596396"/>
    <w:rsid w:val="005A1ECF"/>
    <w:rsid w:val="005A55E2"/>
    <w:rsid w:val="005B2BFC"/>
    <w:rsid w:val="005B6FDC"/>
    <w:rsid w:val="005D0DE8"/>
    <w:rsid w:val="005D52F3"/>
    <w:rsid w:val="005D7E27"/>
    <w:rsid w:val="005E094D"/>
    <w:rsid w:val="005E2DC7"/>
    <w:rsid w:val="005F1206"/>
    <w:rsid w:val="005F1F06"/>
    <w:rsid w:val="005F266E"/>
    <w:rsid w:val="005F63FF"/>
    <w:rsid w:val="005F6D4C"/>
    <w:rsid w:val="005F70C9"/>
    <w:rsid w:val="00601062"/>
    <w:rsid w:val="006021F1"/>
    <w:rsid w:val="0060646C"/>
    <w:rsid w:val="006141E8"/>
    <w:rsid w:val="00614FA8"/>
    <w:rsid w:val="006179D3"/>
    <w:rsid w:val="0062049C"/>
    <w:rsid w:val="0062477D"/>
    <w:rsid w:val="006304D6"/>
    <w:rsid w:val="00630FD1"/>
    <w:rsid w:val="0063146A"/>
    <w:rsid w:val="00636C62"/>
    <w:rsid w:val="006410B1"/>
    <w:rsid w:val="006441C4"/>
    <w:rsid w:val="00644904"/>
    <w:rsid w:val="00645094"/>
    <w:rsid w:val="00654AF8"/>
    <w:rsid w:val="006554B3"/>
    <w:rsid w:val="00657003"/>
    <w:rsid w:val="00664C41"/>
    <w:rsid w:val="00666700"/>
    <w:rsid w:val="00670858"/>
    <w:rsid w:val="006777B2"/>
    <w:rsid w:val="00680D23"/>
    <w:rsid w:val="00681447"/>
    <w:rsid w:val="00686A36"/>
    <w:rsid w:val="00695B02"/>
    <w:rsid w:val="00696644"/>
    <w:rsid w:val="006A06AB"/>
    <w:rsid w:val="006A0969"/>
    <w:rsid w:val="006B40A8"/>
    <w:rsid w:val="006C2030"/>
    <w:rsid w:val="006C4A16"/>
    <w:rsid w:val="006E0F88"/>
    <w:rsid w:val="006E2BCD"/>
    <w:rsid w:val="006E67B1"/>
    <w:rsid w:val="00701DE9"/>
    <w:rsid w:val="00702A9D"/>
    <w:rsid w:val="0070325C"/>
    <w:rsid w:val="00704384"/>
    <w:rsid w:val="007100A6"/>
    <w:rsid w:val="007105DC"/>
    <w:rsid w:val="00712E69"/>
    <w:rsid w:val="00715291"/>
    <w:rsid w:val="00720787"/>
    <w:rsid w:val="00721509"/>
    <w:rsid w:val="00731083"/>
    <w:rsid w:val="007316EC"/>
    <w:rsid w:val="00731832"/>
    <w:rsid w:val="0073198D"/>
    <w:rsid w:val="00732667"/>
    <w:rsid w:val="007331FC"/>
    <w:rsid w:val="00741456"/>
    <w:rsid w:val="00742F0D"/>
    <w:rsid w:val="007442C0"/>
    <w:rsid w:val="007468FD"/>
    <w:rsid w:val="00756FF0"/>
    <w:rsid w:val="00766051"/>
    <w:rsid w:val="00767B44"/>
    <w:rsid w:val="007700EE"/>
    <w:rsid w:val="0077275A"/>
    <w:rsid w:val="007758CA"/>
    <w:rsid w:val="0078312F"/>
    <w:rsid w:val="00783352"/>
    <w:rsid w:val="00784337"/>
    <w:rsid w:val="0078639C"/>
    <w:rsid w:val="007866B6"/>
    <w:rsid w:val="0079112D"/>
    <w:rsid w:val="00794127"/>
    <w:rsid w:val="00797F22"/>
    <w:rsid w:val="007A2E64"/>
    <w:rsid w:val="007B0491"/>
    <w:rsid w:val="007B2E21"/>
    <w:rsid w:val="007B37D0"/>
    <w:rsid w:val="007B4259"/>
    <w:rsid w:val="007B4BB1"/>
    <w:rsid w:val="007B4E38"/>
    <w:rsid w:val="007B530B"/>
    <w:rsid w:val="007C5F4F"/>
    <w:rsid w:val="007C7318"/>
    <w:rsid w:val="007D07A1"/>
    <w:rsid w:val="007D369B"/>
    <w:rsid w:val="007D4D8B"/>
    <w:rsid w:val="007D4F55"/>
    <w:rsid w:val="007D5FD9"/>
    <w:rsid w:val="007E1CE9"/>
    <w:rsid w:val="007E6C19"/>
    <w:rsid w:val="007F11D0"/>
    <w:rsid w:val="00815ED2"/>
    <w:rsid w:val="008201B1"/>
    <w:rsid w:val="00820D4E"/>
    <w:rsid w:val="00822E06"/>
    <w:rsid w:val="0082313C"/>
    <w:rsid w:val="00830410"/>
    <w:rsid w:val="008306FB"/>
    <w:rsid w:val="00831EA9"/>
    <w:rsid w:val="00835363"/>
    <w:rsid w:val="0083634B"/>
    <w:rsid w:val="00837527"/>
    <w:rsid w:val="00840150"/>
    <w:rsid w:val="00841DE2"/>
    <w:rsid w:val="008454A3"/>
    <w:rsid w:val="00845731"/>
    <w:rsid w:val="00847A09"/>
    <w:rsid w:val="00851619"/>
    <w:rsid w:val="00851C23"/>
    <w:rsid w:val="00857124"/>
    <w:rsid w:val="00862033"/>
    <w:rsid w:val="00863BCC"/>
    <w:rsid w:val="00865A4C"/>
    <w:rsid w:val="00865CE7"/>
    <w:rsid w:val="0087470B"/>
    <w:rsid w:val="00875AB2"/>
    <w:rsid w:val="00877145"/>
    <w:rsid w:val="00881E20"/>
    <w:rsid w:val="0088205E"/>
    <w:rsid w:val="008872FF"/>
    <w:rsid w:val="008954A7"/>
    <w:rsid w:val="00895817"/>
    <w:rsid w:val="00895FD0"/>
    <w:rsid w:val="00896809"/>
    <w:rsid w:val="008A2C53"/>
    <w:rsid w:val="008A7068"/>
    <w:rsid w:val="008A7B82"/>
    <w:rsid w:val="008B31BF"/>
    <w:rsid w:val="008B5171"/>
    <w:rsid w:val="008B78AE"/>
    <w:rsid w:val="008B7FD5"/>
    <w:rsid w:val="008C0820"/>
    <w:rsid w:val="008C3D33"/>
    <w:rsid w:val="008D42E5"/>
    <w:rsid w:val="008D5666"/>
    <w:rsid w:val="008E101E"/>
    <w:rsid w:val="008E23CE"/>
    <w:rsid w:val="008E2BE3"/>
    <w:rsid w:val="008E7CB0"/>
    <w:rsid w:val="008F2AAB"/>
    <w:rsid w:val="008F2E36"/>
    <w:rsid w:val="008F4482"/>
    <w:rsid w:val="00904A2C"/>
    <w:rsid w:val="009058A6"/>
    <w:rsid w:val="00916E44"/>
    <w:rsid w:val="00931EE2"/>
    <w:rsid w:val="00940105"/>
    <w:rsid w:val="0095072B"/>
    <w:rsid w:val="009536C4"/>
    <w:rsid w:val="00956DE9"/>
    <w:rsid w:val="00957619"/>
    <w:rsid w:val="00964AFB"/>
    <w:rsid w:val="00965E4A"/>
    <w:rsid w:val="00965FD8"/>
    <w:rsid w:val="00972E4C"/>
    <w:rsid w:val="00983A6F"/>
    <w:rsid w:val="0098454F"/>
    <w:rsid w:val="00995E09"/>
    <w:rsid w:val="009A3E8D"/>
    <w:rsid w:val="009A5211"/>
    <w:rsid w:val="009A54AE"/>
    <w:rsid w:val="009A7182"/>
    <w:rsid w:val="009B09FF"/>
    <w:rsid w:val="009B575D"/>
    <w:rsid w:val="009C4DA3"/>
    <w:rsid w:val="009C7009"/>
    <w:rsid w:val="009D3AB5"/>
    <w:rsid w:val="009D3F8B"/>
    <w:rsid w:val="009D4A2A"/>
    <w:rsid w:val="009D79D8"/>
    <w:rsid w:val="009E5534"/>
    <w:rsid w:val="009F2260"/>
    <w:rsid w:val="009F33DC"/>
    <w:rsid w:val="009F7F84"/>
    <w:rsid w:val="00A01DEB"/>
    <w:rsid w:val="00A02637"/>
    <w:rsid w:val="00A03BBD"/>
    <w:rsid w:val="00A05461"/>
    <w:rsid w:val="00A06963"/>
    <w:rsid w:val="00A14554"/>
    <w:rsid w:val="00A153A3"/>
    <w:rsid w:val="00A1611F"/>
    <w:rsid w:val="00A177F8"/>
    <w:rsid w:val="00A21831"/>
    <w:rsid w:val="00A27D58"/>
    <w:rsid w:val="00A356B5"/>
    <w:rsid w:val="00A36911"/>
    <w:rsid w:val="00A40F1F"/>
    <w:rsid w:val="00A42ADE"/>
    <w:rsid w:val="00A431A8"/>
    <w:rsid w:val="00A451F3"/>
    <w:rsid w:val="00A46B64"/>
    <w:rsid w:val="00A517A1"/>
    <w:rsid w:val="00A51F6A"/>
    <w:rsid w:val="00A53ED0"/>
    <w:rsid w:val="00A56C0E"/>
    <w:rsid w:val="00A70F89"/>
    <w:rsid w:val="00A74AA7"/>
    <w:rsid w:val="00A74BF6"/>
    <w:rsid w:val="00A802EB"/>
    <w:rsid w:val="00A87777"/>
    <w:rsid w:val="00A905F1"/>
    <w:rsid w:val="00A914FA"/>
    <w:rsid w:val="00A943B4"/>
    <w:rsid w:val="00AA7265"/>
    <w:rsid w:val="00AB064E"/>
    <w:rsid w:val="00AB26EB"/>
    <w:rsid w:val="00AB5580"/>
    <w:rsid w:val="00AB5DE4"/>
    <w:rsid w:val="00AB6491"/>
    <w:rsid w:val="00AD05F3"/>
    <w:rsid w:val="00AD1C63"/>
    <w:rsid w:val="00AD240F"/>
    <w:rsid w:val="00AD4E55"/>
    <w:rsid w:val="00AD6537"/>
    <w:rsid w:val="00AE2210"/>
    <w:rsid w:val="00AE256D"/>
    <w:rsid w:val="00AE26C5"/>
    <w:rsid w:val="00AE3E22"/>
    <w:rsid w:val="00AE496F"/>
    <w:rsid w:val="00AE69A6"/>
    <w:rsid w:val="00AE6DEE"/>
    <w:rsid w:val="00AF0B3D"/>
    <w:rsid w:val="00AF1244"/>
    <w:rsid w:val="00AF1672"/>
    <w:rsid w:val="00AF5D0C"/>
    <w:rsid w:val="00AF67C3"/>
    <w:rsid w:val="00B01BFC"/>
    <w:rsid w:val="00B035AC"/>
    <w:rsid w:val="00B13726"/>
    <w:rsid w:val="00B32ADC"/>
    <w:rsid w:val="00B33B2E"/>
    <w:rsid w:val="00B3450A"/>
    <w:rsid w:val="00B347D6"/>
    <w:rsid w:val="00B423CB"/>
    <w:rsid w:val="00B44EDB"/>
    <w:rsid w:val="00B465C7"/>
    <w:rsid w:val="00B47228"/>
    <w:rsid w:val="00B47FB8"/>
    <w:rsid w:val="00B51765"/>
    <w:rsid w:val="00B6295A"/>
    <w:rsid w:val="00B664E2"/>
    <w:rsid w:val="00B664EB"/>
    <w:rsid w:val="00B70B92"/>
    <w:rsid w:val="00B71B38"/>
    <w:rsid w:val="00B75DED"/>
    <w:rsid w:val="00B76C52"/>
    <w:rsid w:val="00B81D5A"/>
    <w:rsid w:val="00B8401E"/>
    <w:rsid w:val="00B84C55"/>
    <w:rsid w:val="00B85366"/>
    <w:rsid w:val="00B86F9C"/>
    <w:rsid w:val="00B947D4"/>
    <w:rsid w:val="00B95B5F"/>
    <w:rsid w:val="00BA2498"/>
    <w:rsid w:val="00BA34E9"/>
    <w:rsid w:val="00BA38A9"/>
    <w:rsid w:val="00BA4824"/>
    <w:rsid w:val="00BA4BBA"/>
    <w:rsid w:val="00BB0785"/>
    <w:rsid w:val="00BB214B"/>
    <w:rsid w:val="00BB4D84"/>
    <w:rsid w:val="00BB756A"/>
    <w:rsid w:val="00BC52C0"/>
    <w:rsid w:val="00BC5E38"/>
    <w:rsid w:val="00BC6E8E"/>
    <w:rsid w:val="00BD04B6"/>
    <w:rsid w:val="00BD0B9C"/>
    <w:rsid w:val="00BD2F07"/>
    <w:rsid w:val="00BD3C7B"/>
    <w:rsid w:val="00BE11A7"/>
    <w:rsid w:val="00BE52CE"/>
    <w:rsid w:val="00BE78C9"/>
    <w:rsid w:val="00BF1E40"/>
    <w:rsid w:val="00BF1F53"/>
    <w:rsid w:val="00BF209E"/>
    <w:rsid w:val="00BF4F9D"/>
    <w:rsid w:val="00BF5C5E"/>
    <w:rsid w:val="00BF5F50"/>
    <w:rsid w:val="00C00EED"/>
    <w:rsid w:val="00C02906"/>
    <w:rsid w:val="00C02BEE"/>
    <w:rsid w:val="00C03909"/>
    <w:rsid w:val="00C048B6"/>
    <w:rsid w:val="00C128FF"/>
    <w:rsid w:val="00C144C1"/>
    <w:rsid w:val="00C2377D"/>
    <w:rsid w:val="00C32A15"/>
    <w:rsid w:val="00C36E87"/>
    <w:rsid w:val="00C46FEC"/>
    <w:rsid w:val="00C47DBF"/>
    <w:rsid w:val="00C5392F"/>
    <w:rsid w:val="00C54092"/>
    <w:rsid w:val="00C54124"/>
    <w:rsid w:val="00C617E8"/>
    <w:rsid w:val="00C7157A"/>
    <w:rsid w:val="00C746EF"/>
    <w:rsid w:val="00C74FD0"/>
    <w:rsid w:val="00C81D79"/>
    <w:rsid w:val="00C81EE6"/>
    <w:rsid w:val="00C8490D"/>
    <w:rsid w:val="00C867E4"/>
    <w:rsid w:val="00C87923"/>
    <w:rsid w:val="00C958E8"/>
    <w:rsid w:val="00C96CA4"/>
    <w:rsid w:val="00C96F4D"/>
    <w:rsid w:val="00CA0244"/>
    <w:rsid w:val="00CA7ECD"/>
    <w:rsid w:val="00CB02E8"/>
    <w:rsid w:val="00CB2D74"/>
    <w:rsid w:val="00CB4984"/>
    <w:rsid w:val="00CB72C9"/>
    <w:rsid w:val="00CC508D"/>
    <w:rsid w:val="00CC6D34"/>
    <w:rsid w:val="00CD044C"/>
    <w:rsid w:val="00CD0E6E"/>
    <w:rsid w:val="00CD1EB6"/>
    <w:rsid w:val="00CD4D77"/>
    <w:rsid w:val="00CD52DE"/>
    <w:rsid w:val="00CD593D"/>
    <w:rsid w:val="00CD741A"/>
    <w:rsid w:val="00CD78F2"/>
    <w:rsid w:val="00CE04F2"/>
    <w:rsid w:val="00CE325C"/>
    <w:rsid w:val="00CE491C"/>
    <w:rsid w:val="00CE66D9"/>
    <w:rsid w:val="00CE7995"/>
    <w:rsid w:val="00CE7B48"/>
    <w:rsid w:val="00CE7C63"/>
    <w:rsid w:val="00CF1B20"/>
    <w:rsid w:val="00CF2381"/>
    <w:rsid w:val="00CF7102"/>
    <w:rsid w:val="00D006E3"/>
    <w:rsid w:val="00D016CB"/>
    <w:rsid w:val="00D03F44"/>
    <w:rsid w:val="00D06A63"/>
    <w:rsid w:val="00D07EF2"/>
    <w:rsid w:val="00D15371"/>
    <w:rsid w:val="00D21A35"/>
    <w:rsid w:val="00D324C2"/>
    <w:rsid w:val="00D3410B"/>
    <w:rsid w:val="00D34B0E"/>
    <w:rsid w:val="00D401BA"/>
    <w:rsid w:val="00D41EEA"/>
    <w:rsid w:val="00D4600A"/>
    <w:rsid w:val="00D47909"/>
    <w:rsid w:val="00D51CF7"/>
    <w:rsid w:val="00D54D79"/>
    <w:rsid w:val="00D55C67"/>
    <w:rsid w:val="00D64387"/>
    <w:rsid w:val="00D64DC8"/>
    <w:rsid w:val="00D717E8"/>
    <w:rsid w:val="00D73C88"/>
    <w:rsid w:val="00D77FE8"/>
    <w:rsid w:val="00D80305"/>
    <w:rsid w:val="00D8345F"/>
    <w:rsid w:val="00D83E9A"/>
    <w:rsid w:val="00D8440A"/>
    <w:rsid w:val="00D877C7"/>
    <w:rsid w:val="00DA64E8"/>
    <w:rsid w:val="00DA6571"/>
    <w:rsid w:val="00DB2B01"/>
    <w:rsid w:val="00DB2C83"/>
    <w:rsid w:val="00DB50DE"/>
    <w:rsid w:val="00DC3EEE"/>
    <w:rsid w:val="00DC3F12"/>
    <w:rsid w:val="00DC53FE"/>
    <w:rsid w:val="00DD3362"/>
    <w:rsid w:val="00DD39FD"/>
    <w:rsid w:val="00DD66C5"/>
    <w:rsid w:val="00DD6D1C"/>
    <w:rsid w:val="00DE0469"/>
    <w:rsid w:val="00DE1BF6"/>
    <w:rsid w:val="00DE21B9"/>
    <w:rsid w:val="00DE73B7"/>
    <w:rsid w:val="00DF444E"/>
    <w:rsid w:val="00DF6931"/>
    <w:rsid w:val="00DF73E4"/>
    <w:rsid w:val="00E03D5B"/>
    <w:rsid w:val="00E14CAC"/>
    <w:rsid w:val="00E24647"/>
    <w:rsid w:val="00E24EC6"/>
    <w:rsid w:val="00E25D64"/>
    <w:rsid w:val="00E30DC3"/>
    <w:rsid w:val="00E3722E"/>
    <w:rsid w:val="00E403FA"/>
    <w:rsid w:val="00E45674"/>
    <w:rsid w:val="00E53BA8"/>
    <w:rsid w:val="00E54230"/>
    <w:rsid w:val="00E5735C"/>
    <w:rsid w:val="00E57A21"/>
    <w:rsid w:val="00E60828"/>
    <w:rsid w:val="00E704EA"/>
    <w:rsid w:val="00E71EA1"/>
    <w:rsid w:val="00E72AAE"/>
    <w:rsid w:val="00E73122"/>
    <w:rsid w:val="00E76161"/>
    <w:rsid w:val="00E82715"/>
    <w:rsid w:val="00E843AF"/>
    <w:rsid w:val="00E90FA6"/>
    <w:rsid w:val="00E94D70"/>
    <w:rsid w:val="00E97132"/>
    <w:rsid w:val="00EA2430"/>
    <w:rsid w:val="00EB05FE"/>
    <w:rsid w:val="00EB3F02"/>
    <w:rsid w:val="00EC351D"/>
    <w:rsid w:val="00EC73D3"/>
    <w:rsid w:val="00ED76E2"/>
    <w:rsid w:val="00EF47D7"/>
    <w:rsid w:val="00F00613"/>
    <w:rsid w:val="00F10C83"/>
    <w:rsid w:val="00F13E6C"/>
    <w:rsid w:val="00F13F47"/>
    <w:rsid w:val="00F26A49"/>
    <w:rsid w:val="00F32980"/>
    <w:rsid w:val="00F45072"/>
    <w:rsid w:val="00F46229"/>
    <w:rsid w:val="00F53421"/>
    <w:rsid w:val="00F549ED"/>
    <w:rsid w:val="00F55031"/>
    <w:rsid w:val="00F6081E"/>
    <w:rsid w:val="00F63851"/>
    <w:rsid w:val="00F640E1"/>
    <w:rsid w:val="00F72525"/>
    <w:rsid w:val="00F72EAF"/>
    <w:rsid w:val="00F9126E"/>
    <w:rsid w:val="00FA1891"/>
    <w:rsid w:val="00FA1D67"/>
    <w:rsid w:val="00FA5135"/>
    <w:rsid w:val="00FA735E"/>
    <w:rsid w:val="00FB6823"/>
    <w:rsid w:val="00FC2752"/>
    <w:rsid w:val="00FC49C0"/>
    <w:rsid w:val="00FC53BB"/>
    <w:rsid w:val="00FC649C"/>
    <w:rsid w:val="00FD34A6"/>
    <w:rsid w:val="00FD5303"/>
    <w:rsid w:val="00FE40EC"/>
    <w:rsid w:val="00FE7A8B"/>
    <w:rsid w:val="00FE7DFD"/>
    <w:rsid w:val="00FF1D68"/>
    <w:rsid w:val="00FF4AD8"/>
    <w:rsid w:val="00FF4D3C"/>
    <w:rsid w:val="00FF5EFA"/>
    <w:rsid w:val="00FF6F5A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D"/>
  </w:style>
  <w:style w:type="paragraph" w:styleId="1">
    <w:name w:val="heading 1"/>
    <w:basedOn w:val="a"/>
    <w:next w:val="a"/>
    <w:link w:val="10"/>
    <w:qFormat/>
    <w:rsid w:val="00352EA8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4D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0C6A3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C6A38"/>
    <w:pPr>
      <w:shd w:val="clear" w:color="auto" w:fill="FFFFFF"/>
      <w:spacing w:after="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352EA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No Spacing"/>
    <w:uiPriority w:val="1"/>
    <w:qFormat/>
    <w:rsid w:val="002F72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Основной текст (15)_"/>
    <w:link w:val="151"/>
    <w:uiPriority w:val="99"/>
    <w:locked/>
    <w:rsid w:val="00AF5D0C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AF5D0C"/>
    <w:pPr>
      <w:shd w:val="clear" w:color="auto" w:fill="FFFFFF"/>
      <w:spacing w:before="60" w:after="360" w:line="322" w:lineRule="exact"/>
      <w:jc w:val="both"/>
    </w:pPr>
    <w:rPr>
      <w:rFonts w:ascii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5BE7-976A-49E8-AD57-86C7A0AB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23</Pages>
  <Words>6211</Words>
  <Characters>35406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Владелец</cp:lastModifiedBy>
  <cp:revision>122</cp:revision>
  <cp:lastPrinted>2020-01-31T13:44:00Z</cp:lastPrinted>
  <dcterms:created xsi:type="dcterms:W3CDTF">2021-02-11T06:51:00Z</dcterms:created>
  <dcterms:modified xsi:type="dcterms:W3CDTF">2022-02-13T07:41:00Z</dcterms:modified>
</cp:coreProperties>
</file>