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EC2737" w:rsidP="005F28D8">
      <w:pPr>
        <w:ind w:firstLine="709"/>
        <w:jc w:val="right"/>
        <w:rPr>
          <w:sz w:val="20"/>
        </w:rPr>
      </w:pPr>
      <w:r>
        <w:rPr>
          <w:sz w:val="20"/>
        </w:rPr>
        <w:t xml:space="preserve">И. о. </w:t>
      </w:r>
      <w:r w:rsidR="005F28D8" w:rsidRPr="005F28D8">
        <w:rPr>
          <w:sz w:val="20"/>
        </w:rPr>
        <w:t>Глав</w:t>
      </w:r>
      <w:r>
        <w:rPr>
          <w:sz w:val="20"/>
        </w:rPr>
        <w:t>ы</w:t>
      </w:r>
      <w:r w:rsidR="005F28D8" w:rsidRPr="005F28D8">
        <w:rPr>
          <w:sz w:val="20"/>
        </w:rPr>
        <w:t xml:space="preserve"> Верхнеландеховского</w:t>
      </w:r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муниципального района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EC2737">
        <w:rPr>
          <w:sz w:val="20"/>
        </w:rPr>
        <w:t>В</w:t>
      </w:r>
      <w:r>
        <w:rPr>
          <w:sz w:val="20"/>
        </w:rPr>
        <w:t xml:space="preserve">. Н. </w:t>
      </w:r>
      <w:r w:rsidR="00EC2737">
        <w:rPr>
          <w:sz w:val="20"/>
        </w:rPr>
        <w:t>Шашина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BF516D">
        <w:rPr>
          <w:sz w:val="20"/>
        </w:rPr>
        <w:t>___</w:t>
      </w:r>
      <w:r>
        <w:rPr>
          <w:sz w:val="20"/>
        </w:rPr>
        <w:t xml:space="preserve">» </w:t>
      </w:r>
      <w:r w:rsidR="00BF516D">
        <w:rPr>
          <w:sz w:val="20"/>
        </w:rPr>
        <w:t>ноября</w:t>
      </w:r>
      <w:r>
        <w:rPr>
          <w:sz w:val="20"/>
        </w:rPr>
        <w:t xml:space="preserve"> 202</w:t>
      </w:r>
      <w:r w:rsidR="00EB0BD2">
        <w:rPr>
          <w:sz w:val="20"/>
        </w:rPr>
        <w:t>1</w:t>
      </w:r>
      <w:r>
        <w:rPr>
          <w:sz w:val="20"/>
        </w:rPr>
        <w:t xml:space="preserve">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>Д О К У М Е Н Т А Ц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</w:t>
      </w:r>
      <w:r w:rsidR="00EB0BD2">
        <w:rPr>
          <w:b/>
          <w:sz w:val="28"/>
          <w:szCs w:val="28"/>
        </w:rPr>
        <w:t xml:space="preserve">проведении аукциона в электронной форме по </w:t>
      </w:r>
      <w:r w:rsidRPr="005F28D8">
        <w:rPr>
          <w:b/>
          <w:sz w:val="28"/>
          <w:szCs w:val="28"/>
        </w:rPr>
        <w:t xml:space="preserve">продаже </w:t>
      </w:r>
      <w:r w:rsidR="00EB0BD2">
        <w:rPr>
          <w:b/>
          <w:sz w:val="28"/>
          <w:szCs w:val="28"/>
        </w:rPr>
        <w:t xml:space="preserve">нежилого здания с одновременным отчуждением земельного участка под зданием, по адресу: Ивановская область, п. Верхний Ландех, ул. </w:t>
      </w:r>
      <w:r w:rsidR="00BF516D">
        <w:rPr>
          <w:b/>
          <w:sz w:val="28"/>
          <w:szCs w:val="28"/>
        </w:rPr>
        <w:t>Западная</w:t>
      </w:r>
      <w:r w:rsidR="00EB0BD2">
        <w:rPr>
          <w:b/>
          <w:sz w:val="28"/>
          <w:szCs w:val="28"/>
        </w:rPr>
        <w:t xml:space="preserve">, д. </w:t>
      </w:r>
      <w:r w:rsidR="0099541B">
        <w:rPr>
          <w:b/>
          <w:sz w:val="28"/>
          <w:szCs w:val="28"/>
        </w:rPr>
        <w:t>30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п. Верхний Ландех 202</w:t>
      </w:r>
      <w:r w:rsidR="002B0396">
        <w:rPr>
          <w:b/>
          <w:szCs w:val="24"/>
        </w:rPr>
        <w:t>1</w:t>
      </w:r>
      <w:r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7E2545" w:rsidRPr="00F47D17" w:rsidRDefault="007E2545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 xml:space="preserve">о </w:t>
      </w:r>
      <w:r w:rsidR="00AB32F9" w:rsidRPr="00F47D17">
        <w:rPr>
          <w:b/>
          <w:szCs w:val="24"/>
        </w:rPr>
        <w:t xml:space="preserve">проведении </w:t>
      </w:r>
      <w:r w:rsidR="00EB0BD2">
        <w:rPr>
          <w:b/>
          <w:szCs w:val="24"/>
        </w:rPr>
        <w:t xml:space="preserve">аукциона в электронной форме по </w:t>
      </w:r>
      <w:r w:rsidR="00356C12" w:rsidRPr="00F47D17">
        <w:rPr>
          <w:b/>
          <w:szCs w:val="24"/>
        </w:rPr>
        <w:t>продаж</w:t>
      </w:r>
      <w:r w:rsidR="00EB0BD2">
        <w:rPr>
          <w:b/>
          <w:szCs w:val="24"/>
        </w:rPr>
        <w:t>е</w:t>
      </w:r>
      <w:r w:rsidRPr="00F47D17">
        <w:rPr>
          <w:b/>
          <w:szCs w:val="24"/>
        </w:rPr>
        <w:t xml:space="preserve"> </w:t>
      </w:r>
      <w:r w:rsidR="00EB0BD2">
        <w:rPr>
          <w:b/>
          <w:szCs w:val="24"/>
        </w:rPr>
        <w:t xml:space="preserve">нежилого здания с одновременным отчуждением земельного участка под зданием, по адресу: Ивановская область, п. Верхний Ландех, ул. </w:t>
      </w:r>
      <w:r w:rsidR="00BF516D">
        <w:rPr>
          <w:b/>
          <w:szCs w:val="24"/>
        </w:rPr>
        <w:t>Западная</w:t>
      </w:r>
      <w:r w:rsidR="00EB0BD2">
        <w:rPr>
          <w:b/>
          <w:szCs w:val="24"/>
        </w:rPr>
        <w:t xml:space="preserve">, д. </w:t>
      </w:r>
      <w:r w:rsidR="0099541B">
        <w:rPr>
          <w:b/>
          <w:szCs w:val="24"/>
        </w:rPr>
        <w:t>30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</w:p>
    <w:p w:rsidR="00AB32F9" w:rsidRPr="00F47D17" w:rsidRDefault="00EB0BD2" w:rsidP="007E254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A0673D" w:rsidRPr="00F47D17">
        <w:rPr>
          <w:b/>
          <w:szCs w:val="24"/>
        </w:rPr>
        <w:t>1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 </w:t>
      </w:r>
      <w:r w:rsidR="00AB32F9" w:rsidRPr="00F47D17">
        <w:rPr>
          <w:szCs w:val="24"/>
        </w:rPr>
        <w:t>Верхнеландеховский муниципальный района Ивановской области в лице Администрации Верхнеландеховского муниципального района Ивановской области</w:t>
      </w:r>
      <w:r w:rsidR="00EB0BD2">
        <w:rPr>
          <w:szCs w:val="24"/>
        </w:rPr>
        <w:t>.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>Организатор – 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района)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hyperlink r:id="rId8" w:history="1">
        <w:r w:rsidR="002E581F" w:rsidRPr="00F47D17">
          <w:rPr>
            <w:rStyle w:val="a7"/>
            <w:szCs w:val="24"/>
            <w:lang w:val="en-US"/>
          </w:rPr>
          <w:t>www</w:t>
        </w:r>
        <w:r w:rsidR="002E581F" w:rsidRPr="00F47D17">
          <w:rPr>
            <w:rStyle w:val="a7"/>
            <w:szCs w:val="24"/>
          </w:rPr>
          <w:t>.</w:t>
        </w:r>
      </w:hyperlink>
      <w:r w:rsidR="00E91966" w:rsidRPr="00F47D17">
        <w:rPr>
          <w:szCs w:val="24"/>
          <w:lang w:val="en-US"/>
        </w:rPr>
        <w:t>vlandeh</w:t>
      </w:r>
      <w:r w:rsidR="00E91966" w:rsidRPr="00F47D17">
        <w:rPr>
          <w:szCs w:val="24"/>
        </w:rPr>
        <w:t>-</w:t>
      </w:r>
      <w:r w:rsidR="00E91966" w:rsidRPr="00F47D17">
        <w:rPr>
          <w:szCs w:val="24"/>
          <w:lang w:val="en-US"/>
        </w:rPr>
        <w:t>admin</w:t>
      </w:r>
      <w:r w:rsidR="00E91966" w:rsidRPr="00F47D17">
        <w:rPr>
          <w:szCs w:val="24"/>
        </w:rPr>
        <w:t>.</w:t>
      </w:r>
      <w:r w:rsidR="00E91966" w:rsidRPr="00F47D17">
        <w:rPr>
          <w:szCs w:val="24"/>
          <w:lang w:val="en-US"/>
        </w:rPr>
        <w:t>ru</w:t>
      </w:r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D66B4B" w:rsidRPr="00F47D17">
        <w:rPr>
          <w:szCs w:val="24"/>
        </w:rPr>
        <w:t>Ивановс</w:t>
      </w:r>
      <w:r w:rsidRPr="00F47D17">
        <w:rPr>
          <w:szCs w:val="24"/>
        </w:rPr>
        <w:t xml:space="preserve">кая область, </w:t>
      </w:r>
      <w:r w:rsidR="00E91966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E91966" w:rsidRPr="00F47D17">
        <w:rPr>
          <w:szCs w:val="24"/>
        </w:rPr>
        <w:t>Верхний Ландех</w:t>
      </w:r>
      <w:r w:rsidR="004A4319" w:rsidRPr="00F47D17">
        <w:rPr>
          <w:szCs w:val="24"/>
        </w:rPr>
        <w:t xml:space="preserve">, ул. </w:t>
      </w:r>
      <w:r w:rsidR="00AB32F9" w:rsidRPr="00F47D17">
        <w:rPr>
          <w:szCs w:val="24"/>
        </w:rPr>
        <w:t>Первомайская</w:t>
      </w:r>
      <w:r w:rsidR="004A4319" w:rsidRPr="00F47D17">
        <w:rPr>
          <w:szCs w:val="24"/>
        </w:rPr>
        <w:t>, д.</w:t>
      </w:r>
      <w:r w:rsidR="00AB32F9" w:rsidRPr="00F47D17">
        <w:rPr>
          <w:szCs w:val="24"/>
        </w:rPr>
        <w:t>3</w:t>
      </w:r>
      <w:r w:rsidRPr="00F47D17">
        <w:rPr>
          <w:szCs w:val="24"/>
        </w:rPr>
        <w:t>.</w:t>
      </w:r>
    </w:p>
    <w:p w:rsidR="002E581F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2E581F" w:rsidRPr="00F47D17">
        <w:rPr>
          <w:szCs w:val="24"/>
        </w:rPr>
        <w:t>155</w:t>
      </w:r>
      <w:r w:rsidR="00E91966" w:rsidRPr="00F47D17">
        <w:rPr>
          <w:szCs w:val="24"/>
        </w:rPr>
        <w:t>210</w:t>
      </w:r>
      <w:r w:rsidR="002E581F" w:rsidRPr="00F47D17">
        <w:rPr>
          <w:szCs w:val="24"/>
        </w:rPr>
        <w:t>,</w:t>
      </w:r>
      <w:r w:rsidRPr="00F47D17">
        <w:rPr>
          <w:szCs w:val="24"/>
        </w:rPr>
        <w:t xml:space="preserve"> </w:t>
      </w:r>
      <w:r w:rsidR="002E581F" w:rsidRPr="00F47D17">
        <w:rPr>
          <w:szCs w:val="24"/>
        </w:rPr>
        <w:t xml:space="preserve">Ивановская область, </w:t>
      </w:r>
      <w:r w:rsidR="00E91966" w:rsidRPr="00F47D17">
        <w:rPr>
          <w:szCs w:val="24"/>
        </w:rPr>
        <w:t>п</w:t>
      </w:r>
      <w:r w:rsidR="002E581F" w:rsidRPr="00F47D17">
        <w:rPr>
          <w:szCs w:val="24"/>
        </w:rPr>
        <w:t xml:space="preserve">. </w:t>
      </w:r>
      <w:r w:rsidR="006658A4" w:rsidRPr="00F47D17">
        <w:rPr>
          <w:szCs w:val="24"/>
        </w:rPr>
        <w:t>Верхний Ландех</w:t>
      </w:r>
      <w:r w:rsidR="002E581F" w:rsidRPr="00F47D17">
        <w:rPr>
          <w:szCs w:val="24"/>
        </w:rPr>
        <w:t xml:space="preserve">, ул. </w:t>
      </w:r>
      <w:r w:rsidR="0099541B">
        <w:rPr>
          <w:szCs w:val="24"/>
        </w:rPr>
        <w:t>Советская</w:t>
      </w:r>
      <w:r w:rsidR="002E581F" w:rsidRPr="00F47D17">
        <w:rPr>
          <w:szCs w:val="24"/>
        </w:rPr>
        <w:t>, д.</w:t>
      </w:r>
      <w:r w:rsidR="006658A4" w:rsidRPr="00F47D17">
        <w:rPr>
          <w:szCs w:val="24"/>
        </w:rPr>
        <w:t xml:space="preserve"> </w:t>
      </w:r>
      <w:r w:rsidR="0099541B">
        <w:rPr>
          <w:szCs w:val="24"/>
        </w:rPr>
        <w:t>12</w:t>
      </w:r>
    </w:p>
    <w:p w:rsidR="00E67BC9" w:rsidRPr="00F47D17" w:rsidRDefault="00E67BC9" w:rsidP="00AB32F9">
      <w:pPr>
        <w:ind w:firstLine="709"/>
        <w:jc w:val="both"/>
        <w:rPr>
          <w:szCs w:val="24"/>
          <w:lang w:val="en-US"/>
        </w:rPr>
      </w:pPr>
      <w:r w:rsidRPr="00F47D17">
        <w:rPr>
          <w:szCs w:val="24"/>
          <w:lang w:val="en-US"/>
        </w:rPr>
        <w:t xml:space="preserve">E-mail: </w:t>
      </w:r>
      <w:r w:rsidR="006658A4" w:rsidRPr="00F47D17">
        <w:rPr>
          <w:szCs w:val="24"/>
          <w:lang w:val="en-US"/>
        </w:rPr>
        <w:t>vu.econom</w:t>
      </w:r>
      <w:r w:rsidRPr="00F47D17">
        <w:rPr>
          <w:szCs w:val="24"/>
          <w:lang w:val="en-US"/>
        </w:rPr>
        <w:t>@</w:t>
      </w:r>
      <w:r w:rsidR="006658A4" w:rsidRPr="00F47D17">
        <w:rPr>
          <w:szCs w:val="24"/>
          <w:lang w:val="en-US"/>
        </w:rPr>
        <w:t>vlandeh-admin</w:t>
      </w:r>
      <w:r w:rsidRPr="00F47D17">
        <w:rPr>
          <w:szCs w:val="24"/>
          <w:lang w:val="en-US"/>
        </w:rPr>
        <w:t>.ru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8(</w:t>
      </w:r>
      <w:r w:rsidR="006658A4" w:rsidRPr="00F47D17">
        <w:rPr>
          <w:szCs w:val="24"/>
        </w:rPr>
        <w:t>49349</w:t>
      </w:r>
      <w:r w:rsidRPr="00F47D17">
        <w:rPr>
          <w:szCs w:val="24"/>
        </w:rPr>
        <w:t>), 2-1</w:t>
      </w:r>
      <w:r w:rsidR="005F28D8" w:rsidRPr="00F47D17">
        <w:rPr>
          <w:szCs w:val="24"/>
        </w:rPr>
        <w:t>7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60</w:t>
      </w:r>
      <w:r w:rsidRPr="00F47D17">
        <w:rPr>
          <w:szCs w:val="24"/>
        </w:rPr>
        <w:t>, 2-1</w:t>
      </w:r>
      <w:r w:rsidR="005F28D8" w:rsidRPr="00F47D17">
        <w:rPr>
          <w:szCs w:val="24"/>
        </w:rPr>
        <w:t>0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28</w:t>
      </w:r>
      <w:r w:rsidRPr="00F47D17">
        <w:rPr>
          <w:szCs w:val="24"/>
        </w:rPr>
        <w:t xml:space="preserve">. 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5F28D8" w:rsidRPr="00F47D17">
        <w:rPr>
          <w:szCs w:val="24"/>
        </w:rPr>
        <w:t xml:space="preserve">Осипова Ирина Николаевна, </w:t>
      </w:r>
      <w:r w:rsidR="00F74DA5" w:rsidRPr="00F47D17">
        <w:rPr>
          <w:szCs w:val="24"/>
        </w:rPr>
        <w:t>Быкова Светлана Геннадьевна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r w:rsidRPr="00F47D17">
        <w:rPr>
          <w:szCs w:val="24"/>
        </w:rPr>
        <w:t>Кожевническая,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9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EB0BD2">
        <w:rPr>
          <w:szCs w:val="24"/>
        </w:rPr>
        <w:t>не</w:t>
      </w:r>
      <w:r w:rsidR="00A13BF5" w:rsidRPr="00F47D17">
        <w:rPr>
          <w:szCs w:val="24"/>
        </w:rPr>
        <w:t xml:space="preserve">движимого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r w:rsidR="00F74DA5" w:rsidRPr="00F47D17">
        <w:rPr>
          <w:szCs w:val="24"/>
        </w:rPr>
        <w:t>Верхнеландеховского</w:t>
      </w:r>
      <w:r w:rsidR="00237AA0" w:rsidRPr="00F47D17">
        <w:rPr>
          <w:szCs w:val="24"/>
        </w:rPr>
        <w:t xml:space="preserve"> муниципального района Иванов</w:t>
      </w:r>
      <w:r w:rsidR="00EE12FC" w:rsidRPr="00F47D17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Закон о приватизации), </w:t>
      </w:r>
      <w:r w:rsidR="00EB0BD2">
        <w:rPr>
          <w:szCs w:val="24"/>
        </w:rPr>
        <w:t>П</w:t>
      </w:r>
      <w:r w:rsidR="00EE12FC" w:rsidRPr="00F47D17">
        <w:rPr>
          <w:szCs w:val="24"/>
        </w:rPr>
        <w:t>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 в электронной форме»</w:t>
      </w:r>
      <w:r w:rsidR="005C2DBA" w:rsidRPr="00F47D17">
        <w:rPr>
          <w:szCs w:val="24"/>
        </w:rPr>
        <w:t>.</w:t>
      </w:r>
    </w:p>
    <w:p w:rsidR="001C4C88" w:rsidRPr="007B3AAE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A0673D" w:rsidRPr="00F47D17">
        <w:rPr>
          <w:b/>
          <w:szCs w:val="24"/>
        </w:rPr>
        <w:t xml:space="preserve">1.2. </w:t>
      </w:r>
      <w:r w:rsidR="00A0673D" w:rsidRPr="00F47D17">
        <w:rPr>
          <w:szCs w:val="24"/>
        </w:rPr>
        <w:t xml:space="preserve">Торги по продаже имущества, находящегося в собственности Верхнеландеховского муниципального района </w:t>
      </w:r>
      <w:r w:rsidRPr="00F47D17">
        <w:rPr>
          <w:szCs w:val="24"/>
        </w:rPr>
        <w:t>И</w:t>
      </w:r>
      <w:r w:rsidR="00A0673D" w:rsidRPr="00F47D17">
        <w:rPr>
          <w:szCs w:val="24"/>
        </w:rPr>
        <w:t>вановской области, проводятся с использованием открытой формы подачи предложений в соответствии с требованиями Федерального закона от 21.12.2001 № 178-ФЗ «О приватизации государственного и муниципального имущества» (далее закон о приватизации), постановлением Правительства Российской Федерации от  27.08.2012 № 860 «Об организации и проведении продажи государственного и муниципального имущества в электронной форме</w:t>
      </w:r>
      <w:r w:rsidRPr="00F47D17">
        <w:rPr>
          <w:szCs w:val="24"/>
        </w:rPr>
        <w:t>»</w:t>
      </w:r>
      <w:r w:rsidR="00A0673D" w:rsidRPr="00F47D17">
        <w:rPr>
          <w:szCs w:val="24"/>
        </w:rPr>
        <w:t xml:space="preserve">,  </w:t>
      </w:r>
      <w:r w:rsidR="00A0673D" w:rsidRPr="007B3AAE">
        <w:rPr>
          <w:szCs w:val="24"/>
        </w:rPr>
        <w:t>п</w:t>
      </w:r>
      <w:r w:rsidR="001C4C88" w:rsidRPr="007B3AAE">
        <w:rPr>
          <w:szCs w:val="24"/>
        </w:rPr>
        <w:t>остановление</w:t>
      </w:r>
      <w:r w:rsidR="00A0673D" w:rsidRPr="007B3AAE">
        <w:rPr>
          <w:szCs w:val="24"/>
        </w:rPr>
        <w:t>м</w:t>
      </w:r>
      <w:r w:rsidR="001C4C88" w:rsidRPr="007B3AAE">
        <w:rPr>
          <w:szCs w:val="24"/>
        </w:rPr>
        <w:t xml:space="preserve"> администрации </w:t>
      </w:r>
      <w:r w:rsidR="00F74DA5" w:rsidRPr="007B3AAE">
        <w:rPr>
          <w:szCs w:val="24"/>
        </w:rPr>
        <w:t>Верхнеландеховского</w:t>
      </w:r>
      <w:r w:rsidR="001C4C88" w:rsidRPr="007B3AAE">
        <w:rPr>
          <w:szCs w:val="24"/>
        </w:rPr>
        <w:t xml:space="preserve"> муниципального района Ивановской области от</w:t>
      </w:r>
      <w:r w:rsidR="006C5255" w:rsidRPr="007B3AAE">
        <w:rPr>
          <w:szCs w:val="24"/>
        </w:rPr>
        <w:t xml:space="preserve"> </w:t>
      </w:r>
      <w:r w:rsidR="00222F32" w:rsidRPr="007B3AAE">
        <w:rPr>
          <w:szCs w:val="24"/>
        </w:rPr>
        <w:t xml:space="preserve"> </w:t>
      </w:r>
      <w:r w:rsidR="00EC2737" w:rsidRPr="00EC2737">
        <w:rPr>
          <w:szCs w:val="24"/>
        </w:rPr>
        <w:t>12</w:t>
      </w:r>
      <w:r w:rsidR="00095E42" w:rsidRPr="00EC2737">
        <w:rPr>
          <w:szCs w:val="24"/>
        </w:rPr>
        <w:t>.</w:t>
      </w:r>
      <w:r w:rsidR="00EC2737" w:rsidRPr="00EC2737">
        <w:rPr>
          <w:szCs w:val="24"/>
        </w:rPr>
        <w:t>11</w:t>
      </w:r>
      <w:r w:rsidR="00095E42" w:rsidRPr="00EC2737">
        <w:rPr>
          <w:szCs w:val="24"/>
        </w:rPr>
        <w:t>.20</w:t>
      </w:r>
      <w:r w:rsidR="00F74DA5" w:rsidRPr="00EC2737">
        <w:rPr>
          <w:szCs w:val="24"/>
        </w:rPr>
        <w:t>2</w:t>
      </w:r>
      <w:r w:rsidR="00EB0BD2" w:rsidRPr="00EC2737">
        <w:rPr>
          <w:szCs w:val="24"/>
        </w:rPr>
        <w:t>1</w:t>
      </w:r>
      <w:r w:rsidR="00F74DA5" w:rsidRPr="00EC2737">
        <w:rPr>
          <w:szCs w:val="24"/>
        </w:rPr>
        <w:t xml:space="preserve"> № </w:t>
      </w:r>
      <w:r w:rsidR="00EC2737" w:rsidRPr="00EC2737">
        <w:rPr>
          <w:szCs w:val="24"/>
        </w:rPr>
        <w:t>341</w:t>
      </w:r>
      <w:r w:rsidR="00EA5483" w:rsidRPr="00EC2737">
        <w:rPr>
          <w:szCs w:val="24"/>
        </w:rPr>
        <w:t>-</w:t>
      </w:r>
      <w:r w:rsidR="001C4C88" w:rsidRPr="00EC2737">
        <w:rPr>
          <w:szCs w:val="24"/>
        </w:rPr>
        <w:t>п «</w:t>
      </w:r>
      <w:r w:rsidR="001C4C88" w:rsidRPr="007B3AAE">
        <w:rPr>
          <w:szCs w:val="24"/>
        </w:rPr>
        <w:t xml:space="preserve">Об условиях  приватизации </w:t>
      </w:r>
      <w:r w:rsidR="0026450A" w:rsidRPr="007B3AAE">
        <w:rPr>
          <w:szCs w:val="24"/>
        </w:rPr>
        <w:t xml:space="preserve">муниципального </w:t>
      </w:r>
      <w:r w:rsidR="001C4C88" w:rsidRPr="007B3AAE">
        <w:rPr>
          <w:szCs w:val="24"/>
        </w:rPr>
        <w:t>имущества».</w:t>
      </w:r>
    </w:p>
    <w:p w:rsidR="00315B3B" w:rsidRPr="007B3AAE" w:rsidRDefault="00A0673D" w:rsidP="00A0673D">
      <w:pPr>
        <w:ind w:firstLine="709"/>
        <w:jc w:val="both"/>
        <w:rPr>
          <w:b/>
          <w:i/>
          <w:szCs w:val="24"/>
        </w:rPr>
      </w:pPr>
      <w:r w:rsidRPr="007B3AAE">
        <w:rPr>
          <w:szCs w:val="24"/>
        </w:rPr>
        <w:t xml:space="preserve"> </w:t>
      </w:r>
    </w:p>
    <w:p w:rsidR="00763302" w:rsidRPr="00F47D17" w:rsidRDefault="00356C12" w:rsidP="00343614">
      <w:pPr>
        <w:rPr>
          <w:i/>
          <w:szCs w:val="24"/>
        </w:rPr>
      </w:pPr>
      <w:r w:rsidRPr="00F47D17">
        <w:rPr>
          <w:szCs w:val="24"/>
        </w:rPr>
        <w:t xml:space="preserve">          </w:t>
      </w:r>
      <w:r w:rsidR="00A0673D" w:rsidRPr="00F47D17">
        <w:rPr>
          <w:szCs w:val="24"/>
        </w:rPr>
        <w:t>1.3</w:t>
      </w:r>
      <w:r w:rsidR="007243A2" w:rsidRPr="00F47D17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="00A0673D" w:rsidRPr="00F47D17">
        <w:rPr>
          <w:b/>
          <w:i/>
          <w:szCs w:val="24"/>
        </w:rPr>
        <w:t xml:space="preserve">Объект продажи, находящийся в собственности Верхнеландеховского муниципального района Ивановской области </w:t>
      </w:r>
      <w:r w:rsidRPr="00F47D17">
        <w:rPr>
          <w:b/>
          <w:i/>
          <w:szCs w:val="24"/>
        </w:rPr>
        <w:t>(</w:t>
      </w:r>
      <w:r w:rsidR="00BF516D">
        <w:rPr>
          <w:b/>
          <w:i/>
          <w:szCs w:val="24"/>
        </w:rPr>
        <w:t>не</w:t>
      </w:r>
      <w:r w:rsidRPr="00F47D17">
        <w:rPr>
          <w:b/>
          <w:i/>
          <w:szCs w:val="24"/>
        </w:rPr>
        <w:t xml:space="preserve">движимое </w:t>
      </w:r>
      <w:r w:rsidR="00A0673D" w:rsidRPr="00F47D17">
        <w:rPr>
          <w:b/>
          <w:i/>
          <w:szCs w:val="24"/>
        </w:rPr>
        <w:t>имущество), выставляем</w:t>
      </w:r>
      <w:r w:rsidR="00BF516D">
        <w:rPr>
          <w:b/>
          <w:i/>
          <w:szCs w:val="24"/>
        </w:rPr>
        <w:t>ое</w:t>
      </w:r>
      <w:r w:rsidR="00A0673D" w:rsidRPr="00F47D17">
        <w:rPr>
          <w:b/>
          <w:i/>
          <w:szCs w:val="24"/>
        </w:rPr>
        <w:t xml:space="preserve"> на аукцион в электронной форме</w:t>
      </w:r>
      <w:r w:rsidR="007E2545" w:rsidRPr="00F47D17">
        <w:rPr>
          <w:b/>
          <w:i/>
          <w:szCs w:val="24"/>
        </w:rPr>
        <w:t>:</w:t>
      </w:r>
    </w:p>
    <w:p w:rsidR="00763302" w:rsidRDefault="00EB0BD2" w:rsidP="00495D52">
      <w:pPr>
        <w:ind w:firstLine="540"/>
        <w:jc w:val="both"/>
        <w:rPr>
          <w:szCs w:val="24"/>
        </w:rPr>
      </w:pPr>
      <w:r>
        <w:rPr>
          <w:szCs w:val="24"/>
        </w:rPr>
        <w:t xml:space="preserve"> - нежилое здание, общая площадь </w:t>
      </w:r>
      <w:r w:rsidR="0099541B">
        <w:rPr>
          <w:szCs w:val="24"/>
        </w:rPr>
        <w:t>79,5</w:t>
      </w:r>
      <w:r>
        <w:rPr>
          <w:szCs w:val="24"/>
        </w:rPr>
        <w:t xml:space="preserve"> кв.м. кадастровый номер 37:01</w:t>
      </w:r>
      <w:r w:rsidR="00BF516D">
        <w:rPr>
          <w:szCs w:val="24"/>
        </w:rPr>
        <w:t>:</w:t>
      </w:r>
      <w:r>
        <w:rPr>
          <w:szCs w:val="24"/>
        </w:rPr>
        <w:t>02030</w:t>
      </w:r>
      <w:r w:rsidR="00BF516D">
        <w:rPr>
          <w:szCs w:val="24"/>
        </w:rPr>
        <w:t>8</w:t>
      </w:r>
      <w:r>
        <w:rPr>
          <w:szCs w:val="24"/>
        </w:rPr>
        <w:t>:</w:t>
      </w:r>
      <w:r w:rsidR="0099541B">
        <w:rPr>
          <w:szCs w:val="24"/>
        </w:rPr>
        <w:t>79</w:t>
      </w:r>
      <w:r>
        <w:rPr>
          <w:szCs w:val="24"/>
        </w:rPr>
        <w:t xml:space="preserve">, адрес (местоположение) объекта: Ивановская область, п. Верхний Ландех, ул. </w:t>
      </w:r>
      <w:r w:rsidR="00BF516D">
        <w:rPr>
          <w:szCs w:val="24"/>
        </w:rPr>
        <w:t>Западная</w:t>
      </w:r>
      <w:r>
        <w:rPr>
          <w:szCs w:val="24"/>
        </w:rPr>
        <w:t xml:space="preserve">, д. </w:t>
      </w:r>
      <w:r w:rsidR="0099541B">
        <w:rPr>
          <w:szCs w:val="24"/>
        </w:rPr>
        <w:t>30</w:t>
      </w:r>
      <w:r>
        <w:rPr>
          <w:szCs w:val="24"/>
        </w:rPr>
        <w:t>;</w:t>
      </w:r>
    </w:p>
    <w:p w:rsidR="00EB0BD2" w:rsidRPr="00F47D17" w:rsidRDefault="00EB0BD2" w:rsidP="00495D52">
      <w:pPr>
        <w:ind w:firstLine="540"/>
        <w:jc w:val="both"/>
        <w:rPr>
          <w:szCs w:val="24"/>
        </w:rPr>
      </w:pPr>
      <w:r>
        <w:rPr>
          <w:szCs w:val="24"/>
        </w:rPr>
        <w:t>- земельный участок с кадастровым номером 37:01:02030</w:t>
      </w:r>
      <w:r w:rsidR="00BF516D">
        <w:rPr>
          <w:szCs w:val="24"/>
        </w:rPr>
        <w:t>8</w:t>
      </w:r>
      <w:r>
        <w:rPr>
          <w:szCs w:val="24"/>
        </w:rPr>
        <w:t>:</w:t>
      </w:r>
      <w:r w:rsidR="0099541B">
        <w:rPr>
          <w:szCs w:val="24"/>
        </w:rPr>
        <w:t>17</w:t>
      </w:r>
      <w:r>
        <w:rPr>
          <w:szCs w:val="24"/>
        </w:rPr>
        <w:t>, ад</w:t>
      </w:r>
      <w:r w:rsidR="00FE1917">
        <w:rPr>
          <w:szCs w:val="24"/>
        </w:rPr>
        <w:t>рес (местоположение) об</w:t>
      </w:r>
      <w:r>
        <w:rPr>
          <w:szCs w:val="24"/>
        </w:rPr>
        <w:t xml:space="preserve">ъекта: Ивановская область, п. Верхний Ландех, ул. </w:t>
      </w:r>
      <w:r w:rsidR="00BF516D">
        <w:rPr>
          <w:szCs w:val="24"/>
        </w:rPr>
        <w:t>Западная</w:t>
      </w:r>
      <w:r>
        <w:rPr>
          <w:szCs w:val="24"/>
        </w:rPr>
        <w:t xml:space="preserve">, д. </w:t>
      </w:r>
      <w:r w:rsidR="0099541B">
        <w:rPr>
          <w:szCs w:val="24"/>
        </w:rPr>
        <w:t>30</w:t>
      </w:r>
      <w:r>
        <w:rPr>
          <w:szCs w:val="24"/>
        </w:rPr>
        <w:t>, категория земель</w:t>
      </w:r>
      <w:r w:rsidR="00FE1917">
        <w:rPr>
          <w:szCs w:val="24"/>
        </w:rPr>
        <w:t xml:space="preserve"> </w:t>
      </w:r>
      <w:r>
        <w:rPr>
          <w:szCs w:val="24"/>
        </w:rPr>
        <w:t xml:space="preserve">- земли населенных пунктов, разрешенное использование – для </w:t>
      </w:r>
      <w:r w:rsidR="00BF516D">
        <w:rPr>
          <w:szCs w:val="24"/>
        </w:rPr>
        <w:t xml:space="preserve">размещения </w:t>
      </w:r>
      <w:r w:rsidR="0099541B">
        <w:rPr>
          <w:szCs w:val="24"/>
        </w:rPr>
        <w:t xml:space="preserve">административного </w:t>
      </w:r>
      <w:r w:rsidR="00BF516D">
        <w:rPr>
          <w:szCs w:val="24"/>
        </w:rPr>
        <w:t xml:space="preserve">здания </w:t>
      </w:r>
      <w:r w:rsidR="0099541B">
        <w:rPr>
          <w:szCs w:val="24"/>
        </w:rPr>
        <w:t>органа муниципального управления</w:t>
      </w:r>
      <w:r>
        <w:rPr>
          <w:szCs w:val="24"/>
        </w:rPr>
        <w:t xml:space="preserve">, общей площадью </w:t>
      </w:r>
      <w:r w:rsidR="0099541B">
        <w:rPr>
          <w:szCs w:val="24"/>
        </w:rPr>
        <w:t>990</w:t>
      </w:r>
      <w:r>
        <w:rPr>
          <w:szCs w:val="24"/>
        </w:rPr>
        <w:t xml:space="preserve"> кв.м.</w:t>
      </w:r>
    </w:p>
    <w:p w:rsidR="00763302" w:rsidRPr="00F47D17" w:rsidRDefault="00763302" w:rsidP="00495D52">
      <w:pPr>
        <w:ind w:firstLine="540"/>
        <w:jc w:val="both"/>
        <w:rPr>
          <w:b/>
          <w:i/>
          <w:szCs w:val="24"/>
        </w:rPr>
      </w:pPr>
    </w:p>
    <w:p w:rsidR="00053746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200727" w:rsidRPr="00F47D17">
        <w:rPr>
          <w:b/>
          <w:i/>
          <w:szCs w:val="24"/>
        </w:rPr>
        <w:t>1.</w:t>
      </w:r>
      <w:r w:rsidR="001C4C88" w:rsidRPr="00F47D17">
        <w:rPr>
          <w:b/>
          <w:i/>
          <w:szCs w:val="24"/>
        </w:rPr>
        <w:t xml:space="preserve">4. Начальная цена продажи </w:t>
      </w:r>
      <w:r w:rsidR="001C4C88" w:rsidRPr="00F47D17">
        <w:rPr>
          <w:szCs w:val="24"/>
        </w:rPr>
        <w:t>имущества</w:t>
      </w:r>
      <w:r w:rsidR="00200727" w:rsidRPr="00F47D17">
        <w:rPr>
          <w:szCs w:val="24"/>
        </w:rPr>
        <w:t xml:space="preserve">, указанного  в п. 1.3 Информационного сообщения, на аукционе на основании отчета об оценке ООО «Верхневолжский научно – исследовательский центр аудита, оценки и антикризисного управления» от </w:t>
      </w:r>
      <w:r w:rsidR="00BF516D">
        <w:rPr>
          <w:szCs w:val="24"/>
        </w:rPr>
        <w:t>10</w:t>
      </w:r>
      <w:r w:rsidR="00200727" w:rsidRPr="00F47D17">
        <w:rPr>
          <w:szCs w:val="24"/>
        </w:rPr>
        <w:t>.</w:t>
      </w:r>
      <w:r w:rsidR="00BF516D">
        <w:rPr>
          <w:szCs w:val="24"/>
        </w:rPr>
        <w:t>11</w:t>
      </w:r>
      <w:r w:rsidR="00200727" w:rsidRPr="00F47D17">
        <w:rPr>
          <w:szCs w:val="24"/>
        </w:rPr>
        <w:t>.202</w:t>
      </w:r>
      <w:r w:rsidR="00FE1917">
        <w:rPr>
          <w:szCs w:val="24"/>
        </w:rPr>
        <w:t>1</w:t>
      </w:r>
      <w:r w:rsidR="00200727" w:rsidRPr="00F47D17">
        <w:rPr>
          <w:szCs w:val="24"/>
        </w:rPr>
        <w:t xml:space="preserve"> № </w:t>
      </w:r>
      <w:r w:rsidR="00BF516D">
        <w:rPr>
          <w:szCs w:val="24"/>
        </w:rPr>
        <w:t>10</w:t>
      </w:r>
      <w:r w:rsidR="00200727" w:rsidRPr="00F47D17">
        <w:rPr>
          <w:szCs w:val="24"/>
        </w:rPr>
        <w:t>/1</w:t>
      </w:r>
      <w:r w:rsidR="00BF516D">
        <w:rPr>
          <w:szCs w:val="24"/>
        </w:rPr>
        <w:t>1</w:t>
      </w:r>
      <w:r w:rsidR="00200727" w:rsidRPr="00F47D17">
        <w:rPr>
          <w:szCs w:val="24"/>
        </w:rPr>
        <w:t>-</w:t>
      </w:r>
      <w:r w:rsidR="00BF516D">
        <w:rPr>
          <w:szCs w:val="24"/>
        </w:rPr>
        <w:t>1</w:t>
      </w:r>
      <w:r w:rsidR="00FE1917">
        <w:rPr>
          <w:szCs w:val="24"/>
        </w:rPr>
        <w:t>21</w:t>
      </w:r>
      <w:r w:rsidR="00200727" w:rsidRPr="00F47D17">
        <w:rPr>
          <w:szCs w:val="24"/>
        </w:rPr>
        <w:t xml:space="preserve"> составляет – </w:t>
      </w:r>
      <w:r w:rsidR="00BF516D">
        <w:rPr>
          <w:szCs w:val="24"/>
        </w:rPr>
        <w:t>3</w:t>
      </w:r>
      <w:r w:rsidR="0099541B">
        <w:rPr>
          <w:szCs w:val="24"/>
        </w:rPr>
        <w:t>64349</w:t>
      </w:r>
      <w:r w:rsidR="003433C6" w:rsidRPr="00F47D17">
        <w:rPr>
          <w:szCs w:val="24"/>
        </w:rPr>
        <w:t xml:space="preserve"> (</w:t>
      </w:r>
      <w:r w:rsidR="00BF516D">
        <w:rPr>
          <w:szCs w:val="24"/>
        </w:rPr>
        <w:t xml:space="preserve">триста </w:t>
      </w:r>
      <w:r w:rsidR="0099541B">
        <w:rPr>
          <w:szCs w:val="24"/>
        </w:rPr>
        <w:t>шестьдесят четыре</w:t>
      </w:r>
      <w:r w:rsidR="003433C6" w:rsidRPr="00F47D17">
        <w:rPr>
          <w:szCs w:val="24"/>
        </w:rPr>
        <w:t xml:space="preserve"> тысяч</w:t>
      </w:r>
      <w:r w:rsidR="0099541B">
        <w:rPr>
          <w:szCs w:val="24"/>
        </w:rPr>
        <w:t>и</w:t>
      </w:r>
      <w:r w:rsidR="00FE1917">
        <w:rPr>
          <w:szCs w:val="24"/>
        </w:rPr>
        <w:t xml:space="preserve"> </w:t>
      </w:r>
      <w:r w:rsidR="0099541B">
        <w:rPr>
          <w:szCs w:val="24"/>
        </w:rPr>
        <w:t>триста сорок девять</w:t>
      </w:r>
      <w:r w:rsidR="00FE1917">
        <w:rPr>
          <w:szCs w:val="24"/>
        </w:rPr>
        <w:t xml:space="preserve">) </w:t>
      </w:r>
      <w:r w:rsidR="003433C6" w:rsidRPr="00F47D17">
        <w:rPr>
          <w:szCs w:val="24"/>
        </w:rPr>
        <w:t xml:space="preserve"> рубл</w:t>
      </w:r>
      <w:r w:rsidR="0099541B">
        <w:rPr>
          <w:szCs w:val="24"/>
        </w:rPr>
        <w:t>ей</w:t>
      </w:r>
      <w:r w:rsidR="00FE1917">
        <w:rPr>
          <w:szCs w:val="24"/>
        </w:rPr>
        <w:t xml:space="preserve"> 00 копеек</w:t>
      </w:r>
      <w:r w:rsidR="003433C6" w:rsidRPr="00F47D17">
        <w:rPr>
          <w:szCs w:val="24"/>
        </w:rPr>
        <w:t xml:space="preserve"> </w:t>
      </w:r>
      <w:r w:rsidR="002B0396">
        <w:rPr>
          <w:szCs w:val="24"/>
        </w:rPr>
        <w:t>с</w:t>
      </w:r>
      <w:r w:rsidR="003433C6" w:rsidRPr="00F47D17">
        <w:rPr>
          <w:szCs w:val="24"/>
        </w:rPr>
        <w:t xml:space="preserve"> учет</w:t>
      </w:r>
      <w:r w:rsidR="002B0396">
        <w:rPr>
          <w:szCs w:val="24"/>
        </w:rPr>
        <w:t>ом</w:t>
      </w:r>
      <w:r w:rsidR="003433C6" w:rsidRPr="00F47D17">
        <w:rPr>
          <w:szCs w:val="24"/>
        </w:rPr>
        <w:t xml:space="preserve"> НДС</w:t>
      </w:r>
      <w:r w:rsidR="00FE1917">
        <w:rPr>
          <w:szCs w:val="24"/>
        </w:rPr>
        <w:t>, в том числе:</w:t>
      </w:r>
    </w:p>
    <w:p w:rsidR="00FE1917" w:rsidRDefault="00FE1917" w:rsidP="00495D52">
      <w:pPr>
        <w:jc w:val="both"/>
        <w:rPr>
          <w:szCs w:val="24"/>
        </w:rPr>
      </w:pPr>
      <w:r>
        <w:rPr>
          <w:szCs w:val="24"/>
        </w:rPr>
        <w:t xml:space="preserve">           - нежилое здание – </w:t>
      </w:r>
      <w:r w:rsidR="00BF516D">
        <w:rPr>
          <w:szCs w:val="24"/>
        </w:rPr>
        <w:t>2</w:t>
      </w:r>
      <w:r w:rsidR="0099541B">
        <w:rPr>
          <w:szCs w:val="24"/>
        </w:rPr>
        <w:t>95123</w:t>
      </w:r>
      <w:r>
        <w:rPr>
          <w:szCs w:val="24"/>
        </w:rPr>
        <w:t xml:space="preserve"> (</w:t>
      </w:r>
      <w:r w:rsidR="00BF516D">
        <w:rPr>
          <w:szCs w:val="24"/>
        </w:rPr>
        <w:t xml:space="preserve">двести </w:t>
      </w:r>
      <w:r w:rsidR="0099541B">
        <w:rPr>
          <w:szCs w:val="24"/>
        </w:rPr>
        <w:t>девяносто пять</w:t>
      </w:r>
      <w:r>
        <w:rPr>
          <w:szCs w:val="24"/>
        </w:rPr>
        <w:t xml:space="preserve"> тысяч </w:t>
      </w:r>
      <w:r w:rsidR="0099541B">
        <w:rPr>
          <w:szCs w:val="24"/>
        </w:rPr>
        <w:t>сто двадцать три</w:t>
      </w:r>
      <w:r>
        <w:rPr>
          <w:szCs w:val="24"/>
        </w:rPr>
        <w:t>) рубл</w:t>
      </w:r>
      <w:r w:rsidR="0099541B">
        <w:rPr>
          <w:szCs w:val="24"/>
        </w:rPr>
        <w:t>я</w:t>
      </w:r>
      <w:r>
        <w:rPr>
          <w:szCs w:val="24"/>
        </w:rPr>
        <w:t xml:space="preserve"> 00 копеек;</w:t>
      </w:r>
    </w:p>
    <w:p w:rsidR="00FE1917" w:rsidRPr="00F47D17" w:rsidRDefault="00FE1917" w:rsidP="00495D52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- земельный участок – </w:t>
      </w:r>
      <w:r w:rsidR="0099541B">
        <w:rPr>
          <w:szCs w:val="24"/>
        </w:rPr>
        <w:t>69226</w:t>
      </w:r>
      <w:r>
        <w:rPr>
          <w:szCs w:val="24"/>
        </w:rPr>
        <w:t xml:space="preserve"> (</w:t>
      </w:r>
      <w:r w:rsidR="0099541B">
        <w:rPr>
          <w:szCs w:val="24"/>
        </w:rPr>
        <w:t>шестьдесят девять</w:t>
      </w:r>
      <w:r>
        <w:rPr>
          <w:szCs w:val="24"/>
        </w:rPr>
        <w:t xml:space="preserve"> тысяч </w:t>
      </w:r>
      <w:r w:rsidR="0099541B">
        <w:rPr>
          <w:szCs w:val="24"/>
        </w:rPr>
        <w:t>двести двадцать шесть</w:t>
      </w:r>
      <w:r>
        <w:rPr>
          <w:szCs w:val="24"/>
        </w:rPr>
        <w:t>) рублей 00 копеек.</w:t>
      </w:r>
    </w:p>
    <w:p w:rsidR="00356C12" w:rsidRPr="00F47D17" w:rsidRDefault="00356C12" w:rsidP="00495D5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Сумма задатка</w:t>
      </w:r>
      <w:r w:rsidRPr="00F47D17">
        <w:rPr>
          <w:szCs w:val="24"/>
        </w:rPr>
        <w:t xml:space="preserve"> 20 % от начальной цены составляет </w:t>
      </w:r>
      <w:r w:rsidR="00017D2C" w:rsidRPr="00F47D17">
        <w:rPr>
          <w:szCs w:val="24"/>
        </w:rPr>
        <w:t xml:space="preserve"> - </w:t>
      </w:r>
      <w:r w:rsidR="0099541B">
        <w:rPr>
          <w:szCs w:val="24"/>
        </w:rPr>
        <w:t>72869,80</w:t>
      </w:r>
      <w:r w:rsidRPr="00F47D17">
        <w:rPr>
          <w:szCs w:val="24"/>
        </w:rPr>
        <w:t xml:space="preserve"> (</w:t>
      </w:r>
      <w:r w:rsidR="0099541B">
        <w:rPr>
          <w:szCs w:val="24"/>
        </w:rPr>
        <w:t>семьдесят две</w:t>
      </w:r>
      <w:r w:rsidRPr="00F47D17">
        <w:rPr>
          <w:szCs w:val="24"/>
        </w:rPr>
        <w:t xml:space="preserve"> тысяч</w:t>
      </w:r>
      <w:r w:rsidR="0099541B">
        <w:rPr>
          <w:szCs w:val="24"/>
        </w:rPr>
        <w:t>и</w:t>
      </w:r>
      <w:r w:rsidRPr="00F47D17">
        <w:rPr>
          <w:szCs w:val="24"/>
        </w:rPr>
        <w:t xml:space="preserve"> </w:t>
      </w:r>
      <w:r w:rsidR="0099541B">
        <w:rPr>
          <w:szCs w:val="24"/>
        </w:rPr>
        <w:t>восемьсот шестьдесят девять</w:t>
      </w:r>
      <w:r w:rsidR="00FE1917">
        <w:rPr>
          <w:szCs w:val="24"/>
        </w:rPr>
        <w:t>)</w:t>
      </w:r>
      <w:r w:rsidRPr="00F47D17">
        <w:rPr>
          <w:szCs w:val="24"/>
        </w:rPr>
        <w:t xml:space="preserve"> рубл</w:t>
      </w:r>
      <w:r w:rsidR="00BF516D">
        <w:rPr>
          <w:szCs w:val="24"/>
        </w:rPr>
        <w:t>ей</w:t>
      </w:r>
      <w:r w:rsidRPr="00F47D17">
        <w:rPr>
          <w:szCs w:val="24"/>
        </w:rPr>
        <w:t xml:space="preserve"> </w:t>
      </w:r>
      <w:r w:rsidR="00BF516D">
        <w:rPr>
          <w:szCs w:val="24"/>
        </w:rPr>
        <w:t>8</w:t>
      </w:r>
      <w:r w:rsidRPr="00F47D17">
        <w:rPr>
          <w:szCs w:val="24"/>
        </w:rPr>
        <w:t>0 копеек.</w:t>
      </w:r>
    </w:p>
    <w:p w:rsidR="000F6FE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Шаг аукциона</w:t>
      </w:r>
      <w:r w:rsidRPr="00F47D17">
        <w:rPr>
          <w:szCs w:val="24"/>
        </w:rPr>
        <w:t xml:space="preserve"> (величина повышения начальной цены) составляет </w:t>
      </w:r>
      <w:r w:rsidR="00017D2C" w:rsidRPr="00F47D17">
        <w:rPr>
          <w:szCs w:val="24"/>
        </w:rPr>
        <w:t xml:space="preserve"> </w:t>
      </w:r>
      <w:r w:rsidRPr="00F47D17">
        <w:rPr>
          <w:szCs w:val="24"/>
        </w:rPr>
        <w:t>-</w:t>
      </w:r>
      <w:r w:rsidR="00017D2C" w:rsidRPr="00F47D17">
        <w:rPr>
          <w:szCs w:val="24"/>
        </w:rPr>
        <w:t xml:space="preserve">  </w:t>
      </w:r>
      <w:r w:rsidR="0099541B">
        <w:rPr>
          <w:szCs w:val="24"/>
        </w:rPr>
        <w:t>18217,45</w:t>
      </w:r>
      <w:r w:rsidRPr="00F47D17">
        <w:rPr>
          <w:szCs w:val="24"/>
        </w:rPr>
        <w:t xml:space="preserve"> (</w:t>
      </w:r>
      <w:r w:rsidR="0099541B">
        <w:rPr>
          <w:szCs w:val="24"/>
        </w:rPr>
        <w:t>восемнадцать</w:t>
      </w:r>
      <w:r w:rsidRPr="00F47D17">
        <w:rPr>
          <w:szCs w:val="24"/>
        </w:rPr>
        <w:t xml:space="preserve"> тысяч </w:t>
      </w:r>
      <w:r w:rsidR="0099541B">
        <w:rPr>
          <w:szCs w:val="24"/>
        </w:rPr>
        <w:t>двести семнадцать</w:t>
      </w:r>
      <w:r w:rsidR="00FE1917">
        <w:rPr>
          <w:szCs w:val="24"/>
        </w:rPr>
        <w:t xml:space="preserve">) </w:t>
      </w:r>
      <w:r w:rsidRPr="00F47D17">
        <w:rPr>
          <w:szCs w:val="24"/>
        </w:rPr>
        <w:t>рубл</w:t>
      </w:r>
      <w:r w:rsidR="008339C7">
        <w:rPr>
          <w:szCs w:val="24"/>
        </w:rPr>
        <w:t>ей</w:t>
      </w:r>
      <w:r w:rsidRPr="00F47D17">
        <w:rPr>
          <w:szCs w:val="24"/>
        </w:rPr>
        <w:t xml:space="preserve"> </w:t>
      </w:r>
      <w:r w:rsidR="0099541B">
        <w:rPr>
          <w:szCs w:val="24"/>
        </w:rPr>
        <w:t>45</w:t>
      </w:r>
      <w:r w:rsidRPr="00F47D17">
        <w:rPr>
          <w:szCs w:val="24"/>
        </w:rPr>
        <w:t xml:space="preserve"> коп</w:t>
      </w:r>
      <w:r w:rsidR="008339C7">
        <w:rPr>
          <w:szCs w:val="24"/>
        </w:rPr>
        <w:t>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1.5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Информационное сообщение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>Для участия в продаже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 и возврат задатка осуществляется с учетом особенностей, установленных регламентом электронной площадки </w:t>
      </w:r>
      <w:hyperlink r:id="rId10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ru</w:t>
        </w:r>
      </w:hyperlink>
      <w:r w:rsidRPr="00F47D17">
        <w:rPr>
          <w:szCs w:val="24"/>
        </w:rPr>
        <w:t>.</w:t>
      </w:r>
    </w:p>
    <w:p w:rsidR="00E65389" w:rsidRPr="00EC2737" w:rsidRDefault="00017D2C" w:rsidP="00373FC3">
      <w:pPr>
        <w:autoSpaceDE w:val="0"/>
        <w:autoSpaceDN w:val="0"/>
        <w:jc w:val="both"/>
        <w:rPr>
          <w:b/>
          <w:szCs w:val="24"/>
        </w:rPr>
      </w:pPr>
      <w:r w:rsidRPr="00F47D17">
        <w:rPr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Срок внесения задатка, т.е. зачисление денежных средств на лицевой счет Претендента до </w:t>
      </w:r>
      <w:r w:rsidR="00EC2737" w:rsidRPr="00EC2737">
        <w:rPr>
          <w:b/>
          <w:szCs w:val="24"/>
        </w:rPr>
        <w:t>13.12</w:t>
      </w:r>
      <w:r w:rsidR="009302FB" w:rsidRPr="00EC2737">
        <w:rPr>
          <w:b/>
          <w:szCs w:val="24"/>
        </w:rPr>
        <w:t>.202</w:t>
      </w:r>
      <w:r w:rsidR="00BD0560" w:rsidRPr="00EC2737">
        <w:rPr>
          <w:b/>
          <w:szCs w:val="24"/>
        </w:rPr>
        <w:t>1</w:t>
      </w:r>
      <w:r w:rsidR="009302FB" w:rsidRPr="00EC2737">
        <w:rPr>
          <w:b/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="00E65389" w:rsidRPr="00F47D17">
        <w:rPr>
          <w:bCs/>
          <w:szCs w:val="24"/>
        </w:rPr>
        <w:t xml:space="preserve">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343614" w:rsidRPr="00F47D17">
        <w:rPr>
          <w:bCs w:val="0"/>
          <w:szCs w:val="24"/>
        </w:rPr>
        <w:t>1</w:t>
      </w:r>
      <w:r w:rsidR="00E65389" w:rsidRPr="00F47D17">
        <w:rPr>
          <w:bCs w:val="0"/>
          <w:szCs w:val="24"/>
        </w:rPr>
        <w:t>.6.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8339C7">
        <w:rPr>
          <w:b/>
          <w:szCs w:val="24"/>
        </w:rPr>
        <w:t xml:space="preserve">Заявка на участие в торгах по форме приложения 1 </w:t>
      </w:r>
      <w:r w:rsidR="00E65389" w:rsidRPr="00F47D17">
        <w:rPr>
          <w:szCs w:val="24"/>
        </w:rPr>
        <w:t>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lastRenderedPageBreak/>
        <w:t xml:space="preserve">          </w:t>
      </w:r>
      <w:r w:rsidR="00E65389" w:rsidRPr="00F47D17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1.7.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с даты размещения информационного сообщения на официальном сайте Российской Федерации </w:t>
      </w:r>
      <w:hyperlink r:id="rId11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>Администрации Верхнеландеховского муниципального района Ивановской области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-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Fonts w:ascii="Times New Roman" w:hAnsi="Times New Roman"/>
          <w:sz w:val="24"/>
          <w:szCs w:val="24"/>
        </w:rPr>
        <w:t xml:space="preserve"> в разделе «</w:t>
      </w:r>
      <w:r w:rsidR="00495D52" w:rsidRPr="00F47D17">
        <w:rPr>
          <w:rFonts w:ascii="Times New Roman" w:hAnsi="Times New Roman"/>
          <w:sz w:val="24"/>
          <w:szCs w:val="24"/>
        </w:rPr>
        <w:t>Муниципальное имущество</w:t>
      </w:r>
      <w:r w:rsidR="00E65389" w:rsidRPr="00F47D17">
        <w:rPr>
          <w:rFonts w:ascii="Times New Roman" w:hAnsi="Times New Roman"/>
          <w:sz w:val="24"/>
          <w:szCs w:val="24"/>
        </w:rPr>
        <w:t>».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1.8.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4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5" w:history="1"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на официальном сайте </w:t>
      </w:r>
      <w:r w:rsidR="00495D52" w:rsidRPr="00F47D17">
        <w:rPr>
          <w:szCs w:val="24"/>
        </w:rPr>
        <w:t xml:space="preserve"> 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16" w:history="1">
        <w:r w:rsidR="00495D52" w:rsidRPr="00F47D17">
          <w:rPr>
            <w:rStyle w:val="a7"/>
            <w:szCs w:val="24"/>
          </w:rPr>
          <w:t>www.</w:t>
        </w:r>
        <w:r w:rsidR="00495D52" w:rsidRPr="00F47D17">
          <w:rPr>
            <w:rStyle w:val="a7"/>
            <w:szCs w:val="24"/>
            <w:lang w:val="en-US"/>
          </w:rPr>
          <w:t>vlandeh</w:t>
        </w:r>
        <w:r w:rsidR="00495D52" w:rsidRPr="00F47D17">
          <w:rPr>
            <w:rStyle w:val="a7"/>
            <w:szCs w:val="24"/>
          </w:rPr>
          <w:t>-</w:t>
        </w:r>
        <w:r w:rsidR="00495D52" w:rsidRPr="00F47D17">
          <w:rPr>
            <w:rStyle w:val="a7"/>
            <w:szCs w:val="24"/>
            <w:lang w:val="en-US"/>
          </w:rPr>
          <w:t>admin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="00495D52" w:rsidRPr="00F47D17">
        <w:rPr>
          <w:szCs w:val="24"/>
        </w:rPr>
        <w:t xml:space="preserve">муниципальное имущество»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1.9.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 отказаться от проведения продажи не позднее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7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8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495D52" w:rsidRPr="00F47D17">
        <w:rPr>
          <w:b w:val="0"/>
          <w:szCs w:val="24"/>
        </w:rPr>
        <w:t xml:space="preserve">Администрации Верхнеландеховского муниципального района </w:t>
      </w:r>
      <w:r w:rsidR="00E65389" w:rsidRPr="00F47D17">
        <w:rPr>
          <w:b w:val="0"/>
          <w:szCs w:val="24"/>
        </w:rPr>
        <w:t xml:space="preserve">Ивановской области </w:t>
      </w:r>
      <w:hyperlink r:id="rId19" w:history="1">
        <w:r w:rsidR="00495D52" w:rsidRPr="00F47D17">
          <w:rPr>
            <w:rStyle w:val="a7"/>
            <w:b w:val="0"/>
            <w:szCs w:val="24"/>
          </w:rPr>
          <w:t>www.</w:t>
        </w:r>
        <w:r w:rsidR="00495D52" w:rsidRPr="00F47D17">
          <w:rPr>
            <w:rStyle w:val="a7"/>
            <w:b w:val="0"/>
            <w:szCs w:val="24"/>
            <w:lang w:val="en-US"/>
          </w:rPr>
          <w:t>vlandeh</w:t>
        </w:r>
        <w:r w:rsidR="00495D52" w:rsidRPr="00F47D17">
          <w:rPr>
            <w:rStyle w:val="a7"/>
            <w:b w:val="0"/>
            <w:szCs w:val="24"/>
          </w:rPr>
          <w:t>-</w:t>
        </w:r>
        <w:r w:rsidR="00495D52" w:rsidRPr="00F47D17">
          <w:rPr>
            <w:rStyle w:val="a7"/>
            <w:b w:val="0"/>
            <w:szCs w:val="24"/>
            <w:lang w:val="en-US"/>
          </w:rPr>
          <w:t>admin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Pr="00F47D17">
        <w:rPr>
          <w:b w:val="0"/>
          <w:szCs w:val="24"/>
        </w:rPr>
        <w:t>М</w:t>
      </w:r>
      <w:r w:rsidR="00495D52" w:rsidRPr="00F47D17">
        <w:rPr>
          <w:b w:val="0"/>
          <w:szCs w:val="24"/>
        </w:rPr>
        <w:t>униципальное имущество</w:t>
      </w:r>
      <w:r w:rsidR="00E65389" w:rsidRPr="00F47D17">
        <w:rPr>
          <w:b w:val="0"/>
          <w:szCs w:val="24"/>
        </w:rPr>
        <w:t>».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20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21" w:history="1"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83030D" w:rsidRPr="00F47D17">
        <w:rPr>
          <w:b w:val="0"/>
          <w:szCs w:val="24"/>
        </w:rPr>
        <w:t>Администрации Верхнеландеховского муниципального района</w:t>
      </w:r>
      <w:r w:rsidR="00E65389" w:rsidRPr="00F47D17">
        <w:rPr>
          <w:b w:val="0"/>
          <w:szCs w:val="24"/>
        </w:rPr>
        <w:t xml:space="preserve"> Ивановской области </w:t>
      </w:r>
      <w:hyperlink r:id="rId22" w:history="1">
        <w:r w:rsidR="0083030D" w:rsidRPr="00F47D17">
          <w:rPr>
            <w:rStyle w:val="a7"/>
            <w:b w:val="0"/>
            <w:szCs w:val="24"/>
          </w:rPr>
          <w:t>www.</w:t>
        </w:r>
        <w:r w:rsidR="0083030D" w:rsidRPr="00F47D17">
          <w:rPr>
            <w:rStyle w:val="a7"/>
            <w:b w:val="0"/>
            <w:szCs w:val="24"/>
            <w:lang w:val="en-US"/>
          </w:rPr>
          <w:t>vlandeh</w:t>
        </w:r>
        <w:r w:rsidR="0083030D" w:rsidRPr="00F47D17">
          <w:rPr>
            <w:rStyle w:val="a7"/>
            <w:b w:val="0"/>
            <w:szCs w:val="24"/>
          </w:rPr>
          <w:t>-</w:t>
        </w:r>
        <w:r w:rsidR="0083030D" w:rsidRPr="00F47D17">
          <w:rPr>
            <w:rStyle w:val="a7"/>
            <w:b w:val="0"/>
            <w:szCs w:val="24"/>
            <w:lang w:val="en-US"/>
          </w:rPr>
          <w:t>admin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="0083030D" w:rsidRPr="00F47D17">
        <w:rPr>
          <w:b w:val="0"/>
          <w:szCs w:val="24"/>
        </w:rPr>
        <w:t xml:space="preserve">Муниципальное </w:t>
      </w:r>
      <w:r w:rsidR="0083030D" w:rsidRPr="00F47D17">
        <w:rPr>
          <w:b w:val="0"/>
          <w:szCs w:val="24"/>
        </w:rPr>
        <w:lastRenderedPageBreak/>
        <w:t>имущество</w:t>
      </w:r>
      <w:r w:rsidR="00E65389" w:rsidRPr="00F47D17">
        <w:rPr>
          <w:b w:val="0"/>
          <w:szCs w:val="24"/>
        </w:rPr>
        <w:t>»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внесении изменений срок подачи заявок на участие в продаже продлевается таким образом, чтобы с даты размещения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1.10.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E65389" w:rsidRPr="00F47D17">
        <w:rPr>
          <w:b/>
          <w:szCs w:val="24"/>
          <w:lang w:val="ru-RU"/>
        </w:rPr>
        <w:t>1.11. Условия и сроки платежа, необходимые реквизиты счетов.</w:t>
      </w:r>
    </w:p>
    <w:p w:rsidR="0036103F" w:rsidRDefault="003565CC" w:rsidP="00C05C97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Денежные средства, полученные от продажи имущества, должны быть перечислены в сроки указанные в договоре купли-продажи</w:t>
      </w:r>
      <w:r w:rsidR="0036103F">
        <w:rPr>
          <w:szCs w:val="24"/>
        </w:rPr>
        <w:t>:</w:t>
      </w:r>
    </w:p>
    <w:p w:rsidR="0036103F" w:rsidRPr="0036103F" w:rsidRDefault="00342FC1" w:rsidP="00C05C97">
      <w:pPr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="0036103F" w:rsidRPr="0036103F">
        <w:rPr>
          <w:b/>
          <w:szCs w:val="24"/>
        </w:rPr>
        <w:t>за нежилое здание:</w:t>
      </w:r>
      <w:r w:rsidR="00E65389" w:rsidRPr="0036103F">
        <w:rPr>
          <w:b/>
          <w:szCs w:val="24"/>
        </w:rPr>
        <w:t xml:space="preserve"> </w:t>
      </w:r>
    </w:p>
    <w:p w:rsidR="0036103F" w:rsidRDefault="0036103F" w:rsidP="00C05C97">
      <w:pPr>
        <w:jc w:val="both"/>
        <w:rPr>
          <w:iCs/>
          <w:szCs w:val="24"/>
        </w:rPr>
      </w:pPr>
      <w:r>
        <w:rPr>
          <w:szCs w:val="24"/>
        </w:rPr>
        <w:t>Наименование получателя: УФК по Ивановской области (</w:t>
      </w:r>
      <w:r w:rsidR="00C05C97">
        <w:rPr>
          <w:szCs w:val="24"/>
        </w:rPr>
        <w:t>Администрация Верхнеландеховского муниципального района,</w:t>
      </w:r>
      <w:r>
        <w:rPr>
          <w:szCs w:val="24"/>
        </w:rPr>
        <w:t xml:space="preserve"> л/с 04333008760), </w:t>
      </w:r>
      <w:r w:rsidR="00C05C97">
        <w:rPr>
          <w:szCs w:val="24"/>
        </w:rPr>
        <w:t xml:space="preserve"> ИНН 3708000733, КПП 370801001, казначейский счет – 03</w:t>
      </w:r>
      <w:r>
        <w:rPr>
          <w:szCs w:val="24"/>
        </w:rPr>
        <w:t>100643000000013300</w:t>
      </w:r>
      <w:r w:rsidR="00C05C97">
        <w:rPr>
          <w:szCs w:val="24"/>
        </w:rPr>
        <w:t>, Банк – ОТДЕЛЕНИЕ ИВАНОВО БАНКА РОССИИ</w:t>
      </w:r>
      <w:r w:rsidR="00342FC1">
        <w:rPr>
          <w:szCs w:val="24"/>
        </w:rPr>
        <w:t xml:space="preserve">//УФК ПО ИВАНОВСКОЙ ОБЛАСТИ </w:t>
      </w:r>
      <w:r w:rsidR="00C05C97">
        <w:rPr>
          <w:szCs w:val="24"/>
        </w:rPr>
        <w:t xml:space="preserve"> г. Иваново, БИК ТОФК – 012406500, ЕКС – 40102810645370000025,</w:t>
      </w:r>
      <w:r w:rsidR="00C05C97">
        <w:rPr>
          <w:b/>
          <w:szCs w:val="24"/>
        </w:rPr>
        <w:t xml:space="preserve"> </w:t>
      </w:r>
      <w:r w:rsidR="00C05C97" w:rsidRPr="00C05C97">
        <w:rPr>
          <w:szCs w:val="24"/>
        </w:rPr>
        <w:t>КБК</w:t>
      </w:r>
      <w:r w:rsidR="00C05C97">
        <w:rPr>
          <w:b/>
          <w:szCs w:val="24"/>
        </w:rPr>
        <w:t xml:space="preserve"> -</w:t>
      </w:r>
      <w:r>
        <w:rPr>
          <w:b/>
          <w:szCs w:val="24"/>
        </w:rPr>
        <w:t xml:space="preserve"> </w:t>
      </w:r>
      <w:r w:rsidR="00C05C97" w:rsidRPr="00682334">
        <w:t>050 1</w:t>
      </w:r>
      <w:r w:rsidR="00342FC1">
        <w:t xml:space="preserve"> </w:t>
      </w:r>
      <w:r w:rsidR="00C05C97" w:rsidRPr="00682334">
        <w:t>14 02053 05 0000 410</w:t>
      </w:r>
      <w:r w:rsidR="00342FC1">
        <w:t>, ОКТМО 24602151</w:t>
      </w:r>
      <w:r w:rsidR="00C05C97" w:rsidRPr="00682334">
        <w:t>.</w:t>
      </w:r>
      <w:r w:rsidR="00C05C97">
        <w:rPr>
          <w:iCs/>
          <w:szCs w:val="24"/>
        </w:rPr>
        <w:t xml:space="preserve"> </w:t>
      </w:r>
    </w:p>
    <w:p w:rsidR="0036103F" w:rsidRPr="00342FC1" w:rsidRDefault="00342FC1" w:rsidP="00C05C97">
      <w:pPr>
        <w:jc w:val="both"/>
        <w:rPr>
          <w:b/>
          <w:iCs/>
          <w:szCs w:val="24"/>
        </w:rPr>
      </w:pPr>
      <w:r w:rsidRPr="00342FC1">
        <w:rPr>
          <w:b/>
          <w:iCs/>
          <w:szCs w:val="24"/>
        </w:rPr>
        <w:t>2. з</w:t>
      </w:r>
      <w:r w:rsidR="0036103F" w:rsidRPr="00342FC1">
        <w:rPr>
          <w:b/>
          <w:iCs/>
          <w:szCs w:val="24"/>
        </w:rPr>
        <w:t>а земельный участок:</w:t>
      </w:r>
    </w:p>
    <w:p w:rsidR="00342FC1" w:rsidRDefault="00342FC1" w:rsidP="00342FC1">
      <w:pPr>
        <w:jc w:val="both"/>
      </w:pPr>
      <w:r>
        <w:rPr>
          <w:szCs w:val="24"/>
        </w:rPr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>
        <w:rPr>
          <w:b/>
          <w:szCs w:val="24"/>
        </w:rPr>
        <w:t xml:space="preserve"> </w:t>
      </w:r>
      <w:r w:rsidRPr="00C05C97">
        <w:rPr>
          <w:szCs w:val="24"/>
        </w:rPr>
        <w:t>КБК</w:t>
      </w:r>
      <w:r>
        <w:rPr>
          <w:b/>
          <w:szCs w:val="24"/>
        </w:rPr>
        <w:t xml:space="preserve"> - </w:t>
      </w:r>
      <w:r w:rsidRPr="00682334">
        <w:t>050 1</w:t>
      </w:r>
      <w:r>
        <w:t xml:space="preserve"> </w:t>
      </w:r>
      <w:r w:rsidRPr="00682334">
        <w:t>14 0</w:t>
      </w:r>
      <w:r>
        <w:t>6</w:t>
      </w:r>
      <w:r w:rsidRPr="00682334">
        <w:t>0</w:t>
      </w:r>
      <w:r>
        <w:t>25</w:t>
      </w:r>
      <w:r w:rsidRPr="00682334">
        <w:t xml:space="preserve"> 05 0000 4</w:t>
      </w:r>
      <w:r>
        <w:t>3</w:t>
      </w:r>
      <w:r w:rsidRPr="00682334">
        <w:t>0</w:t>
      </w:r>
      <w:r>
        <w:t>, ОКТМО 24602151</w:t>
      </w:r>
      <w:r w:rsidRPr="00682334">
        <w:t>.</w:t>
      </w:r>
    </w:p>
    <w:p w:rsidR="00C05C97" w:rsidRDefault="00C05C97" w:rsidP="00C05C97">
      <w:pPr>
        <w:jc w:val="both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 </w:t>
      </w:r>
      <w:r w:rsidR="009302FB" w:rsidRPr="00F47D17">
        <w:rPr>
          <w:b/>
          <w:szCs w:val="24"/>
        </w:rPr>
        <w:t xml:space="preserve">         </w:t>
      </w:r>
    </w:p>
    <w:p w:rsidR="00E65389" w:rsidRPr="00F47D17" w:rsidRDefault="00C05C97" w:rsidP="00C05C97">
      <w:pPr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  <w:r w:rsidR="009302FB"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>1.12.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Указанное в настоящем информационном сообщении время – московское.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EC273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EC2737">
        <w:rPr>
          <w:b/>
          <w:szCs w:val="24"/>
        </w:rPr>
        <w:t>Дата и время начала приема заявок</w:t>
      </w:r>
      <w:r w:rsidRPr="00EC2737">
        <w:rPr>
          <w:b/>
          <w:szCs w:val="24"/>
        </w:rPr>
        <w:t xml:space="preserve"> </w:t>
      </w:r>
      <w:r w:rsidR="00E65389" w:rsidRPr="00EC2737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="00EC2737">
            <w:rPr>
              <w:rStyle w:val="af9"/>
              <w:szCs w:val="24"/>
            </w:rPr>
            <w:t>17</w:t>
          </w:r>
          <w:r w:rsidR="007C649B" w:rsidRPr="00EC2737">
            <w:rPr>
              <w:rStyle w:val="af9"/>
              <w:szCs w:val="24"/>
            </w:rPr>
            <w:t>.</w:t>
          </w:r>
          <w:r w:rsidR="00EC2737">
            <w:rPr>
              <w:rStyle w:val="af9"/>
              <w:szCs w:val="24"/>
            </w:rPr>
            <w:t>11</w:t>
          </w:r>
          <w:r w:rsidR="00343614" w:rsidRPr="00EC2737">
            <w:rPr>
              <w:rStyle w:val="af9"/>
              <w:szCs w:val="24"/>
            </w:rPr>
            <w:t>.202</w:t>
          </w:r>
          <w:r w:rsidR="007C649B" w:rsidRPr="00EC2737">
            <w:rPr>
              <w:rStyle w:val="af9"/>
              <w:szCs w:val="24"/>
            </w:rPr>
            <w:t>1</w:t>
          </w:r>
          <w:r w:rsidR="00343614" w:rsidRPr="00EC2737">
            <w:rPr>
              <w:rStyle w:val="af9"/>
              <w:szCs w:val="24"/>
            </w:rPr>
            <w:t xml:space="preserve"> в 9:00</w:t>
          </w:r>
        </w:sdtContent>
      </w:sdt>
      <w:r w:rsidR="00E65389" w:rsidRPr="00EC2737">
        <w:rPr>
          <w:b/>
          <w:szCs w:val="24"/>
        </w:rPr>
        <w:t>.</w:t>
      </w:r>
    </w:p>
    <w:p w:rsidR="00E65389" w:rsidRPr="00EC273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EC2737">
        <w:rPr>
          <w:b/>
          <w:szCs w:val="24"/>
        </w:rPr>
        <w:t xml:space="preserve">          </w:t>
      </w:r>
      <w:r w:rsidR="00E65389" w:rsidRPr="00EC2737">
        <w:rPr>
          <w:b/>
          <w:szCs w:val="24"/>
        </w:rPr>
        <w:t>Дата и время окончания приема заявок</w:t>
      </w:r>
      <w:r w:rsidRPr="00EC2737">
        <w:rPr>
          <w:b/>
          <w:szCs w:val="24"/>
        </w:rPr>
        <w:t xml:space="preserve"> </w:t>
      </w:r>
      <w:r w:rsidR="00E65389" w:rsidRPr="00EC2737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1B175E24F9CA480DB2FF5BBA096EE919"/>
          </w:placeholder>
          <w:text/>
        </w:sdtPr>
        <w:sdtContent>
          <w:r w:rsidR="00FE1917" w:rsidRPr="00EC2737">
            <w:rPr>
              <w:rStyle w:val="af9"/>
              <w:szCs w:val="24"/>
            </w:rPr>
            <w:t>1</w:t>
          </w:r>
          <w:r w:rsidR="00EC2737">
            <w:rPr>
              <w:rStyle w:val="af9"/>
              <w:szCs w:val="24"/>
            </w:rPr>
            <w:t>3</w:t>
          </w:r>
          <w:r w:rsidRPr="00EC2737">
            <w:rPr>
              <w:rStyle w:val="af9"/>
              <w:szCs w:val="24"/>
            </w:rPr>
            <w:t>.</w:t>
          </w:r>
          <w:r w:rsidR="00EC2737">
            <w:rPr>
              <w:rStyle w:val="af9"/>
              <w:szCs w:val="24"/>
            </w:rPr>
            <w:t>12</w:t>
          </w:r>
          <w:r w:rsidR="00343614" w:rsidRPr="00EC2737">
            <w:rPr>
              <w:rStyle w:val="af9"/>
              <w:szCs w:val="24"/>
            </w:rPr>
            <w:t>.202</w:t>
          </w:r>
          <w:r w:rsidR="007C649B" w:rsidRPr="00EC2737">
            <w:rPr>
              <w:rStyle w:val="af9"/>
              <w:szCs w:val="24"/>
            </w:rPr>
            <w:t>1</w:t>
          </w:r>
        </w:sdtContent>
      </w:sdt>
      <w:r w:rsidR="00E65389" w:rsidRPr="00EC273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FE1917" w:rsidRPr="00EC2737">
            <w:rPr>
              <w:rStyle w:val="af9"/>
              <w:szCs w:val="24"/>
            </w:rPr>
            <w:t>15</w:t>
          </w:r>
        </w:sdtContent>
      </w:sdt>
      <w:r w:rsidR="00E65389" w:rsidRPr="00EC273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EC2737">
            <w:rPr>
              <w:rStyle w:val="af9"/>
              <w:szCs w:val="24"/>
            </w:rPr>
            <w:t>00</w:t>
          </w:r>
        </w:sdtContent>
      </w:sdt>
      <w:r w:rsidR="00E65389" w:rsidRPr="00EC2737">
        <w:rPr>
          <w:rStyle w:val="af9"/>
          <w:szCs w:val="24"/>
        </w:rPr>
        <w:t>.</w:t>
      </w:r>
    </w:p>
    <w:p w:rsidR="00E65389" w:rsidRPr="00EC273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EC2737">
        <w:rPr>
          <w:b/>
          <w:szCs w:val="24"/>
        </w:rPr>
        <w:t xml:space="preserve">          </w:t>
      </w:r>
      <w:r w:rsidR="00E65389" w:rsidRPr="00EC2737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Pr="00EC2737">
            <w:rPr>
              <w:rStyle w:val="af9"/>
              <w:szCs w:val="24"/>
            </w:rPr>
            <w:t>1</w:t>
          </w:r>
          <w:r w:rsidR="00EC2737">
            <w:rPr>
              <w:rStyle w:val="af9"/>
              <w:szCs w:val="24"/>
            </w:rPr>
            <w:t>5</w:t>
          </w:r>
          <w:r w:rsidR="00343614" w:rsidRPr="00EC2737">
            <w:rPr>
              <w:rStyle w:val="af9"/>
              <w:szCs w:val="24"/>
            </w:rPr>
            <w:t>.</w:t>
          </w:r>
          <w:r w:rsidR="00EC2737">
            <w:rPr>
              <w:rStyle w:val="af9"/>
              <w:szCs w:val="24"/>
            </w:rPr>
            <w:t>12</w:t>
          </w:r>
          <w:r w:rsidR="00343614" w:rsidRPr="00EC2737">
            <w:rPr>
              <w:rStyle w:val="af9"/>
              <w:szCs w:val="24"/>
            </w:rPr>
            <w:t>.202</w:t>
          </w:r>
          <w:r w:rsidR="007C649B" w:rsidRPr="00EC2737">
            <w:rPr>
              <w:rStyle w:val="af9"/>
              <w:szCs w:val="24"/>
            </w:rPr>
            <w:t>1</w:t>
          </w:r>
          <w:r w:rsidR="00343614" w:rsidRPr="00EC2737">
            <w:rPr>
              <w:rStyle w:val="af9"/>
              <w:szCs w:val="24"/>
            </w:rPr>
            <w:t xml:space="preserve"> в </w:t>
          </w:r>
          <w:r w:rsidR="00EC2737">
            <w:rPr>
              <w:rStyle w:val="af9"/>
              <w:szCs w:val="24"/>
            </w:rPr>
            <w:t>09</w:t>
          </w:r>
          <w:r w:rsidR="00343614" w:rsidRPr="00EC2737">
            <w:rPr>
              <w:rStyle w:val="af9"/>
              <w:szCs w:val="24"/>
            </w:rPr>
            <w:t>:00</w:t>
          </w:r>
        </w:sdtContent>
      </w:sdt>
      <w:r w:rsidR="00E65389" w:rsidRPr="00EC2737">
        <w:rPr>
          <w:b/>
          <w:szCs w:val="24"/>
        </w:rPr>
        <w:t>.</w:t>
      </w:r>
    </w:p>
    <w:p w:rsidR="00E65389" w:rsidRPr="00EC273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EC2737">
        <w:rPr>
          <w:b/>
          <w:szCs w:val="24"/>
        </w:rPr>
        <w:t xml:space="preserve">          </w:t>
      </w:r>
      <w:r w:rsidR="00E65389" w:rsidRPr="00EC2737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="00EC2737">
            <w:rPr>
              <w:rStyle w:val="af9"/>
              <w:szCs w:val="24"/>
            </w:rPr>
            <w:t>17</w:t>
          </w:r>
          <w:r w:rsidR="00343614" w:rsidRPr="00EC2737">
            <w:rPr>
              <w:rStyle w:val="af9"/>
              <w:szCs w:val="24"/>
            </w:rPr>
            <w:t>.</w:t>
          </w:r>
          <w:r w:rsidR="00EC2737">
            <w:rPr>
              <w:rStyle w:val="af9"/>
              <w:szCs w:val="24"/>
            </w:rPr>
            <w:t>12</w:t>
          </w:r>
          <w:r w:rsidR="00343614" w:rsidRPr="00EC2737">
            <w:rPr>
              <w:rStyle w:val="af9"/>
              <w:szCs w:val="24"/>
            </w:rPr>
            <w:t>.202</w:t>
          </w:r>
          <w:r w:rsidR="007C649B" w:rsidRPr="00EC2737">
            <w:rPr>
              <w:rStyle w:val="af9"/>
              <w:szCs w:val="24"/>
            </w:rPr>
            <w:t>1</w:t>
          </w:r>
        </w:sdtContent>
      </w:sdt>
      <w:r w:rsidR="00E65389" w:rsidRPr="00EC273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="00EC2737">
            <w:rPr>
              <w:rStyle w:val="af9"/>
              <w:szCs w:val="24"/>
            </w:rPr>
            <w:t>09</w:t>
          </w:r>
        </w:sdtContent>
      </w:sdt>
      <w:r w:rsidR="00E65389" w:rsidRPr="00EC273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EC2737">
            <w:rPr>
              <w:rStyle w:val="af9"/>
              <w:szCs w:val="24"/>
            </w:rPr>
            <w:t>00</w:t>
          </w:r>
        </w:sdtContent>
      </w:sdt>
      <w:r w:rsidR="00E65389" w:rsidRPr="00EC2737">
        <w:rPr>
          <w:b/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1.13.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1.14.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77D56" w:rsidRPr="00F47D17" w:rsidRDefault="00377D56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1.15.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1.16.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1.1</w:t>
      </w:r>
      <w:r w:rsidR="00E65389" w:rsidRPr="00F47D17">
        <w:rPr>
          <w:sz w:val="24"/>
          <w:szCs w:val="24"/>
        </w:rPr>
        <w:t>6.1.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t xml:space="preserve">          </w:t>
      </w:r>
      <w:r w:rsidR="00E65389" w:rsidRPr="00F47D17">
        <w:rPr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23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также </w:t>
      </w:r>
      <w:r w:rsidR="00E65389" w:rsidRPr="00F47D17">
        <w:rPr>
          <w:szCs w:val="24"/>
        </w:rPr>
        <w:t xml:space="preserve">на официальном сайте </w:t>
      </w:r>
      <w:r w:rsidR="00343614" w:rsidRPr="00F47D17">
        <w:rPr>
          <w:szCs w:val="24"/>
        </w:rPr>
        <w:t>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24" w:history="1">
        <w:r w:rsidR="00343614" w:rsidRPr="00F47D17">
          <w:rPr>
            <w:rStyle w:val="a7"/>
            <w:szCs w:val="24"/>
          </w:rPr>
          <w:t>www.</w:t>
        </w:r>
        <w:r w:rsidR="00343614" w:rsidRPr="00F47D17">
          <w:rPr>
            <w:rStyle w:val="a7"/>
            <w:szCs w:val="24"/>
            <w:lang w:val="en-US"/>
          </w:rPr>
          <w:t>vlandeh</w:t>
        </w:r>
        <w:r w:rsidR="00343614" w:rsidRPr="00F47D17">
          <w:rPr>
            <w:rStyle w:val="a7"/>
            <w:szCs w:val="24"/>
          </w:rPr>
          <w:t>-</w:t>
        </w:r>
        <w:r w:rsidR="00343614" w:rsidRPr="00F47D17">
          <w:rPr>
            <w:rStyle w:val="a7"/>
            <w:szCs w:val="24"/>
            <w:lang w:val="en-US"/>
          </w:rPr>
          <w:t>admin</w:t>
        </w:r>
        <w:r w:rsidR="00343614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Pr="00F47D17">
        <w:rPr>
          <w:szCs w:val="24"/>
        </w:rPr>
        <w:t>М</w:t>
      </w:r>
      <w:r w:rsidR="00343614" w:rsidRPr="00F47D17">
        <w:rPr>
          <w:szCs w:val="24"/>
        </w:rPr>
        <w:t>униципальное имущество</w:t>
      </w:r>
      <w:r w:rsidR="00E65389" w:rsidRPr="00F47D17">
        <w:rPr>
          <w:szCs w:val="24"/>
        </w:rPr>
        <w:t>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1.16.2.Порядок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25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признании аукциона несостоявшимся оформляется протоколом.</w:t>
      </w:r>
    </w:p>
    <w:p w:rsidR="00E65389" w:rsidRPr="00F47D17" w:rsidRDefault="00E65389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 w:rsidRPr="00F47D17">
        <w:rPr>
          <w:rFonts w:eastAsia="Calibri"/>
          <w:sz w:val="24"/>
          <w:szCs w:val="24"/>
        </w:rPr>
        <w:t>1.17. </w:t>
      </w:r>
      <w:r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Pr="00F47D17">
        <w:rPr>
          <w:b w:val="0"/>
          <w:sz w:val="24"/>
          <w:szCs w:val="24"/>
        </w:rPr>
        <w:t>отсутствует.</w:t>
      </w:r>
      <w:bookmarkStart w:id="0" w:name="_GoBack"/>
      <w:bookmarkEnd w:id="0"/>
    </w:p>
    <w:p w:rsidR="00E70F9E" w:rsidRPr="00E70F9E" w:rsidRDefault="003C41D6" w:rsidP="00E70F9E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rPr>
          <w:szCs w:val="24"/>
        </w:rPr>
      </w:pP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pStyle w:val="2"/>
        <w:pageBreakBefore/>
        <w:ind w:firstLine="142"/>
        <w:jc w:val="right"/>
        <w:rPr>
          <w:b/>
          <w:sz w:val="24"/>
          <w:szCs w:val="24"/>
        </w:rPr>
        <w:sectPr w:rsidR="00E70F9E" w:rsidRPr="00E70F9E" w:rsidSect="00197273">
          <w:pgSz w:w="11906" w:h="16838"/>
          <w:pgMar w:top="454" w:right="709" w:bottom="454" w:left="1134" w:header="0" w:footer="0" w:gutter="0"/>
          <w:cols w:space="720"/>
        </w:sectPr>
      </w:pPr>
    </w:p>
    <w:p w:rsidR="00DF0CD6" w:rsidRPr="00E65389" w:rsidRDefault="00343614" w:rsidP="00DF0CD6">
      <w:pPr>
        <w:ind w:firstLine="426"/>
        <w:jc w:val="both"/>
        <w:rPr>
          <w:sz w:val="20"/>
        </w:rPr>
      </w:pPr>
      <w:r>
        <w:rPr>
          <w:bCs/>
          <w:sz w:val="20"/>
        </w:rPr>
        <w:lastRenderedPageBreak/>
        <w:t xml:space="preserve"> </w:t>
      </w:r>
    </w:p>
    <w:p w:rsidR="00197273" w:rsidRPr="0078712C" w:rsidRDefault="00343614" w:rsidP="00343614">
      <w:pPr>
        <w:rPr>
          <w:rFonts w:eastAsia="Calibri"/>
          <w:sz w:val="20"/>
        </w:rPr>
      </w:pPr>
      <w:r>
        <w:rPr>
          <w:sz w:val="20"/>
        </w:rPr>
        <w:t xml:space="preserve"> </w:t>
      </w:r>
      <w:r w:rsidR="00197273" w:rsidRPr="00E6538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C60DE" w:rsidRPr="0078712C" w:rsidRDefault="00343614" w:rsidP="0034361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</w:rPr>
      </w:pPr>
      <w:r>
        <w:rPr>
          <w:color w:val="22272F"/>
          <w:sz w:val="20"/>
          <w:szCs w:val="20"/>
        </w:rPr>
        <w:t xml:space="preserve"> </w:t>
      </w:r>
      <w:r w:rsidR="007A092A" w:rsidRPr="00FC7525">
        <w:rPr>
          <w:color w:val="22272F"/>
          <w:sz w:val="20"/>
          <w:szCs w:val="20"/>
        </w:rPr>
        <w:t xml:space="preserve"> </w:t>
      </w:r>
      <w:bookmarkStart w:id="1" w:name="sub_153"/>
      <w:r>
        <w:rPr>
          <w:color w:val="22272F"/>
          <w:sz w:val="20"/>
          <w:szCs w:val="20"/>
        </w:rPr>
        <w:t xml:space="preserve"> </w:t>
      </w:r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t xml:space="preserve">       </w:t>
      </w:r>
      <w:r w:rsidR="00244ED5">
        <w:rPr>
          <w:i/>
        </w:rPr>
        <w:t xml:space="preserve"> </w:t>
      </w:r>
      <w:bookmarkEnd w:id="1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Верхнеландеховского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>муниципального района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телефон:___________________,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694C28" w:rsidRPr="00F47D17" w:rsidRDefault="00FE1917" w:rsidP="00694C28">
      <w:pPr>
        <w:tabs>
          <w:tab w:val="left" w:pos="5265"/>
        </w:tabs>
        <w:ind w:hanging="284"/>
        <w:jc w:val="both"/>
        <w:rPr>
          <w:szCs w:val="24"/>
        </w:rPr>
      </w:pPr>
      <w:r>
        <w:rPr>
          <w:b/>
          <w:sz w:val="20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FE1917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pageBreakBefore/>
        <w:jc w:val="right"/>
        <w:rPr>
          <w:szCs w:val="24"/>
        </w:rPr>
      </w:pPr>
      <w:r w:rsidRPr="00E70F9E">
        <w:rPr>
          <w:szCs w:val="24"/>
        </w:rPr>
        <w:lastRenderedPageBreak/>
        <w:t xml:space="preserve">Приложение № </w:t>
      </w:r>
      <w:r w:rsidR="003C41D6">
        <w:rPr>
          <w:szCs w:val="24"/>
        </w:rPr>
        <w:t>2</w:t>
      </w:r>
    </w:p>
    <w:p w:rsidR="00FE1917" w:rsidRPr="00E70F9E" w:rsidRDefault="00FE1917" w:rsidP="00FE1917">
      <w:pPr>
        <w:pStyle w:val="2"/>
        <w:ind w:firstLine="567"/>
        <w:jc w:val="right"/>
        <w:rPr>
          <w:sz w:val="24"/>
          <w:szCs w:val="24"/>
        </w:rPr>
      </w:pPr>
      <w:r w:rsidRPr="00E70F9E">
        <w:rPr>
          <w:sz w:val="24"/>
          <w:szCs w:val="24"/>
        </w:rPr>
        <w:t>к информационному сообщению</w:t>
      </w:r>
    </w:p>
    <w:p w:rsidR="00FE1917" w:rsidRPr="00E70F9E" w:rsidRDefault="00FE1917" w:rsidP="00FE1917">
      <w:pPr>
        <w:jc w:val="right"/>
        <w:rPr>
          <w:szCs w:val="24"/>
        </w:rPr>
      </w:pPr>
      <w:r w:rsidRPr="00E70F9E">
        <w:rPr>
          <w:szCs w:val="24"/>
        </w:rPr>
        <w:t>ПРОЕКТ</w:t>
      </w:r>
    </w:p>
    <w:p w:rsidR="00FE1917" w:rsidRPr="00E70F9E" w:rsidRDefault="00FE1917" w:rsidP="00FE1917">
      <w:pPr>
        <w:jc w:val="center"/>
        <w:rPr>
          <w:b/>
          <w:szCs w:val="24"/>
        </w:rPr>
      </w:pPr>
      <w:r w:rsidRPr="00E70F9E">
        <w:rPr>
          <w:b/>
          <w:szCs w:val="24"/>
        </w:rPr>
        <w:t>Договор</w:t>
      </w:r>
    </w:p>
    <w:p w:rsidR="00FE1917" w:rsidRPr="00E70F9E" w:rsidRDefault="00FE1917" w:rsidP="00FE1917">
      <w:pPr>
        <w:jc w:val="center"/>
        <w:rPr>
          <w:szCs w:val="24"/>
        </w:rPr>
      </w:pPr>
      <w:r w:rsidRPr="00E70F9E">
        <w:rPr>
          <w:b/>
          <w:szCs w:val="24"/>
        </w:rPr>
        <w:t>купли-продажи муниципального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>п. Верхний Ландех Ивановской области</w:t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="003C41D6">
        <w:rPr>
          <w:szCs w:val="24"/>
        </w:rPr>
        <w:t xml:space="preserve">          </w:t>
      </w:r>
      <w:r w:rsidRPr="00E70F9E">
        <w:rPr>
          <w:szCs w:val="24"/>
        </w:rPr>
        <w:t>«__» ________ 202</w:t>
      </w:r>
      <w:r w:rsidR="00E70F9E" w:rsidRPr="00E70F9E">
        <w:rPr>
          <w:szCs w:val="24"/>
        </w:rPr>
        <w:t>1</w:t>
      </w:r>
      <w:r w:rsidRPr="00E70F9E">
        <w:rPr>
          <w:szCs w:val="24"/>
        </w:rPr>
        <w:t xml:space="preserve"> г.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E70F9E">
        <w:rPr>
          <w:szCs w:val="24"/>
        </w:rPr>
        <w:t xml:space="preserve">      Администрация Верхнеландеховского муниципального района Ивановской области, именуемая в дальнейшем </w:t>
      </w:r>
      <w:r w:rsidRPr="00E70F9E">
        <w:rPr>
          <w:b/>
          <w:szCs w:val="24"/>
        </w:rPr>
        <w:t>«Продавец»</w:t>
      </w:r>
      <w:r w:rsidRPr="00E70F9E">
        <w:rPr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E70F9E">
        <w:rPr>
          <w:b/>
          <w:i/>
          <w:szCs w:val="24"/>
        </w:rPr>
        <w:t>__________________________</w:t>
      </w:r>
      <w:r w:rsidRPr="00E70F9E">
        <w:rPr>
          <w:szCs w:val="24"/>
          <w:u w:val="single"/>
        </w:rPr>
        <w:t>,</w:t>
      </w:r>
      <w:r w:rsidRPr="00E70F9E">
        <w:rPr>
          <w:szCs w:val="24"/>
        </w:rPr>
        <w:t xml:space="preserve"> именуемый в дальнейшем </w:t>
      </w:r>
      <w:r w:rsidRPr="00E70F9E">
        <w:rPr>
          <w:b/>
          <w:szCs w:val="24"/>
        </w:rPr>
        <w:t>«Покупатель»</w:t>
      </w:r>
      <w:r w:rsidRPr="00E70F9E">
        <w:rPr>
          <w:szCs w:val="24"/>
        </w:rPr>
        <w:t xml:space="preserve">, в лице </w:t>
      </w:r>
      <w:r w:rsidRPr="00E70F9E">
        <w:rPr>
          <w:b/>
          <w:i/>
          <w:szCs w:val="24"/>
        </w:rPr>
        <w:t>____________________________</w:t>
      </w:r>
      <w:r w:rsidRPr="00E70F9E">
        <w:rPr>
          <w:szCs w:val="24"/>
        </w:rPr>
        <w:t xml:space="preserve">, действующего на основании __________________, с другой стороны, вместе именуемые </w:t>
      </w:r>
      <w:r w:rsidRPr="00E70F9E">
        <w:rPr>
          <w:b/>
          <w:szCs w:val="24"/>
        </w:rPr>
        <w:t xml:space="preserve">«Стороны», </w:t>
      </w:r>
      <w:r w:rsidRPr="00E70F9E">
        <w:rPr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E70F9E">
          <w:rPr>
            <w:szCs w:val="24"/>
          </w:rPr>
          <w:t>21.12.2001</w:t>
        </w:r>
      </w:smartTag>
      <w:r w:rsidRPr="00E70F9E">
        <w:rPr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Pr="00E70F9E">
          <w:rPr>
            <w:szCs w:val="24"/>
          </w:rPr>
          <w:t>178</w:t>
        </w:r>
      </w:smartTag>
      <w:r w:rsidRPr="00E70F9E">
        <w:rPr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3C41D6">
        <w:rPr>
          <w:szCs w:val="24"/>
        </w:rPr>
        <w:t xml:space="preserve"> </w:t>
      </w:r>
      <w:r w:rsidRPr="00E70F9E">
        <w:rPr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EC2737" w:rsidRPr="00EC2737">
        <w:rPr>
          <w:szCs w:val="24"/>
        </w:rPr>
        <w:t>12</w:t>
      </w:r>
      <w:r w:rsidRPr="00EC2737">
        <w:rPr>
          <w:szCs w:val="24"/>
        </w:rPr>
        <w:t>.</w:t>
      </w:r>
      <w:r w:rsidR="00EC2737" w:rsidRPr="00EC2737">
        <w:rPr>
          <w:szCs w:val="24"/>
        </w:rPr>
        <w:t>11</w:t>
      </w:r>
      <w:r w:rsidRPr="00EC2737">
        <w:rPr>
          <w:szCs w:val="24"/>
        </w:rPr>
        <w:t>.202</w:t>
      </w:r>
      <w:r w:rsidR="003C41D6" w:rsidRPr="00EC2737">
        <w:rPr>
          <w:szCs w:val="24"/>
        </w:rPr>
        <w:t>1</w:t>
      </w:r>
      <w:r w:rsidRPr="00EC2737">
        <w:rPr>
          <w:szCs w:val="24"/>
        </w:rPr>
        <w:t xml:space="preserve">  № </w:t>
      </w:r>
      <w:r w:rsidR="00EC2737" w:rsidRPr="00EC2737">
        <w:rPr>
          <w:szCs w:val="24"/>
        </w:rPr>
        <w:t>341</w:t>
      </w:r>
      <w:r w:rsidRPr="00EC2737">
        <w:rPr>
          <w:szCs w:val="24"/>
        </w:rPr>
        <w:t>-п «</w:t>
      </w:r>
      <w:r w:rsidRPr="00E70F9E">
        <w:rPr>
          <w:szCs w:val="24"/>
        </w:rPr>
        <w:t>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 w:rsidR="003C41D6">
        <w:rPr>
          <w:szCs w:val="24"/>
        </w:rPr>
        <w:t>1</w:t>
      </w:r>
      <w:r w:rsidRPr="00E70F9E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E70F9E">
          <w:rPr>
            <w:b/>
            <w:szCs w:val="24"/>
          </w:rPr>
          <w:t>1</w:t>
        </w:r>
      </w:smartTag>
      <w:r w:rsidRPr="00E70F9E">
        <w:rPr>
          <w:b/>
          <w:szCs w:val="24"/>
        </w:rPr>
        <w:t>. Предмет Договора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jc w:val="both"/>
        <w:rPr>
          <w:b/>
          <w:bCs/>
          <w:szCs w:val="24"/>
        </w:rPr>
      </w:pPr>
      <w:r w:rsidRPr="00E70F9E">
        <w:rPr>
          <w:szCs w:val="24"/>
        </w:rPr>
        <w:t xml:space="preserve">            </w:t>
      </w:r>
      <w:smartTag w:uri="urn:schemas-microsoft-com:office:cs:smarttags" w:element="NumConv6p6">
        <w:smartTagPr>
          <w:attr w:name="sch" w:val="4"/>
          <w:attr w:name="val" w:val="1.1"/>
        </w:smartTagPr>
        <w:r w:rsidRPr="00E70F9E">
          <w:rPr>
            <w:szCs w:val="24"/>
          </w:rPr>
          <w:t>1.1</w:t>
        </w:r>
      </w:smartTag>
      <w:r w:rsidRPr="00E70F9E">
        <w:rPr>
          <w:szCs w:val="24"/>
        </w:rPr>
        <w:t xml:space="preserve">. Предметом купли-продажи по настоящему Договору является находящееся в собственности Верхнеландеховского муниципального района </w:t>
      </w:r>
      <w:r w:rsidR="003C41D6">
        <w:rPr>
          <w:szCs w:val="24"/>
        </w:rPr>
        <w:t>не</w:t>
      </w:r>
      <w:r w:rsidRPr="00E70F9E">
        <w:rPr>
          <w:szCs w:val="24"/>
        </w:rPr>
        <w:t xml:space="preserve">движимое имущество: </w:t>
      </w:r>
      <w:r w:rsidR="003C41D6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E1917" w:rsidRPr="00E70F9E" w:rsidRDefault="003C41D6" w:rsidP="00FE191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jc w:val="both"/>
        <w:rPr>
          <w:bCs/>
          <w:szCs w:val="24"/>
        </w:rPr>
      </w:pPr>
      <w:r w:rsidRPr="00E70F9E">
        <w:rPr>
          <w:szCs w:val="24"/>
        </w:rPr>
        <w:t xml:space="preserve">          1.2. </w:t>
      </w:r>
      <w:r w:rsidRPr="00E70F9E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1.3. Стороны по настоящему Договору обязуются: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b/>
          <w:szCs w:val="24"/>
        </w:rPr>
        <w:t>Покупатель обязуется</w:t>
      </w:r>
      <w:r w:rsidRPr="00E70F9E">
        <w:rPr>
          <w:szCs w:val="24"/>
        </w:rPr>
        <w:t>: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 xml:space="preserve"> настоящего Договора;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>- принять Имущество в собственность;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70F9E">
        <w:rPr>
          <w:b/>
          <w:szCs w:val="24"/>
        </w:rPr>
        <w:t>Продавец обязуется:</w:t>
      </w:r>
    </w:p>
    <w:p w:rsidR="00FE1917" w:rsidRPr="00E70F9E" w:rsidRDefault="00FE1917" w:rsidP="00FE1917">
      <w:pPr>
        <w:tabs>
          <w:tab w:val="left" w:pos="8222"/>
        </w:tabs>
        <w:ind w:firstLine="567"/>
        <w:jc w:val="both"/>
        <w:rPr>
          <w:szCs w:val="24"/>
        </w:rPr>
      </w:pPr>
      <w:r w:rsidRPr="00E70F9E">
        <w:rPr>
          <w:szCs w:val="24"/>
        </w:rPr>
        <w:t xml:space="preserve">- осуществить действия по передаче Имущества в собственность Покупателя в порядке, установленном статьей </w:t>
      </w:r>
      <w:smartTag w:uri="urn:schemas-microsoft-com:office:cs:smarttags" w:element="NumConv6p0">
        <w:smartTagPr>
          <w:attr w:name="sch" w:val="1"/>
          <w:attr w:name="val" w:val="3"/>
        </w:smartTagPr>
        <w:r w:rsidRPr="00E70F9E">
          <w:rPr>
            <w:szCs w:val="24"/>
          </w:rPr>
          <w:t>3</w:t>
        </w:r>
      </w:smartTag>
      <w:r w:rsidRPr="00E70F9E">
        <w:rPr>
          <w:szCs w:val="24"/>
        </w:rPr>
        <w:t xml:space="preserve"> настоящего Договора.</w:t>
      </w:r>
    </w:p>
    <w:p w:rsidR="00FE1917" w:rsidRPr="00E70F9E" w:rsidRDefault="00FE1917" w:rsidP="00FE1917">
      <w:pPr>
        <w:tabs>
          <w:tab w:val="left" w:pos="8222"/>
        </w:tabs>
        <w:jc w:val="both"/>
        <w:rPr>
          <w:szCs w:val="24"/>
        </w:rPr>
      </w:pPr>
      <w:r w:rsidRPr="00E70F9E">
        <w:rPr>
          <w:szCs w:val="24"/>
        </w:rPr>
        <w:t xml:space="preserve">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b/>
            <w:szCs w:val="24"/>
          </w:rPr>
          <w:t>2</w:t>
        </w:r>
      </w:smartTag>
      <w:r w:rsidRPr="00E70F9E">
        <w:rPr>
          <w:b/>
          <w:szCs w:val="24"/>
        </w:rPr>
        <w:t>. Порядок оплаты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E70F9E">
          <w:rPr>
            <w:szCs w:val="24"/>
          </w:rPr>
          <w:t>2.1</w:t>
        </w:r>
      </w:smartTag>
      <w:r w:rsidRPr="00E70F9E">
        <w:rPr>
          <w:szCs w:val="24"/>
        </w:rPr>
        <w:t xml:space="preserve">. Установленная по итогам аукциона цена продажи Имущества составляет: </w:t>
      </w:r>
      <w:r w:rsidRPr="00E70F9E">
        <w:rPr>
          <w:b/>
          <w:i/>
          <w:szCs w:val="24"/>
        </w:rPr>
        <w:t xml:space="preserve">___________ (________)  рублей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2.2.Задаток в размере </w:t>
      </w:r>
      <w:r w:rsidRPr="00E70F9E">
        <w:rPr>
          <w:b/>
          <w:szCs w:val="24"/>
        </w:rPr>
        <w:t>___________ (_____________) рублей 00 копеек</w:t>
      </w:r>
      <w:r w:rsidRPr="00E70F9E">
        <w:rPr>
          <w:szCs w:val="24"/>
        </w:rPr>
        <w:t>, внесенный Покупателем на счет Организатора, засчитывается в счет оплаты Имущества.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C2737">
        <w:rPr>
          <w:szCs w:val="24"/>
        </w:rPr>
        <w:t>2.3. С учетом п.</w:t>
      </w:r>
      <w:r w:rsidR="00342FC1" w:rsidRPr="00EC2737">
        <w:rPr>
          <w:szCs w:val="24"/>
        </w:rPr>
        <w:t xml:space="preserve"> </w:t>
      </w:r>
      <w:r w:rsidRPr="00EC2737">
        <w:rPr>
          <w:szCs w:val="24"/>
        </w:rPr>
        <w:t xml:space="preserve">2.2 настоящего Договора Покупатель обязан уплатить за Имущество денежные средства в размере </w:t>
      </w:r>
      <w:r w:rsidRPr="00EC2737">
        <w:rPr>
          <w:b/>
          <w:i/>
          <w:szCs w:val="24"/>
        </w:rPr>
        <w:t xml:space="preserve">___________ </w:t>
      </w:r>
      <w:r w:rsidRPr="00EC2737">
        <w:rPr>
          <w:szCs w:val="24"/>
        </w:rPr>
        <w:t>(___________________________) , которые должны быть внесены</w:t>
      </w:r>
      <w:r w:rsidRPr="00E70F9E">
        <w:rPr>
          <w:szCs w:val="24"/>
        </w:rPr>
        <w:t xml:space="preserve"> единовременным платежом в безналичном порядке не позднее  </w:t>
      </w:r>
      <w:r w:rsidR="00342FC1">
        <w:rPr>
          <w:szCs w:val="24"/>
        </w:rPr>
        <w:t>1</w:t>
      </w:r>
      <w:r w:rsidRPr="00E70F9E">
        <w:rPr>
          <w:szCs w:val="24"/>
        </w:rPr>
        <w:t xml:space="preserve">0  рабочих дней со дня заключения договора купли-продажи </w:t>
      </w:r>
      <w:r w:rsidR="00342FC1">
        <w:rPr>
          <w:szCs w:val="24"/>
        </w:rPr>
        <w:t>по следующим реквизитам</w:t>
      </w:r>
      <w:r w:rsidRPr="00E70F9E">
        <w:rPr>
          <w:szCs w:val="24"/>
        </w:rPr>
        <w:t>:</w:t>
      </w:r>
    </w:p>
    <w:p w:rsidR="003C41D6" w:rsidRPr="005F75DC" w:rsidRDefault="00342FC1" w:rsidP="003C41D6">
      <w:pPr>
        <w:jc w:val="both"/>
        <w:rPr>
          <w:szCs w:val="24"/>
        </w:rPr>
      </w:pPr>
      <w:r>
        <w:rPr>
          <w:i/>
          <w:szCs w:val="24"/>
        </w:rPr>
        <w:t xml:space="preserve"> </w:t>
      </w:r>
    </w:p>
    <w:p w:rsidR="00342FC1" w:rsidRPr="0036103F" w:rsidRDefault="00342FC1" w:rsidP="00342FC1">
      <w:pPr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Pr="0036103F">
        <w:rPr>
          <w:b/>
          <w:szCs w:val="24"/>
        </w:rPr>
        <w:t xml:space="preserve">за нежилое здание: </w:t>
      </w:r>
    </w:p>
    <w:p w:rsidR="00342FC1" w:rsidRDefault="00342FC1" w:rsidP="00342FC1">
      <w:pPr>
        <w:jc w:val="both"/>
        <w:rPr>
          <w:iCs/>
          <w:szCs w:val="24"/>
        </w:rPr>
      </w:pPr>
      <w:r>
        <w:rPr>
          <w:szCs w:val="24"/>
        </w:rPr>
        <w:lastRenderedPageBreak/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>
        <w:rPr>
          <w:b/>
          <w:szCs w:val="24"/>
        </w:rPr>
        <w:t xml:space="preserve"> </w:t>
      </w:r>
      <w:r w:rsidRPr="00C05C97">
        <w:rPr>
          <w:szCs w:val="24"/>
        </w:rPr>
        <w:t>КБК</w:t>
      </w:r>
      <w:r>
        <w:rPr>
          <w:b/>
          <w:szCs w:val="24"/>
        </w:rPr>
        <w:t xml:space="preserve"> - </w:t>
      </w:r>
      <w:r w:rsidRPr="00682334">
        <w:t>050 1</w:t>
      </w:r>
      <w:r>
        <w:t xml:space="preserve"> </w:t>
      </w:r>
      <w:r w:rsidRPr="00682334">
        <w:t>14 02053 05 0000 410</w:t>
      </w:r>
      <w:r>
        <w:t>, ОКТМО 24602151</w:t>
      </w:r>
      <w:r w:rsidRPr="00682334">
        <w:t>.</w:t>
      </w:r>
      <w:r>
        <w:rPr>
          <w:iCs/>
          <w:szCs w:val="24"/>
        </w:rPr>
        <w:t xml:space="preserve"> </w:t>
      </w:r>
    </w:p>
    <w:p w:rsidR="00342FC1" w:rsidRPr="00342FC1" w:rsidRDefault="00342FC1" w:rsidP="00342FC1">
      <w:pPr>
        <w:jc w:val="both"/>
        <w:rPr>
          <w:b/>
          <w:iCs/>
          <w:szCs w:val="24"/>
        </w:rPr>
      </w:pPr>
      <w:r w:rsidRPr="00342FC1">
        <w:rPr>
          <w:b/>
          <w:iCs/>
          <w:szCs w:val="24"/>
        </w:rPr>
        <w:t>2. за земельный участок:</w:t>
      </w:r>
    </w:p>
    <w:p w:rsidR="00342FC1" w:rsidRDefault="00342FC1" w:rsidP="00342FC1">
      <w:pPr>
        <w:jc w:val="both"/>
      </w:pPr>
      <w:r>
        <w:rPr>
          <w:szCs w:val="24"/>
        </w:rPr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>
        <w:rPr>
          <w:b/>
          <w:szCs w:val="24"/>
        </w:rPr>
        <w:t xml:space="preserve"> </w:t>
      </w:r>
      <w:r w:rsidRPr="00C05C97">
        <w:rPr>
          <w:szCs w:val="24"/>
        </w:rPr>
        <w:t>КБК</w:t>
      </w:r>
      <w:r>
        <w:rPr>
          <w:b/>
          <w:szCs w:val="24"/>
        </w:rPr>
        <w:t xml:space="preserve"> - </w:t>
      </w:r>
      <w:r w:rsidRPr="00682334">
        <w:t>050 1</w:t>
      </w:r>
      <w:r>
        <w:t xml:space="preserve"> </w:t>
      </w:r>
      <w:r w:rsidRPr="00682334">
        <w:t>14 0</w:t>
      </w:r>
      <w:r>
        <w:t>6</w:t>
      </w:r>
      <w:r w:rsidRPr="00682334">
        <w:t>0</w:t>
      </w:r>
      <w:r>
        <w:t>25</w:t>
      </w:r>
      <w:r w:rsidRPr="00682334">
        <w:t xml:space="preserve"> 05 0000 4</w:t>
      </w:r>
      <w:r>
        <w:t>3</w:t>
      </w:r>
      <w:r w:rsidRPr="00682334">
        <w:t>0</w:t>
      </w:r>
      <w:r>
        <w:t>, ОКТМО 24602151</w:t>
      </w:r>
      <w:r w:rsidRPr="00682334">
        <w:t>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E70F9E">
          <w:rPr>
            <w:b/>
            <w:bCs/>
            <w:szCs w:val="24"/>
          </w:rPr>
          <w:t>3</w:t>
        </w:r>
      </w:smartTag>
      <w:r w:rsidRPr="00E70F9E">
        <w:rPr>
          <w:b/>
          <w:bCs/>
          <w:szCs w:val="24"/>
        </w:rPr>
        <w:t>. Переход права собственности на имущество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E70F9E">
          <w:rPr>
            <w:szCs w:val="24"/>
          </w:rPr>
          <w:t>3.1</w:t>
        </w:r>
      </w:smartTag>
      <w:r w:rsidRPr="00E70F9E">
        <w:rPr>
          <w:szCs w:val="24"/>
        </w:rPr>
        <w:t>. Передача Имущества и оформление перехода права собственности осуществляется в соответствии с законодательством РФ не позднее чем через 30 (тридцать) календарных дней после полной оплаты  Имущества в порядке, предусмотренном настоящим Договором.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3.2. Передача Имущества осуществляется  по передаточному акту после заключения договора купли-продажи и полной оплаты приобретенного по Договору имущества. Имущество считается переданным Покупателю со дня подписания сторонами передаточного акта.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Выполнение Покупателем обязательств, указанных в п. 2.3. настоящего Договора подтверждается выписками со счета Получателя о поступлении денежных средств в оплату Имущества.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E70F9E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val" w:val="4"/>
          <w:attr w:name="sch" w:val="1"/>
        </w:smartTagPr>
        <w:r w:rsidRPr="00E70F9E">
          <w:rPr>
            <w:b/>
            <w:bCs/>
            <w:szCs w:val="24"/>
          </w:rPr>
          <w:t>4</w:t>
        </w:r>
      </w:smartTag>
      <w:r w:rsidRPr="00E70F9E">
        <w:rPr>
          <w:b/>
          <w:bCs/>
          <w:szCs w:val="24"/>
        </w:rPr>
        <w:t>. Ответственность Сторон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1"/>
        </w:smartTagPr>
        <w:r w:rsidRPr="00E70F9E">
          <w:rPr>
            <w:szCs w:val="24"/>
          </w:rPr>
          <w:t>4.1</w:t>
        </w:r>
      </w:smartTag>
      <w:r w:rsidRPr="00E70F9E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E70F9E">
          <w:rPr>
            <w:szCs w:val="24"/>
          </w:rPr>
          <w:t>4.2</w:t>
        </w:r>
      </w:smartTag>
      <w:r w:rsidRPr="00E70F9E">
        <w:rPr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>.3. настоящего Договора, Покупатель уплачивает Продавцу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пени в размере 0,2% от невнесенной суммы за каждый день просрочки.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E70F9E">
        <w:rPr>
          <w:szCs w:val="24"/>
        </w:rPr>
        <w:t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E70F9E">
          <w:rPr>
            <w:b/>
            <w:szCs w:val="24"/>
          </w:rPr>
          <w:t>5</w:t>
        </w:r>
      </w:smartTag>
      <w:r w:rsidRPr="00E70F9E">
        <w:rPr>
          <w:b/>
          <w:szCs w:val="24"/>
        </w:rPr>
        <w:t>. Заключительные положения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исполнением Сторонами своих обязательств по настоящему Договору;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в случае, предусмотренном п.4.2. настоящего Договора;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6"/>
        </w:smartTagPr>
        <w:r w:rsidRPr="00E70F9E">
          <w:rPr>
            <w:b/>
            <w:szCs w:val="24"/>
          </w:rPr>
          <w:t>6</w:t>
        </w:r>
      </w:smartTag>
      <w:r w:rsidRPr="00E70F9E">
        <w:rPr>
          <w:b/>
          <w:szCs w:val="24"/>
        </w:rPr>
        <w:t>. Реквизиты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FE1917" w:rsidRPr="00E70F9E" w:rsidTr="001C256A">
        <w:tc>
          <w:tcPr>
            <w:tcW w:w="5107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Покупатель</w:t>
            </w: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  <w:hideMark/>
          </w:tcPr>
          <w:p w:rsidR="00FE1917" w:rsidRPr="00E70F9E" w:rsidRDefault="00FE1917" w:rsidP="001C256A">
            <w:pPr>
              <w:jc w:val="center"/>
              <w:rPr>
                <w:szCs w:val="24"/>
              </w:rPr>
            </w:pPr>
            <w:r w:rsidRPr="00E70F9E">
              <w:rPr>
                <w:szCs w:val="24"/>
              </w:rPr>
              <w:t xml:space="preserve">Администрация </w:t>
            </w:r>
          </w:p>
          <w:p w:rsidR="00FE1917" w:rsidRDefault="00FE1917" w:rsidP="001C256A">
            <w:pPr>
              <w:jc w:val="center"/>
              <w:rPr>
                <w:szCs w:val="24"/>
              </w:rPr>
            </w:pPr>
            <w:r w:rsidRPr="00E70F9E">
              <w:rPr>
                <w:szCs w:val="24"/>
              </w:rPr>
              <w:t>Верхнеландеховского муниципального района Ивановской области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ИНН 3708000733  КПП 370801001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Казначейский счет –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03231643246020003300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Банк – ОТДЕЛЕНИЕ ИВАНОВО БАНКА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РОССИИ//УФК ПО ИВАНОВСКОЙ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ОБЛАСТИ г. Иваново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БИК ТОФК – 012406500 лицевой счет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03333008760</w:t>
            </w:r>
          </w:p>
          <w:p w:rsidR="00C05C97" w:rsidRPr="00E70F9E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ЕКС - 40102810645370000025</w:t>
            </w:r>
          </w:p>
        </w:tc>
        <w:tc>
          <w:tcPr>
            <w:tcW w:w="4823" w:type="dxa"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</w:tcPr>
          <w:p w:rsidR="00FE1917" w:rsidRPr="00E70F9E" w:rsidRDefault="00FE1917" w:rsidP="001C256A">
            <w:pPr>
              <w:rPr>
                <w:szCs w:val="24"/>
              </w:rPr>
            </w:pPr>
            <w:r w:rsidRPr="00E70F9E">
              <w:rPr>
                <w:szCs w:val="24"/>
              </w:rPr>
              <w:t>155210, Ивановская область, п.Верхний Ландех,</w:t>
            </w:r>
          </w:p>
          <w:p w:rsidR="00FE1917" w:rsidRPr="00E70F9E" w:rsidRDefault="00FE1917" w:rsidP="001C256A">
            <w:pPr>
              <w:rPr>
                <w:szCs w:val="24"/>
              </w:rPr>
            </w:pPr>
            <w:r w:rsidRPr="00E70F9E">
              <w:rPr>
                <w:szCs w:val="24"/>
              </w:rPr>
              <w:t>ул. Первомайская, д.3</w:t>
            </w:r>
          </w:p>
          <w:p w:rsidR="00FE1917" w:rsidRPr="00E70F9E" w:rsidRDefault="00C05C97" w:rsidP="001C256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E1917" w:rsidRPr="00E70F9E" w:rsidRDefault="00FE1917" w:rsidP="001C256A">
            <w:pPr>
              <w:ind w:right="282"/>
              <w:jc w:val="both"/>
              <w:rPr>
                <w:szCs w:val="24"/>
              </w:rPr>
            </w:pP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 xml:space="preserve"> </w:t>
            </w:r>
          </w:p>
        </w:tc>
      </w:tr>
    </w:tbl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E70F9E">
        <w:rPr>
          <w:szCs w:val="24"/>
        </w:rPr>
        <w:t xml:space="preserve">    </w:t>
      </w:r>
      <w:r w:rsidRPr="00E70F9E">
        <w:rPr>
          <w:b/>
          <w:szCs w:val="24"/>
        </w:rPr>
        <w:t>Подписи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E70F9E">
        <w:rPr>
          <w:szCs w:val="24"/>
        </w:rPr>
        <w:t>от имени Продавца                                                                                                     от имени Покупателя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     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b/>
          <w:szCs w:val="24"/>
        </w:rPr>
      </w:pPr>
      <w:r w:rsidRPr="00E70F9E">
        <w:rPr>
          <w:szCs w:val="24"/>
        </w:rPr>
        <w:t xml:space="preserve"> _____________(__________________)                                                                __________________(_________________)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</w:t>
      </w:r>
      <w:r w:rsidRPr="00E70F9E">
        <w:rPr>
          <w:szCs w:val="24"/>
        </w:rPr>
        <w:tab/>
        <w:t>м.п.</w:t>
      </w:r>
      <w:r w:rsidRPr="00E70F9E">
        <w:rPr>
          <w:szCs w:val="24"/>
        </w:rPr>
        <w:tab/>
        <w:t xml:space="preserve">                                  м.п.      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pStyle w:val="a3"/>
        <w:pageBreakBefore/>
        <w:jc w:val="right"/>
        <w:rPr>
          <w:szCs w:val="24"/>
          <w:lang w:val="ru-RU"/>
        </w:rPr>
      </w:pPr>
      <w:r w:rsidRPr="00E70F9E">
        <w:rPr>
          <w:szCs w:val="24"/>
          <w:lang w:val="ru-RU"/>
        </w:rPr>
        <w:lastRenderedPageBreak/>
        <w:t>Приложение 1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E70F9E">
        <w:rPr>
          <w:szCs w:val="24"/>
        </w:rPr>
        <w:t xml:space="preserve"> к договору купли - продажи</w:t>
      </w:r>
    </w:p>
    <w:p w:rsidR="00E70F9E" w:rsidRPr="00E70F9E" w:rsidRDefault="00C05C97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от ___.____.2021</w:t>
      </w:r>
      <w:r w:rsidR="00E70F9E"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АКТ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приема - передачи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b/>
          <w:szCs w:val="24"/>
        </w:rPr>
        <w:t>муниципального имущества</w:t>
      </w:r>
      <w:r w:rsidRPr="00E70F9E">
        <w:rPr>
          <w:szCs w:val="24"/>
        </w:rPr>
        <w:t>,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szCs w:val="24"/>
        </w:rPr>
        <w:t xml:space="preserve">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   п. Верхний Ландех Ивановской области                                               «____» 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E70F9E">
        <w:rPr>
          <w:b/>
          <w:szCs w:val="24"/>
        </w:rPr>
        <w:t xml:space="preserve">Администрация Верхнеландеховского муниципального района Ивановской  области, </w:t>
      </w:r>
      <w:r w:rsidRPr="00E70F9E">
        <w:rPr>
          <w:szCs w:val="24"/>
        </w:rPr>
        <w:t>именуемая в дальнейшем</w:t>
      </w:r>
      <w:r w:rsidRPr="00E70F9E">
        <w:rPr>
          <w:b/>
          <w:szCs w:val="24"/>
        </w:rPr>
        <w:t xml:space="preserve">  «Продавец», </w:t>
      </w:r>
      <w:r w:rsidRPr="00E70F9E">
        <w:rPr>
          <w:szCs w:val="24"/>
        </w:rPr>
        <w:t xml:space="preserve">в лице Главы Верхнеландеховского муниципального района Смирновой Натальи Николаевны, действующего на основании Устава, с одной стороны  и ____________, именуемый в дальнейшем </w:t>
      </w:r>
      <w:r w:rsidRPr="00E70F9E">
        <w:rPr>
          <w:b/>
          <w:szCs w:val="24"/>
        </w:rPr>
        <w:t>«Покупатель»,</w:t>
      </w:r>
      <w:r w:rsidRPr="00E70F9E">
        <w:rPr>
          <w:szCs w:val="24"/>
        </w:rPr>
        <w:t xml:space="preserve"> 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в лице __________________________</w:t>
      </w:r>
      <w:r w:rsidRPr="00E70F9E">
        <w:rPr>
          <w:b/>
          <w:szCs w:val="24"/>
        </w:rPr>
        <w:t>,</w:t>
      </w:r>
      <w:r w:rsidRPr="00E70F9E">
        <w:rPr>
          <w:szCs w:val="24"/>
        </w:rPr>
        <w:t xml:space="preserve"> действующего на основании _______, с другой стороны,  вместе именуемые </w:t>
      </w:r>
      <w:r w:rsidRPr="00E70F9E">
        <w:rPr>
          <w:b/>
          <w:szCs w:val="24"/>
        </w:rPr>
        <w:t>«Стороны»</w:t>
      </w:r>
      <w:r w:rsidRPr="00E70F9E">
        <w:rPr>
          <w:szCs w:val="24"/>
        </w:rPr>
        <w:t>, составили акт приема-передачи о нижеследующем:</w:t>
      </w:r>
    </w:p>
    <w:p w:rsidR="00E70F9E" w:rsidRPr="00E70F9E" w:rsidRDefault="00E70F9E" w:rsidP="00E70F9E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E70F9E">
        <w:t xml:space="preserve">1. Продавец в соответствии с договором купли-продажи </w:t>
      </w:r>
      <w:r w:rsidRPr="00E70F9E">
        <w:rPr>
          <w:color w:val="000000"/>
        </w:rPr>
        <w:t>от _____ 202</w:t>
      </w:r>
      <w:r w:rsidR="00C05C97">
        <w:rPr>
          <w:color w:val="000000"/>
        </w:rPr>
        <w:t>1</w:t>
      </w:r>
      <w:r w:rsidRPr="00E70F9E">
        <w:rPr>
          <w:color w:val="000000"/>
        </w:rPr>
        <w:t xml:space="preserve"> года № ___________ </w:t>
      </w:r>
      <w:r w:rsidRPr="00E70F9E">
        <w:t xml:space="preserve">муниципального имущества передал, а Покупатель принял следующее </w:t>
      </w:r>
      <w:r w:rsidR="00C05C97">
        <w:t>не</w:t>
      </w:r>
      <w:r w:rsidRPr="00E70F9E">
        <w:t xml:space="preserve">движимое имущество: </w:t>
      </w:r>
      <w:r w:rsidR="00C05C97">
        <w:t xml:space="preserve"> </w:t>
      </w:r>
      <w:r w:rsidRPr="00E70F9E">
        <w:t xml:space="preserve"> </w:t>
      </w:r>
      <w:r w:rsidR="00C05C97">
        <w:t xml:space="preserve"> </w:t>
      </w:r>
      <w:r w:rsidRPr="00E70F9E">
        <w:rPr>
          <w:color w:val="000000"/>
        </w:rPr>
        <w:t xml:space="preserve"> </w:t>
      </w:r>
      <w:r w:rsidR="00C05C9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Pr="00E70F9E">
        <w:rPr>
          <w:color w:val="000000"/>
        </w:rPr>
        <w:t>(именуемый в дальнейшем "</w:t>
      </w:r>
      <w:r w:rsidRPr="00E70F9E">
        <w:rPr>
          <w:b/>
          <w:bCs/>
          <w:color w:val="000000"/>
        </w:rPr>
        <w:t>Имущество</w:t>
      </w:r>
      <w:r w:rsidRPr="00E70F9E">
        <w:rPr>
          <w:color w:val="000000"/>
        </w:rPr>
        <w:t>").</w:t>
      </w:r>
    </w:p>
    <w:p w:rsidR="00E70F9E" w:rsidRPr="00E70F9E" w:rsidRDefault="00E70F9E" w:rsidP="00E70F9E">
      <w:pPr>
        <w:ind w:firstLine="567"/>
        <w:jc w:val="both"/>
        <w:rPr>
          <w:szCs w:val="24"/>
        </w:rPr>
      </w:pPr>
    </w:p>
    <w:p w:rsidR="00E70F9E" w:rsidRPr="00E70F9E" w:rsidRDefault="00E70F9E" w:rsidP="00E70F9E">
      <w:pPr>
        <w:ind w:firstLine="567"/>
        <w:jc w:val="both"/>
        <w:rPr>
          <w:bCs/>
          <w:szCs w:val="24"/>
        </w:rPr>
      </w:pPr>
      <w:r w:rsidRPr="00E70F9E">
        <w:rPr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№___. </w:t>
      </w: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  <w:r w:rsidRPr="00E70F9E">
        <w:rPr>
          <w:szCs w:val="24"/>
        </w:rPr>
        <w:t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(далее – Договор) исполнены в полном объеме.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E70F9E">
        <w:rPr>
          <w:rFonts w:eastAsia="Arial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70F9E">
        <w:rPr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ПРИНЯЛ:</w:t>
            </w:r>
          </w:p>
        </w:tc>
      </w:tr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Продавца: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Покупателя: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_______________ / ______________/</w:t>
            </w:r>
          </w:p>
        </w:tc>
      </w:tr>
    </w:tbl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E70F9E">
        <w:rPr>
          <w:szCs w:val="24"/>
        </w:rPr>
        <w:t xml:space="preserve">  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E70F9E" w:rsidRPr="00E70F9E" w:rsidRDefault="00E70F9E" w:rsidP="00E70F9E">
      <w:pPr>
        <w:jc w:val="both"/>
        <w:rPr>
          <w:szCs w:val="24"/>
        </w:rPr>
      </w:pPr>
    </w:p>
    <w:p w:rsidR="00DC6DB1" w:rsidRPr="00E70F9E" w:rsidRDefault="00DC6DB1" w:rsidP="00694C28">
      <w:pPr>
        <w:jc w:val="both"/>
        <w:rPr>
          <w:szCs w:val="24"/>
        </w:rPr>
      </w:pPr>
    </w:p>
    <w:sectPr w:rsidR="00DC6DB1" w:rsidRPr="00E70F9E" w:rsidSect="00197273">
      <w:headerReference w:type="even" r:id="rId26"/>
      <w:headerReference w:type="default" r:id="rId27"/>
      <w:footerReference w:type="default" r:id="rId28"/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C4" w:rsidRDefault="00FA2BC4" w:rsidP="005A2CAE">
      <w:r>
        <w:separator/>
      </w:r>
    </w:p>
  </w:endnote>
  <w:endnote w:type="continuationSeparator" w:id="1">
    <w:p w:rsidR="00FA2BC4" w:rsidRDefault="00FA2BC4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E65389">
    <w:pPr>
      <w:pStyle w:val="af7"/>
      <w:jc w:val="right"/>
    </w:pPr>
  </w:p>
  <w:p w:rsidR="00E65389" w:rsidRDefault="00E653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C4" w:rsidRDefault="00FA2BC4" w:rsidP="005A2CAE">
      <w:r>
        <w:separator/>
      </w:r>
    </w:p>
  </w:footnote>
  <w:footnote w:type="continuationSeparator" w:id="1">
    <w:p w:rsidR="00FA2BC4" w:rsidRDefault="00FA2BC4" w:rsidP="005A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4C5C5A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538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5389" w:rsidRDefault="00E6538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4C5C5A">
    <w:pPr>
      <w:pStyle w:val="af4"/>
      <w:jc w:val="center"/>
    </w:pPr>
    <w:fldSimple w:instr="PAGE   \* MERGEFORMAT">
      <w:r w:rsidR="00EC2737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678E"/>
    <w:rsid w:val="00017D2C"/>
    <w:rsid w:val="00020056"/>
    <w:rsid w:val="00020566"/>
    <w:rsid w:val="00026477"/>
    <w:rsid w:val="000267C0"/>
    <w:rsid w:val="00026BB4"/>
    <w:rsid w:val="00040FFE"/>
    <w:rsid w:val="00050518"/>
    <w:rsid w:val="00050AB0"/>
    <w:rsid w:val="00051F31"/>
    <w:rsid w:val="00053746"/>
    <w:rsid w:val="00054830"/>
    <w:rsid w:val="00054BA2"/>
    <w:rsid w:val="00057756"/>
    <w:rsid w:val="00064349"/>
    <w:rsid w:val="00070493"/>
    <w:rsid w:val="000708C6"/>
    <w:rsid w:val="000712B8"/>
    <w:rsid w:val="00080394"/>
    <w:rsid w:val="00081CB1"/>
    <w:rsid w:val="000837F3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D139E"/>
    <w:rsid w:val="000D341D"/>
    <w:rsid w:val="000D6BFC"/>
    <w:rsid w:val="000E1DE7"/>
    <w:rsid w:val="000E2B3C"/>
    <w:rsid w:val="000E425C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93D"/>
    <w:rsid w:val="00181F02"/>
    <w:rsid w:val="001826D7"/>
    <w:rsid w:val="00184DBF"/>
    <w:rsid w:val="001866CC"/>
    <w:rsid w:val="00191399"/>
    <w:rsid w:val="00197273"/>
    <w:rsid w:val="001A3D6D"/>
    <w:rsid w:val="001B22FE"/>
    <w:rsid w:val="001B5A89"/>
    <w:rsid w:val="001C271B"/>
    <w:rsid w:val="001C49F6"/>
    <w:rsid w:val="001C4C88"/>
    <w:rsid w:val="001C5407"/>
    <w:rsid w:val="001D3D77"/>
    <w:rsid w:val="001D5178"/>
    <w:rsid w:val="001E104F"/>
    <w:rsid w:val="001E18C1"/>
    <w:rsid w:val="001E2AAA"/>
    <w:rsid w:val="001E5111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761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30F1"/>
    <w:rsid w:val="00297E47"/>
    <w:rsid w:val="002B0396"/>
    <w:rsid w:val="002B4629"/>
    <w:rsid w:val="002B6DD1"/>
    <w:rsid w:val="002B7997"/>
    <w:rsid w:val="002C3D7B"/>
    <w:rsid w:val="002C5E99"/>
    <w:rsid w:val="002C5EFD"/>
    <w:rsid w:val="002D2256"/>
    <w:rsid w:val="002D4410"/>
    <w:rsid w:val="002E581F"/>
    <w:rsid w:val="002E7453"/>
    <w:rsid w:val="002E74C4"/>
    <w:rsid w:val="002F2808"/>
    <w:rsid w:val="003032D2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19A3"/>
    <w:rsid w:val="00341D4E"/>
    <w:rsid w:val="00342FC1"/>
    <w:rsid w:val="003433C6"/>
    <w:rsid w:val="00343614"/>
    <w:rsid w:val="00343D16"/>
    <w:rsid w:val="003479C7"/>
    <w:rsid w:val="003527C7"/>
    <w:rsid w:val="0035437C"/>
    <w:rsid w:val="00354AF9"/>
    <w:rsid w:val="003552B6"/>
    <w:rsid w:val="00355727"/>
    <w:rsid w:val="003565CC"/>
    <w:rsid w:val="00356C12"/>
    <w:rsid w:val="003578A1"/>
    <w:rsid w:val="0036103F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4BA3"/>
    <w:rsid w:val="0038539A"/>
    <w:rsid w:val="0038542F"/>
    <w:rsid w:val="00390D4E"/>
    <w:rsid w:val="00391AE3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41D6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47D52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5C5A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B00BC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289"/>
    <w:rsid w:val="006A45B2"/>
    <w:rsid w:val="006A6FD2"/>
    <w:rsid w:val="006B1708"/>
    <w:rsid w:val="006B2F6C"/>
    <w:rsid w:val="006B33C9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F1A00"/>
    <w:rsid w:val="00702732"/>
    <w:rsid w:val="00703B51"/>
    <w:rsid w:val="007047A0"/>
    <w:rsid w:val="00707720"/>
    <w:rsid w:val="00710D5B"/>
    <w:rsid w:val="00711516"/>
    <w:rsid w:val="00712007"/>
    <w:rsid w:val="0071208E"/>
    <w:rsid w:val="00713B30"/>
    <w:rsid w:val="00721378"/>
    <w:rsid w:val="00722D45"/>
    <w:rsid w:val="007239BB"/>
    <w:rsid w:val="00723D85"/>
    <w:rsid w:val="007243A2"/>
    <w:rsid w:val="00726015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800"/>
    <w:rsid w:val="007A1EB8"/>
    <w:rsid w:val="007A24A7"/>
    <w:rsid w:val="007A2F97"/>
    <w:rsid w:val="007A38CB"/>
    <w:rsid w:val="007A7762"/>
    <w:rsid w:val="007B0392"/>
    <w:rsid w:val="007B2BA9"/>
    <w:rsid w:val="007B3AAE"/>
    <w:rsid w:val="007B3C48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339C7"/>
    <w:rsid w:val="00840045"/>
    <w:rsid w:val="00841E46"/>
    <w:rsid w:val="008449FF"/>
    <w:rsid w:val="00850E83"/>
    <w:rsid w:val="008532CA"/>
    <w:rsid w:val="00854170"/>
    <w:rsid w:val="008567E5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3EA2"/>
    <w:rsid w:val="009443E3"/>
    <w:rsid w:val="00945417"/>
    <w:rsid w:val="00945789"/>
    <w:rsid w:val="00945C84"/>
    <w:rsid w:val="00947997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641D"/>
    <w:rsid w:val="00987242"/>
    <w:rsid w:val="0098753B"/>
    <w:rsid w:val="00987787"/>
    <w:rsid w:val="00994FBF"/>
    <w:rsid w:val="0099535F"/>
    <w:rsid w:val="0099541B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21B4"/>
    <w:rsid w:val="00A23D9B"/>
    <w:rsid w:val="00A302C8"/>
    <w:rsid w:val="00A315E3"/>
    <w:rsid w:val="00A326A4"/>
    <w:rsid w:val="00A32EAF"/>
    <w:rsid w:val="00A33932"/>
    <w:rsid w:val="00A34032"/>
    <w:rsid w:val="00A3692E"/>
    <w:rsid w:val="00A41532"/>
    <w:rsid w:val="00A45F81"/>
    <w:rsid w:val="00A6546F"/>
    <w:rsid w:val="00A67381"/>
    <w:rsid w:val="00A740EA"/>
    <w:rsid w:val="00A74E35"/>
    <w:rsid w:val="00A76A06"/>
    <w:rsid w:val="00A77F15"/>
    <w:rsid w:val="00A81073"/>
    <w:rsid w:val="00A85727"/>
    <w:rsid w:val="00A86710"/>
    <w:rsid w:val="00A976D6"/>
    <w:rsid w:val="00AA22EC"/>
    <w:rsid w:val="00AA4A15"/>
    <w:rsid w:val="00AA5773"/>
    <w:rsid w:val="00AA6858"/>
    <w:rsid w:val="00AB32F9"/>
    <w:rsid w:val="00AC1FD5"/>
    <w:rsid w:val="00AC2844"/>
    <w:rsid w:val="00AD67D7"/>
    <w:rsid w:val="00AE1228"/>
    <w:rsid w:val="00AE3B24"/>
    <w:rsid w:val="00AE4405"/>
    <w:rsid w:val="00AE46D2"/>
    <w:rsid w:val="00AE4DDB"/>
    <w:rsid w:val="00AF1FC8"/>
    <w:rsid w:val="00B00534"/>
    <w:rsid w:val="00B02616"/>
    <w:rsid w:val="00B037C3"/>
    <w:rsid w:val="00B03B91"/>
    <w:rsid w:val="00B21586"/>
    <w:rsid w:val="00B2564E"/>
    <w:rsid w:val="00B27A41"/>
    <w:rsid w:val="00B30D21"/>
    <w:rsid w:val="00B32668"/>
    <w:rsid w:val="00B41860"/>
    <w:rsid w:val="00B41C71"/>
    <w:rsid w:val="00B427AE"/>
    <w:rsid w:val="00B50030"/>
    <w:rsid w:val="00B510F0"/>
    <w:rsid w:val="00B54EF6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C0117"/>
    <w:rsid w:val="00BC3AE1"/>
    <w:rsid w:val="00BC60DE"/>
    <w:rsid w:val="00BD0560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C1E"/>
    <w:rsid w:val="00BF0312"/>
    <w:rsid w:val="00BF1E15"/>
    <w:rsid w:val="00BF206F"/>
    <w:rsid w:val="00BF2C3F"/>
    <w:rsid w:val="00BF516D"/>
    <w:rsid w:val="00BF5B25"/>
    <w:rsid w:val="00BF74B3"/>
    <w:rsid w:val="00C00EB9"/>
    <w:rsid w:val="00C02986"/>
    <w:rsid w:val="00C03A27"/>
    <w:rsid w:val="00C04FE1"/>
    <w:rsid w:val="00C05B03"/>
    <w:rsid w:val="00C05C97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30DA"/>
    <w:rsid w:val="00CA4AAE"/>
    <w:rsid w:val="00CA753C"/>
    <w:rsid w:val="00CA7AF7"/>
    <w:rsid w:val="00CB0208"/>
    <w:rsid w:val="00CB0486"/>
    <w:rsid w:val="00CC1EE7"/>
    <w:rsid w:val="00CC6A5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40175"/>
    <w:rsid w:val="00D40B3D"/>
    <w:rsid w:val="00D51C71"/>
    <w:rsid w:val="00D525CD"/>
    <w:rsid w:val="00D569F1"/>
    <w:rsid w:val="00D60CED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5B7"/>
    <w:rsid w:val="00DA63A9"/>
    <w:rsid w:val="00DA6C9E"/>
    <w:rsid w:val="00DB0CDB"/>
    <w:rsid w:val="00DB3975"/>
    <w:rsid w:val="00DB6DFD"/>
    <w:rsid w:val="00DB6FA0"/>
    <w:rsid w:val="00DC179E"/>
    <w:rsid w:val="00DC3B54"/>
    <w:rsid w:val="00DC40A8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C31"/>
    <w:rsid w:val="00E46494"/>
    <w:rsid w:val="00E471AF"/>
    <w:rsid w:val="00E53E43"/>
    <w:rsid w:val="00E624C7"/>
    <w:rsid w:val="00E65389"/>
    <w:rsid w:val="00E67BC9"/>
    <w:rsid w:val="00E70F9E"/>
    <w:rsid w:val="00E72865"/>
    <w:rsid w:val="00E75FC1"/>
    <w:rsid w:val="00E8214C"/>
    <w:rsid w:val="00E82EA9"/>
    <w:rsid w:val="00E8322A"/>
    <w:rsid w:val="00E901BD"/>
    <w:rsid w:val="00E91966"/>
    <w:rsid w:val="00EA2314"/>
    <w:rsid w:val="00EA41E5"/>
    <w:rsid w:val="00EA4A10"/>
    <w:rsid w:val="00EA5483"/>
    <w:rsid w:val="00EA5C93"/>
    <w:rsid w:val="00EB012F"/>
    <w:rsid w:val="00EB0BD2"/>
    <w:rsid w:val="00EB3601"/>
    <w:rsid w:val="00EB5286"/>
    <w:rsid w:val="00EB6A48"/>
    <w:rsid w:val="00EB766F"/>
    <w:rsid w:val="00EC1938"/>
    <w:rsid w:val="00EC2737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29B"/>
    <w:rsid w:val="00F03EE5"/>
    <w:rsid w:val="00F04A1D"/>
    <w:rsid w:val="00F061B2"/>
    <w:rsid w:val="00F10820"/>
    <w:rsid w:val="00F13CC5"/>
    <w:rsid w:val="00F15768"/>
    <w:rsid w:val="00F207F5"/>
    <w:rsid w:val="00F234A8"/>
    <w:rsid w:val="00F309E7"/>
    <w:rsid w:val="00F33B9F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00EC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A2BC4"/>
    <w:rsid w:val="00FA3654"/>
    <w:rsid w:val="00FB16A0"/>
    <w:rsid w:val="00FB67FF"/>
    <w:rsid w:val="00FC0737"/>
    <w:rsid w:val="00FC3517"/>
    <w:rsid w:val="00FC36B6"/>
    <w:rsid w:val="00FC6F1B"/>
    <w:rsid w:val="00FD1D2D"/>
    <w:rsid w:val="00FD3126"/>
    <w:rsid w:val="00FD32AA"/>
    <w:rsid w:val="00FD6F70"/>
    <w:rsid w:val="00FE1917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http://178z.roseltorg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78z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landeh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landeh-admin.r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1B175E24F9CA480DB2FF5BBA096E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F8B22-14EA-4F68-A6F4-2CC2C40618F3}"/>
      </w:docPartPr>
      <w:docPartBody>
        <w:p w:rsidR="00271B49" w:rsidRDefault="00271B49" w:rsidP="00271B49">
          <w:pPr>
            <w:pStyle w:val="1B175E24F9CA480DB2FF5BBA096EE919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1B49"/>
    <w:rsid w:val="000C683D"/>
    <w:rsid w:val="002636BA"/>
    <w:rsid w:val="00271B49"/>
    <w:rsid w:val="00411F74"/>
    <w:rsid w:val="004C0FEA"/>
    <w:rsid w:val="00792EC2"/>
    <w:rsid w:val="00852066"/>
    <w:rsid w:val="00A13397"/>
    <w:rsid w:val="00AF1F44"/>
    <w:rsid w:val="00BD263A"/>
    <w:rsid w:val="00D5383D"/>
    <w:rsid w:val="00EE2C7F"/>
    <w:rsid w:val="00F0556F"/>
    <w:rsid w:val="00F25C0F"/>
    <w:rsid w:val="00F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749-8A08-411F-8592-6CD9246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40026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Владелец</cp:lastModifiedBy>
  <cp:revision>4</cp:revision>
  <cp:lastPrinted>2021-11-15T07:51:00Z</cp:lastPrinted>
  <dcterms:created xsi:type="dcterms:W3CDTF">2021-11-12T05:57:00Z</dcterms:created>
  <dcterms:modified xsi:type="dcterms:W3CDTF">2021-11-15T07:52:00Z</dcterms:modified>
</cp:coreProperties>
</file>