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D9" w:rsidRPr="00DF48E4" w:rsidRDefault="00F75FD9" w:rsidP="00F75FD9">
      <w:pPr>
        <w:pStyle w:val="a4"/>
        <w:rPr>
          <w:b w:val="0"/>
          <w:bCs w:val="0"/>
          <w:sz w:val="28"/>
          <w:szCs w:val="28"/>
        </w:rPr>
      </w:pPr>
      <w:r w:rsidRPr="00DF48E4"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FD9" w:rsidRPr="00DF48E4" w:rsidRDefault="00F75FD9" w:rsidP="00F75FD9">
      <w:pPr>
        <w:pStyle w:val="a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48E4">
        <w:rPr>
          <w:rFonts w:ascii="Times New Roman" w:hAnsi="Times New Roman" w:cs="Times New Roman"/>
          <w:b w:val="0"/>
          <w:bCs w:val="0"/>
          <w:sz w:val="28"/>
          <w:szCs w:val="28"/>
        </w:rPr>
        <w:t>Ивановская область</w:t>
      </w:r>
    </w:p>
    <w:p w:rsidR="00F75FD9" w:rsidRPr="00DF48E4" w:rsidRDefault="00F75FD9" w:rsidP="00F75FD9">
      <w:pPr>
        <w:pStyle w:val="a6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48E4">
        <w:rPr>
          <w:rFonts w:ascii="Times New Roman" w:hAnsi="Times New Roman" w:cs="Times New Roman"/>
          <w:b w:val="0"/>
          <w:bCs w:val="0"/>
          <w:sz w:val="28"/>
          <w:szCs w:val="28"/>
        </w:rPr>
        <w:t>Верхнеландеховский муниципальный район</w:t>
      </w:r>
    </w:p>
    <w:p w:rsidR="00F75FD9" w:rsidRPr="00DF48E4" w:rsidRDefault="00F75FD9" w:rsidP="00F75FD9">
      <w:pPr>
        <w:jc w:val="center"/>
        <w:rPr>
          <w:b/>
          <w:bCs/>
          <w:spacing w:val="2"/>
        </w:rPr>
      </w:pPr>
    </w:p>
    <w:p w:rsidR="00F75FD9" w:rsidRPr="00DF48E4" w:rsidRDefault="00F75FD9" w:rsidP="00F75FD9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DF48E4">
        <w:rPr>
          <w:rFonts w:ascii="Times New Roman" w:hAnsi="Times New Roman" w:cs="Times New Roman"/>
          <w:bCs w:val="0"/>
          <w:i w:val="0"/>
        </w:rPr>
        <w:t>А Д М И Н И С Т Р А Ц И Я                                                      ВЕРХНЕЛАНДЕХОВСКОГО МУНИЦИПАЛЬНОГО РАЙОНА</w:t>
      </w:r>
    </w:p>
    <w:p w:rsidR="00F75FD9" w:rsidRPr="00DF48E4" w:rsidRDefault="00F75FD9" w:rsidP="00F75FD9"/>
    <w:p w:rsidR="00F75FD9" w:rsidRPr="00DF48E4" w:rsidRDefault="00F75FD9" w:rsidP="00F75FD9"/>
    <w:p w:rsidR="00F75FD9" w:rsidRPr="00DF48E4" w:rsidRDefault="00F75FD9" w:rsidP="00F75FD9">
      <w:pPr>
        <w:jc w:val="center"/>
        <w:rPr>
          <w:b/>
          <w:bCs/>
        </w:rPr>
      </w:pPr>
      <w:r w:rsidRPr="00DF48E4">
        <w:rPr>
          <w:b/>
          <w:bCs/>
          <w:sz w:val="44"/>
          <w:szCs w:val="44"/>
        </w:rPr>
        <w:t>П О С Т А Н О В Л Е Н И Е</w:t>
      </w:r>
    </w:p>
    <w:p w:rsidR="00F75FD9" w:rsidRPr="00DF48E4" w:rsidRDefault="00F75FD9" w:rsidP="00F75FD9">
      <w:pPr>
        <w:rPr>
          <w:spacing w:val="2"/>
          <w:sz w:val="28"/>
          <w:szCs w:val="28"/>
        </w:rPr>
      </w:pPr>
    </w:p>
    <w:p w:rsidR="00F75FD9" w:rsidRPr="00DF48E4" w:rsidRDefault="005B2952" w:rsidP="00F75FD9">
      <w:pPr>
        <w:jc w:val="center"/>
        <w:rPr>
          <w:spacing w:val="2"/>
          <w:sz w:val="28"/>
          <w:szCs w:val="28"/>
        </w:rPr>
      </w:pPr>
      <w:r w:rsidRPr="005B2952">
        <w:rPr>
          <w:noProof/>
        </w:rPr>
        <w:pict>
          <v:rect id="_x0000_s1028" style="position:absolute;left:0;text-align:left;margin-left:396.5pt;margin-top:114.35pt;width:45.65pt;height:25.7pt;z-index:251656704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F75FD9" w:rsidRPr="00B82A04" w:rsidRDefault="00F75FD9" w:rsidP="00F75FD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rect>
        </w:pict>
      </w:r>
      <w:r w:rsidRPr="005B2952">
        <w:rPr>
          <w:noProof/>
        </w:rPr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F75FD9" w:rsidRPr="00B82A04" w:rsidRDefault="00F75FD9" w:rsidP="00F75FD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rect>
        </w:pict>
      </w:r>
      <w:r w:rsidRPr="005B2952">
        <w:rPr>
          <w:noProof/>
        </w:rPr>
        <w:pict>
          <v:rect id="_x0000_s1026" style="position:absolute;left:0;text-align:left;margin-left:57.35pt;margin-top:117.2pt;width:20pt;height:22.85pt;z-index:251658752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F75FD9" w:rsidRDefault="00F75FD9" w:rsidP="00F75FD9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F75FD9" w:rsidRPr="00DF48E4">
        <w:rPr>
          <w:spacing w:val="2"/>
          <w:sz w:val="28"/>
          <w:szCs w:val="28"/>
        </w:rPr>
        <w:t xml:space="preserve">от   </w:t>
      </w:r>
      <w:r w:rsidR="002678D9">
        <w:rPr>
          <w:spacing w:val="2"/>
          <w:sz w:val="28"/>
          <w:szCs w:val="28"/>
        </w:rPr>
        <w:t>12</w:t>
      </w:r>
      <w:r w:rsidR="00F75FD9" w:rsidRPr="00DF48E4">
        <w:rPr>
          <w:spacing w:val="2"/>
          <w:sz w:val="28"/>
          <w:szCs w:val="28"/>
        </w:rPr>
        <w:t>.</w:t>
      </w:r>
      <w:r w:rsidR="002678D9">
        <w:rPr>
          <w:spacing w:val="2"/>
          <w:sz w:val="28"/>
          <w:szCs w:val="28"/>
        </w:rPr>
        <w:t xml:space="preserve"> </w:t>
      </w:r>
      <w:r w:rsidR="000E5B35">
        <w:rPr>
          <w:spacing w:val="2"/>
          <w:sz w:val="28"/>
          <w:szCs w:val="28"/>
        </w:rPr>
        <w:t>12</w:t>
      </w:r>
      <w:r w:rsidR="00F75FD9" w:rsidRPr="00DF48E4">
        <w:rPr>
          <w:spacing w:val="2"/>
          <w:sz w:val="28"/>
          <w:szCs w:val="28"/>
        </w:rPr>
        <w:t xml:space="preserve">. 2017   № </w:t>
      </w:r>
      <w:r w:rsidR="002678D9">
        <w:rPr>
          <w:spacing w:val="2"/>
          <w:sz w:val="28"/>
          <w:szCs w:val="28"/>
        </w:rPr>
        <w:t xml:space="preserve"> </w:t>
      </w:r>
      <w:r w:rsidR="002678D9">
        <w:rPr>
          <w:spacing w:val="2"/>
          <w:sz w:val="28"/>
          <w:szCs w:val="28"/>
          <w:u w:val="single"/>
        </w:rPr>
        <w:t>399</w:t>
      </w:r>
      <w:r w:rsidR="00F75FD9" w:rsidRPr="00DF48E4">
        <w:rPr>
          <w:spacing w:val="2"/>
          <w:sz w:val="28"/>
          <w:szCs w:val="28"/>
        </w:rPr>
        <w:t>– п</w:t>
      </w:r>
    </w:p>
    <w:p w:rsidR="00F75FD9" w:rsidRPr="00DF48E4" w:rsidRDefault="00F75FD9" w:rsidP="00F75FD9">
      <w:pPr>
        <w:tabs>
          <w:tab w:val="left" w:pos="2760"/>
          <w:tab w:val="center" w:pos="4639"/>
        </w:tabs>
        <w:rPr>
          <w:spacing w:val="2"/>
          <w:sz w:val="28"/>
          <w:szCs w:val="28"/>
        </w:rPr>
      </w:pPr>
      <w:r w:rsidRPr="00DF48E4">
        <w:rPr>
          <w:spacing w:val="2"/>
          <w:sz w:val="28"/>
          <w:szCs w:val="28"/>
        </w:rPr>
        <w:tab/>
      </w:r>
      <w:r w:rsidRPr="00DF48E4">
        <w:rPr>
          <w:spacing w:val="2"/>
          <w:sz w:val="28"/>
          <w:szCs w:val="28"/>
        </w:rPr>
        <w:tab/>
        <w:t>пос.Верхний Ландех</w:t>
      </w:r>
    </w:p>
    <w:p w:rsidR="00F75FD9" w:rsidRPr="009E3F9A" w:rsidRDefault="00F75FD9" w:rsidP="009E3F9A">
      <w:pPr>
        <w:tabs>
          <w:tab w:val="left" w:pos="3945"/>
        </w:tabs>
        <w:rPr>
          <w:b/>
          <w:bCs/>
          <w:spacing w:val="2"/>
          <w:sz w:val="28"/>
          <w:szCs w:val="28"/>
        </w:rPr>
      </w:pPr>
      <w:r w:rsidRPr="00DF48E4">
        <w:rPr>
          <w:b/>
          <w:bCs/>
          <w:spacing w:val="2"/>
          <w:sz w:val="28"/>
          <w:szCs w:val="28"/>
        </w:rPr>
        <w:tab/>
      </w:r>
    </w:p>
    <w:p w:rsidR="00BE1232" w:rsidRDefault="00BE1232" w:rsidP="00F75FD9">
      <w:pPr>
        <w:pStyle w:val="a8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0E5B35">
        <w:rPr>
          <w:b/>
          <w:sz w:val="28"/>
          <w:szCs w:val="28"/>
        </w:rPr>
        <w:t>й</w:t>
      </w:r>
      <w:r w:rsidR="00F75FD9">
        <w:rPr>
          <w:b/>
          <w:sz w:val="28"/>
          <w:szCs w:val="28"/>
        </w:rPr>
        <w:t xml:space="preserve"> в постановление </w:t>
      </w:r>
      <w:r>
        <w:rPr>
          <w:b/>
          <w:sz w:val="28"/>
          <w:szCs w:val="28"/>
        </w:rPr>
        <w:t>администрации</w:t>
      </w:r>
      <w:r w:rsidRPr="00BE1232">
        <w:rPr>
          <w:b/>
          <w:sz w:val="28"/>
          <w:szCs w:val="28"/>
        </w:rPr>
        <w:t xml:space="preserve"> </w:t>
      </w:r>
      <w:r w:rsidRPr="00DF48E4">
        <w:rPr>
          <w:b/>
          <w:sz w:val="28"/>
          <w:szCs w:val="28"/>
        </w:rPr>
        <w:t>Верхнеландеховского муниципального района</w:t>
      </w:r>
    </w:p>
    <w:p w:rsidR="00F75FD9" w:rsidRPr="00DF48E4" w:rsidRDefault="00BE1232" w:rsidP="00BE1232">
      <w:pPr>
        <w:pStyle w:val="a8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 w:rsidRPr="00DF48E4">
        <w:rPr>
          <w:b/>
          <w:sz w:val="28"/>
          <w:szCs w:val="28"/>
        </w:rPr>
        <w:t xml:space="preserve"> </w:t>
      </w:r>
      <w:r w:rsidR="002678D9">
        <w:rPr>
          <w:b/>
          <w:sz w:val="28"/>
          <w:szCs w:val="28"/>
        </w:rPr>
        <w:t xml:space="preserve">от 11.07.2017 </w:t>
      </w:r>
      <w:r w:rsidR="00F75FD9">
        <w:rPr>
          <w:b/>
          <w:sz w:val="28"/>
          <w:szCs w:val="28"/>
        </w:rPr>
        <w:t xml:space="preserve">№ 221-п </w:t>
      </w:r>
    </w:p>
    <w:p w:rsidR="00F75FD9" w:rsidRPr="00DF48E4" w:rsidRDefault="00F75FD9" w:rsidP="00F75FD9">
      <w:pPr>
        <w:jc w:val="center"/>
        <w:rPr>
          <w:b/>
          <w:sz w:val="28"/>
          <w:szCs w:val="28"/>
        </w:rPr>
      </w:pPr>
    </w:p>
    <w:p w:rsidR="000E5B35" w:rsidRDefault="00BE1232" w:rsidP="00F75F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муниципального правового акта в соответствии с  действующим федеральным законодательством</w:t>
      </w:r>
      <w:r w:rsidR="000E5B35">
        <w:rPr>
          <w:sz w:val="28"/>
          <w:szCs w:val="28"/>
        </w:rPr>
        <w:t>:</w:t>
      </w:r>
    </w:p>
    <w:p w:rsidR="00F75FD9" w:rsidRPr="00DF48E4" w:rsidRDefault="00BE1232" w:rsidP="00F75FD9">
      <w:pPr>
        <w:ind w:firstLine="709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5FD9" w:rsidRPr="00BE1232" w:rsidRDefault="00BE1232" w:rsidP="00BE1232">
      <w:pPr>
        <w:pStyle w:val="a8"/>
        <w:tabs>
          <w:tab w:val="left" w:pos="709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Внести в постановление администрации Верхнеландеховского муниципального района</w:t>
      </w:r>
      <w:r w:rsidR="00F75FD9">
        <w:rPr>
          <w:b/>
          <w:sz w:val="28"/>
          <w:szCs w:val="28"/>
        </w:rPr>
        <w:t xml:space="preserve"> </w:t>
      </w:r>
      <w:r w:rsidR="00F75FD9" w:rsidRPr="00BE1232">
        <w:rPr>
          <w:sz w:val="28"/>
          <w:szCs w:val="28"/>
        </w:rPr>
        <w:t>постановление от 11.07.2017</w:t>
      </w:r>
      <w:r w:rsidRPr="00BE1232">
        <w:rPr>
          <w:sz w:val="28"/>
          <w:szCs w:val="28"/>
        </w:rPr>
        <w:t xml:space="preserve"> № 221-п </w:t>
      </w:r>
      <w:r w:rsidR="000E5B35">
        <w:rPr>
          <w:sz w:val="28"/>
          <w:szCs w:val="28"/>
        </w:rPr>
        <w:t>«</w:t>
      </w:r>
      <w:r w:rsidR="00F75FD9" w:rsidRPr="00BE1232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администрацией Верхнеландеховского муниципального района градостроительного плана земельного участка»</w:t>
      </w:r>
      <w:r w:rsidRPr="00BE1232">
        <w:rPr>
          <w:sz w:val="28"/>
          <w:szCs w:val="28"/>
        </w:rPr>
        <w:t xml:space="preserve"> следующие изменения:</w:t>
      </w:r>
    </w:p>
    <w:p w:rsidR="00F75FD9" w:rsidRDefault="00BE1232" w:rsidP="00BE1232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FD9">
        <w:rPr>
          <w:sz w:val="28"/>
          <w:szCs w:val="28"/>
        </w:rPr>
        <w:t xml:space="preserve">пункт 2.6.4. </w:t>
      </w:r>
      <w:r w:rsidR="000E5B35">
        <w:rPr>
          <w:sz w:val="28"/>
          <w:szCs w:val="28"/>
        </w:rPr>
        <w:t>р</w:t>
      </w:r>
      <w:r w:rsidR="00F75FD9">
        <w:rPr>
          <w:sz w:val="28"/>
          <w:szCs w:val="28"/>
        </w:rPr>
        <w:t xml:space="preserve">аздела 2 </w:t>
      </w:r>
      <w:r w:rsidR="000E5B35">
        <w:rPr>
          <w:sz w:val="28"/>
          <w:szCs w:val="28"/>
        </w:rPr>
        <w:t xml:space="preserve">приложения к постановлению изложить </w:t>
      </w:r>
      <w:r w:rsidR="002678D9">
        <w:rPr>
          <w:sz w:val="28"/>
          <w:szCs w:val="28"/>
        </w:rPr>
        <w:t xml:space="preserve"> в следующе</w:t>
      </w:r>
      <w:r w:rsidR="00F75FD9">
        <w:rPr>
          <w:sz w:val="28"/>
          <w:szCs w:val="28"/>
        </w:rPr>
        <w:t>й редакции:</w:t>
      </w:r>
    </w:p>
    <w:p w:rsidR="00F75FD9" w:rsidRPr="005D7FEA" w:rsidRDefault="00BE1232" w:rsidP="00F75FD9">
      <w:pPr>
        <w:pStyle w:val="ac"/>
        <w:ind w:firstLine="709"/>
        <w:jc w:val="both"/>
        <w:rPr>
          <w:bCs/>
          <w:iCs/>
          <w:color w:val="FF0000"/>
          <w:sz w:val="28"/>
          <w:highlight w:val="yellow"/>
        </w:rPr>
      </w:pPr>
      <w:r w:rsidRPr="00BE1232">
        <w:rPr>
          <w:sz w:val="28"/>
          <w:szCs w:val="28"/>
        </w:rPr>
        <w:t>«</w:t>
      </w:r>
      <w:r w:rsidR="00F75FD9" w:rsidRPr="00BE1232">
        <w:rPr>
          <w:sz w:val="28"/>
          <w:szCs w:val="28"/>
        </w:rPr>
        <w:t>2.6.4. Выписка из Единого государственного реестра недвижимости (далее - ЕГРН) об объекте недвижимости (об испрашиваемом земельном участке),</w:t>
      </w:r>
      <w:r w:rsidR="009E3F9A">
        <w:rPr>
          <w:sz w:val="28"/>
          <w:szCs w:val="28"/>
        </w:rPr>
        <w:t xml:space="preserve"> </w:t>
      </w:r>
      <w:r w:rsidR="008A6B5A" w:rsidRPr="00BE1232">
        <w:rPr>
          <w:sz w:val="28"/>
          <w:szCs w:val="28"/>
        </w:rPr>
        <w:t>в</w:t>
      </w:r>
      <w:r w:rsidR="00F75FD9" w:rsidRPr="00BE1232">
        <w:rPr>
          <w:sz w:val="28"/>
          <w:szCs w:val="28"/>
        </w:rPr>
        <w:t>ыписка из ЕГРН об основных характеристиках и зарегистрированных правах на объект недвижимости (о здании и (или) сооружении, расположенном(ых) на испрашиваемом земельном участке)</w:t>
      </w:r>
      <w:r w:rsidR="002678D9">
        <w:rPr>
          <w:sz w:val="28"/>
          <w:szCs w:val="28"/>
        </w:rPr>
        <w:t>.</w:t>
      </w:r>
      <w:r w:rsidR="007A4D45">
        <w:rPr>
          <w:sz w:val="28"/>
          <w:szCs w:val="28"/>
        </w:rPr>
        <w:t>»</w:t>
      </w:r>
      <w:r w:rsidR="00F75FD9" w:rsidRPr="00BE1232">
        <w:rPr>
          <w:sz w:val="28"/>
          <w:szCs w:val="28"/>
        </w:rPr>
        <w:t>.</w:t>
      </w:r>
    </w:p>
    <w:p w:rsidR="00F75FD9" w:rsidRDefault="000B280B" w:rsidP="00F75FD9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5B35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р</w:t>
      </w:r>
      <w:r w:rsidR="008A6B5A" w:rsidRPr="009E3F9A">
        <w:rPr>
          <w:sz w:val="28"/>
          <w:szCs w:val="28"/>
        </w:rPr>
        <w:t>аздел</w:t>
      </w:r>
      <w:r w:rsidR="000E5B35">
        <w:rPr>
          <w:sz w:val="28"/>
          <w:szCs w:val="28"/>
        </w:rPr>
        <w:t>а</w:t>
      </w:r>
      <w:r w:rsidR="008A6B5A" w:rsidRPr="009E3F9A">
        <w:rPr>
          <w:sz w:val="28"/>
          <w:szCs w:val="28"/>
        </w:rPr>
        <w:t xml:space="preserve"> 4 </w:t>
      </w:r>
      <w:r w:rsidR="000E5B35">
        <w:rPr>
          <w:sz w:val="28"/>
          <w:szCs w:val="28"/>
        </w:rPr>
        <w:t>приложения к постановлению изложить</w:t>
      </w:r>
      <w:r w:rsidR="002678D9">
        <w:rPr>
          <w:sz w:val="28"/>
          <w:szCs w:val="28"/>
        </w:rPr>
        <w:t xml:space="preserve"> в следующе</w:t>
      </w:r>
      <w:r w:rsidR="008A6B5A" w:rsidRPr="009E3F9A">
        <w:rPr>
          <w:sz w:val="28"/>
          <w:szCs w:val="28"/>
        </w:rPr>
        <w:t xml:space="preserve">й редакции </w:t>
      </w:r>
      <w:r w:rsidR="000E5B35">
        <w:rPr>
          <w:sz w:val="28"/>
          <w:szCs w:val="28"/>
        </w:rPr>
        <w:t>«</w:t>
      </w:r>
      <w:r w:rsidR="002678D9">
        <w:rPr>
          <w:sz w:val="28"/>
          <w:szCs w:val="28"/>
        </w:rPr>
        <w:t>4.</w:t>
      </w:r>
      <w:r w:rsidR="007A4D45">
        <w:rPr>
          <w:sz w:val="28"/>
          <w:szCs w:val="28"/>
        </w:rPr>
        <w:t xml:space="preserve"> </w:t>
      </w:r>
      <w:r w:rsidR="008A6B5A" w:rsidRPr="009E3F9A">
        <w:rPr>
          <w:sz w:val="28"/>
          <w:szCs w:val="28"/>
        </w:rPr>
        <w:t>Формы контроля за исполнением административного регламента</w:t>
      </w:r>
      <w:r w:rsidR="000E5B35">
        <w:rPr>
          <w:sz w:val="28"/>
          <w:szCs w:val="28"/>
        </w:rPr>
        <w:t>»</w:t>
      </w:r>
      <w:r w:rsidR="009E3F9A">
        <w:rPr>
          <w:sz w:val="28"/>
          <w:szCs w:val="28"/>
        </w:rPr>
        <w:t>.</w:t>
      </w:r>
    </w:p>
    <w:p w:rsidR="009E3F9A" w:rsidRDefault="009E3F9A" w:rsidP="00F75FD9">
      <w:pPr>
        <w:tabs>
          <w:tab w:val="left" w:pos="2920"/>
        </w:tabs>
        <w:rPr>
          <w:b/>
          <w:bCs/>
          <w:sz w:val="28"/>
          <w:szCs w:val="28"/>
        </w:rPr>
      </w:pPr>
    </w:p>
    <w:p w:rsidR="00F75FD9" w:rsidRPr="00DF48E4" w:rsidRDefault="002678D9" w:rsidP="00F75FD9">
      <w:pPr>
        <w:tabs>
          <w:tab w:val="left" w:pos="29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F75FD9" w:rsidRPr="00DF48E4">
        <w:rPr>
          <w:b/>
          <w:bCs/>
          <w:sz w:val="28"/>
          <w:szCs w:val="28"/>
        </w:rPr>
        <w:t xml:space="preserve"> Верхнеландеховского </w:t>
      </w:r>
    </w:p>
    <w:p w:rsidR="0020306D" w:rsidRPr="009E3F9A" w:rsidRDefault="00F75FD9" w:rsidP="009E3F9A">
      <w:pPr>
        <w:tabs>
          <w:tab w:val="left" w:pos="2920"/>
        </w:tabs>
        <w:rPr>
          <w:b/>
          <w:bCs/>
          <w:sz w:val="28"/>
          <w:szCs w:val="28"/>
        </w:rPr>
      </w:pPr>
      <w:r w:rsidRPr="00DF48E4">
        <w:rPr>
          <w:b/>
          <w:bCs/>
          <w:sz w:val="28"/>
          <w:szCs w:val="28"/>
        </w:rPr>
        <w:t xml:space="preserve">муниципального района:                            </w:t>
      </w:r>
      <w:r>
        <w:rPr>
          <w:b/>
          <w:bCs/>
          <w:sz w:val="28"/>
          <w:szCs w:val="28"/>
        </w:rPr>
        <w:t xml:space="preserve">                            </w:t>
      </w:r>
      <w:r w:rsidR="002678D9">
        <w:rPr>
          <w:b/>
          <w:bCs/>
          <w:sz w:val="28"/>
          <w:szCs w:val="28"/>
        </w:rPr>
        <w:t xml:space="preserve"> </w:t>
      </w:r>
      <w:r w:rsidR="007A4D45">
        <w:rPr>
          <w:b/>
          <w:bCs/>
          <w:sz w:val="28"/>
          <w:szCs w:val="28"/>
        </w:rPr>
        <w:t xml:space="preserve">  </w:t>
      </w:r>
      <w:r w:rsidR="002678D9">
        <w:rPr>
          <w:b/>
          <w:bCs/>
          <w:sz w:val="28"/>
          <w:szCs w:val="28"/>
        </w:rPr>
        <w:t xml:space="preserve"> </w:t>
      </w:r>
      <w:r w:rsidR="007A4D45">
        <w:rPr>
          <w:b/>
          <w:bCs/>
          <w:sz w:val="28"/>
          <w:szCs w:val="28"/>
        </w:rPr>
        <w:t xml:space="preserve">      </w:t>
      </w:r>
      <w:r w:rsidR="002678D9">
        <w:rPr>
          <w:b/>
          <w:bCs/>
          <w:sz w:val="28"/>
          <w:szCs w:val="28"/>
        </w:rPr>
        <w:t>Н.В.ЖУКОВ</w:t>
      </w:r>
    </w:p>
    <w:sectPr w:rsidR="0020306D" w:rsidRPr="009E3F9A" w:rsidSect="007A4D45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5FD9"/>
    <w:rsid w:val="000B280B"/>
    <w:rsid w:val="000E5B35"/>
    <w:rsid w:val="0020306D"/>
    <w:rsid w:val="002678D9"/>
    <w:rsid w:val="004148F6"/>
    <w:rsid w:val="005B2952"/>
    <w:rsid w:val="007A4D45"/>
    <w:rsid w:val="008A6B5A"/>
    <w:rsid w:val="009E3F9A"/>
    <w:rsid w:val="00A062F2"/>
    <w:rsid w:val="00B41C22"/>
    <w:rsid w:val="00BE1232"/>
    <w:rsid w:val="00E075CF"/>
    <w:rsid w:val="00F75FD9"/>
    <w:rsid w:val="00FD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75F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F75F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5F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75FD9"/>
    <w:rPr>
      <w:rFonts w:ascii="Arial" w:eastAsia="Times New Roman" w:hAnsi="Arial" w:cs="Arial"/>
      <w:lang w:eastAsia="ru-RU"/>
    </w:rPr>
  </w:style>
  <w:style w:type="character" w:styleId="a3">
    <w:name w:val="Strong"/>
    <w:basedOn w:val="a0"/>
    <w:qFormat/>
    <w:rsid w:val="00F75FD9"/>
    <w:rPr>
      <w:b/>
      <w:bCs/>
    </w:rPr>
  </w:style>
  <w:style w:type="paragraph" w:styleId="a4">
    <w:name w:val="Title"/>
    <w:basedOn w:val="a"/>
    <w:link w:val="a5"/>
    <w:qFormat/>
    <w:rsid w:val="00F75FD9"/>
    <w:pPr>
      <w:widowControl w:val="0"/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a5">
    <w:name w:val="Название Знак"/>
    <w:basedOn w:val="a0"/>
    <w:link w:val="a4"/>
    <w:rsid w:val="00F75FD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F75FD9"/>
    <w:pPr>
      <w:widowControl w:val="0"/>
      <w:autoSpaceDE w:val="0"/>
      <w:autoSpaceDN w:val="0"/>
      <w:jc w:val="center"/>
    </w:pPr>
    <w:rPr>
      <w:rFonts w:ascii="Arial" w:hAnsi="Arial" w:cs="Arial"/>
      <w:b/>
      <w:bCs/>
      <w:spacing w:val="2"/>
    </w:rPr>
  </w:style>
  <w:style w:type="character" w:customStyle="1" w:styleId="a7">
    <w:name w:val="Подзаголовок Знак"/>
    <w:basedOn w:val="a0"/>
    <w:link w:val="a6"/>
    <w:rsid w:val="00F75FD9"/>
    <w:rPr>
      <w:rFonts w:ascii="Arial" w:eastAsia="Times New Roman" w:hAnsi="Arial" w:cs="Arial"/>
      <w:b/>
      <w:bCs/>
      <w:spacing w:val="2"/>
      <w:sz w:val="24"/>
      <w:szCs w:val="24"/>
      <w:lang w:eastAsia="ru-RU"/>
    </w:rPr>
  </w:style>
  <w:style w:type="paragraph" w:customStyle="1" w:styleId="a8">
    <w:name w:val="Абзац_пост"/>
    <w:basedOn w:val="a"/>
    <w:rsid w:val="00F75FD9"/>
    <w:pPr>
      <w:spacing w:before="120"/>
      <w:ind w:firstLine="720"/>
      <w:jc w:val="both"/>
    </w:pPr>
    <w:rPr>
      <w:sz w:val="26"/>
    </w:rPr>
  </w:style>
  <w:style w:type="character" w:customStyle="1" w:styleId="a9">
    <w:name w:val="Гипертекстовая ссылка"/>
    <w:basedOn w:val="a0"/>
    <w:rsid w:val="00F75FD9"/>
    <w:rPr>
      <w:rFonts w:cs="Times New Roman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F75F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5F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F75FD9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+__+</cp:lastModifiedBy>
  <cp:revision>3</cp:revision>
  <cp:lastPrinted>2017-12-12T10:03:00Z</cp:lastPrinted>
  <dcterms:created xsi:type="dcterms:W3CDTF">2017-12-12T07:03:00Z</dcterms:created>
  <dcterms:modified xsi:type="dcterms:W3CDTF">2017-12-12T10:03:00Z</dcterms:modified>
</cp:coreProperties>
</file>