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C4" w:rsidRPr="00A31805" w:rsidRDefault="006121B7" w:rsidP="0087345D">
      <w:pPr>
        <w:ind w:firstLine="567"/>
        <w:jc w:val="center"/>
        <w:rPr>
          <w:szCs w:val="24"/>
        </w:rPr>
      </w:pPr>
      <w:r w:rsidRPr="00A31805">
        <w:rPr>
          <w:b/>
          <w:szCs w:val="24"/>
        </w:rPr>
        <w:t xml:space="preserve"> </w:t>
      </w:r>
      <w:r w:rsidR="00C56CC4" w:rsidRPr="00A31805">
        <w:rPr>
          <w:b/>
          <w:szCs w:val="24"/>
        </w:rPr>
        <w:t>ООО «</w:t>
      </w:r>
      <w:r w:rsidR="00F9734A" w:rsidRPr="00A31805">
        <w:rPr>
          <w:b/>
          <w:szCs w:val="24"/>
        </w:rPr>
        <w:t>Э</w:t>
      </w:r>
      <w:r w:rsidR="00065C6F" w:rsidRPr="00A31805">
        <w:rPr>
          <w:b/>
          <w:szCs w:val="24"/>
        </w:rPr>
        <w:t>НЕРГО</w:t>
      </w:r>
      <w:r w:rsidR="002F139F" w:rsidRPr="00A31805">
        <w:rPr>
          <w:b/>
          <w:szCs w:val="24"/>
        </w:rPr>
        <w:t>-ЭКСПЕРТ</w:t>
      </w:r>
      <w:r w:rsidR="00C56CC4" w:rsidRPr="00A31805">
        <w:rPr>
          <w:b/>
          <w:szCs w:val="24"/>
        </w:rPr>
        <w:t>»</w:t>
      </w:r>
    </w:p>
    <w:p w:rsidR="00C56CC4" w:rsidRPr="00A31805" w:rsidRDefault="00C56CC4" w:rsidP="00C56CC4">
      <w:pPr>
        <w:jc w:val="center"/>
        <w:rPr>
          <w:szCs w:val="24"/>
        </w:rPr>
      </w:pPr>
    </w:p>
    <w:p w:rsidR="00C56CC4" w:rsidRPr="00A31805" w:rsidRDefault="00C56CC4" w:rsidP="00C56CC4">
      <w:pPr>
        <w:jc w:val="center"/>
        <w:rPr>
          <w:szCs w:val="24"/>
        </w:rPr>
      </w:pPr>
    </w:p>
    <w:p w:rsidR="00C56CC4" w:rsidRPr="00A31805" w:rsidRDefault="00C56CC4" w:rsidP="00021177">
      <w:pPr>
        <w:rPr>
          <w:szCs w:val="24"/>
        </w:rPr>
      </w:pPr>
    </w:p>
    <w:p w:rsidR="00C56CC4" w:rsidRPr="00A31805" w:rsidRDefault="00C56CC4" w:rsidP="00C56CC4">
      <w:pPr>
        <w:jc w:val="center"/>
        <w:rPr>
          <w:szCs w:val="24"/>
        </w:rPr>
      </w:pPr>
    </w:p>
    <w:p w:rsidR="00C56CC4" w:rsidRPr="00A31805" w:rsidRDefault="00C56CC4" w:rsidP="00C56CC4">
      <w:pPr>
        <w:jc w:val="center"/>
        <w:rPr>
          <w:szCs w:val="24"/>
        </w:rPr>
      </w:pPr>
    </w:p>
    <w:p w:rsidR="00C56CC4" w:rsidRPr="00A31805" w:rsidRDefault="00C56CC4" w:rsidP="00C56CC4">
      <w:pPr>
        <w:jc w:val="center"/>
        <w:rPr>
          <w:szCs w:val="24"/>
        </w:rPr>
      </w:pPr>
    </w:p>
    <w:p w:rsidR="00C56CC4" w:rsidRPr="00A31805" w:rsidRDefault="00C56CC4" w:rsidP="00C56CC4">
      <w:pPr>
        <w:jc w:val="center"/>
        <w:rPr>
          <w:szCs w:val="24"/>
        </w:rPr>
      </w:pPr>
    </w:p>
    <w:p w:rsidR="00C56CC4" w:rsidRPr="00A31805" w:rsidRDefault="00C56CC4" w:rsidP="00C56CC4">
      <w:pPr>
        <w:jc w:val="center"/>
        <w:rPr>
          <w:szCs w:val="24"/>
        </w:rPr>
      </w:pPr>
    </w:p>
    <w:p w:rsidR="00021177" w:rsidRPr="00EB6FF6" w:rsidRDefault="00021177" w:rsidP="00021177">
      <w:pPr>
        <w:spacing w:line="360" w:lineRule="auto"/>
        <w:jc w:val="center"/>
        <w:rPr>
          <w:b/>
          <w:sz w:val="32"/>
          <w:szCs w:val="32"/>
        </w:rPr>
      </w:pPr>
      <w:r w:rsidRPr="00EB6FF6">
        <w:rPr>
          <w:b/>
          <w:sz w:val="32"/>
          <w:szCs w:val="32"/>
        </w:rPr>
        <w:t xml:space="preserve">Схема теплоснабжения поселка Верхний Ландех </w:t>
      </w:r>
      <w:r w:rsidRPr="00EB6FF6">
        <w:rPr>
          <w:b/>
          <w:sz w:val="32"/>
          <w:szCs w:val="32"/>
        </w:rPr>
        <w:br/>
        <w:t xml:space="preserve">Верхнеландеховского муниципального района </w:t>
      </w:r>
    </w:p>
    <w:p w:rsidR="00021177" w:rsidRPr="00EB6FF6" w:rsidRDefault="00021177" w:rsidP="00021177">
      <w:pPr>
        <w:spacing w:line="360" w:lineRule="auto"/>
        <w:jc w:val="center"/>
        <w:rPr>
          <w:b/>
          <w:sz w:val="32"/>
          <w:szCs w:val="32"/>
        </w:rPr>
      </w:pPr>
      <w:r w:rsidRPr="00EB6FF6">
        <w:rPr>
          <w:b/>
          <w:sz w:val="32"/>
          <w:szCs w:val="32"/>
        </w:rPr>
        <w:t>Ивановской области на период 2017-2027 гг.</w:t>
      </w:r>
    </w:p>
    <w:p w:rsidR="00021177" w:rsidRPr="00A31805" w:rsidRDefault="00021177" w:rsidP="00021177">
      <w:pPr>
        <w:spacing w:line="360" w:lineRule="auto"/>
        <w:jc w:val="center"/>
        <w:rPr>
          <w:b/>
          <w:szCs w:val="24"/>
        </w:rPr>
      </w:pPr>
    </w:p>
    <w:p w:rsidR="00021177" w:rsidRPr="00EB6FF6" w:rsidRDefault="00021177" w:rsidP="00021177">
      <w:pPr>
        <w:spacing w:before="120" w:after="120"/>
        <w:jc w:val="center"/>
        <w:rPr>
          <w:b/>
          <w:sz w:val="28"/>
          <w:szCs w:val="28"/>
        </w:rPr>
      </w:pPr>
      <w:r w:rsidRPr="00EB6FF6">
        <w:rPr>
          <w:b/>
          <w:sz w:val="28"/>
          <w:szCs w:val="28"/>
        </w:rPr>
        <w:t>Актуализация на 20</w:t>
      </w:r>
      <w:r w:rsidR="00BB77E5" w:rsidRPr="00EB6FF6">
        <w:rPr>
          <w:b/>
          <w:sz w:val="28"/>
          <w:szCs w:val="28"/>
        </w:rPr>
        <w:t>23</w:t>
      </w:r>
      <w:r w:rsidRPr="00EB6FF6">
        <w:rPr>
          <w:b/>
          <w:sz w:val="28"/>
          <w:szCs w:val="28"/>
        </w:rPr>
        <w:t xml:space="preserve"> г.</w:t>
      </w:r>
    </w:p>
    <w:p w:rsidR="00021177" w:rsidRPr="00A31805" w:rsidRDefault="00021177" w:rsidP="00021177">
      <w:pPr>
        <w:pStyle w:val="1"/>
        <w:spacing w:line="360" w:lineRule="auto"/>
        <w:rPr>
          <w:rFonts w:ascii="Times New Roman" w:hAnsi="Times New Roman" w:cs="Times New Roman"/>
          <w:sz w:val="24"/>
          <w:szCs w:val="24"/>
        </w:rPr>
      </w:pPr>
    </w:p>
    <w:p w:rsidR="00021177" w:rsidRPr="00A31805" w:rsidRDefault="00021177" w:rsidP="00021177">
      <w:pPr>
        <w:rPr>
          <w:szCs w:val="24"/>
          <w:lang w:eastAsia="ru-RU"/>
        </w:rPr>
      </w:pPr>
    </w:p>
    <w:p w:rsidR="00C56CC4" w:rsidRPr="00A31805" w:rsidRDefault="00C56CC4" w:rsidP="00C56CC4">
      <w:pPr>
        <w:jc w:val="center"/>
        <w:rPr>
          <w:szCs w:val="24"/>
        </w:rPr>
      </w:pPr>
    </w:p>
    <w:p w:rsidR="00C56CC4" w:rsidRPr="00A31805" w:rsidRDefault="00C56CC4" w:rsidP="00C56CC4">
      <w:pPr>
        <w:jc w:val="center"/>
        <w:rPr>
          <w:szCs w:val="24"/>
        </w:rPr>
      </w:pPr>
    </w:p>
    <w:p w:rsidR="00C56CC4" w:rsidRPr="00A31805" w:rsidRDefault="00C56CC4" w:rsidP="00C56CC4">
      <w:pPr>
        <w:rPr>
          <w:szCs w:val="24"/>
        </w:rPr>
      </w:pPr>
      <w:r w:rsidRPr="00EB6FF6">
        <w:rPr>
          <w:b/>
          <w:sz w:val="28"/>
          <w:szCs w:val="28"/>
        </w:rPr>
        <w:t xml:space="preserve">Книга </w:t>
      </w:r>
      <w:r w:rsidR="0085346B" w:rsidRPr="00EB6FF6">
        <w:rPr>
          <w:b/>
          <w:sz w:val="28"/>
          <w:szCs w:val="28"/>
        </w:rPr>
        <w:t>2</w:t>
      </w:r>
      <w:r w:rsidRPr="00EB6FF6">
        <w:rPr>
          <w:b/>
          <w:sz w:val="28"/>
          <w:szCs w:val="28"/>
        </w:rPr>
        <w:t>. Обосновывающие материалы к схеме теплоснабжения</w:t>
      </w:r>
    </w:p>
    <w:p w:rsidR="00C56CC4" w:rsidRPr="00A31805" w:rsidRDefault="00C56CC4" w:rsidP="00C56CC4">
      <w:pPr>
        <w:jc w:val="center"/>
        <w:rPr>
          <w:szCs w:val="24"/>
          <w:highlight w:val="yellow"/>
        </w:rPr>
      </w:pPr>
    </w:p>
    <w:p w:rsidR="00C56CC4" w:rsidRPr="00A31805" w:rsidRDefault="00C56CC4" w:rsidP="00C56CC4">
      <w:pPr>
        <w:jc w:val="center"/>
        <w:rPr>
          <w:szCs w:val="24"/>
          <w:highlight w:val="yellow"/>
        </w:rPr>
      </w:pPr>
    </w:p>
    <w:p w:rsidR="00C56CC4" w:rsidRPr="00A31805" w:rsidRDefault="00C56CC4" w:rsidP="00C56CC4">
      <w:pPr>
        <w:jc w:val="center"/>
        <w:rPr>
          <w:szCs w:val="24"/>
          <w:highlight w:val="yellow"/>
        </w:rPr>
      </w:pPr>
    </w:p>
    <w:p w:rsidR="00C56CC4" w:rsidRPr="00A31805" w:rsidRDefault="00C56CC4" w:rsidP="00C56CC4">
      <w:pPr>
        <w:jc w:val="center"/>
        <w:rPr>
          <w:szCs w:val="24"/>
          <w:highlight w:val="yellow"/>
        </w:rPr>
      </w:pPr>
    </w:p>
    <w:p w:rsidR="00767266" w:rsidRPr="00A31805" w:rsidRDefault="00021177" w:rsidP="00767266">
      <w:pPr>
        <w:rPr>
          <w:szCs w:val="24"/>
        </w:rPr>
      </w:pPr>
      <w:r w:rsidRPr="00A31805">
        <w:rPr>
          <w:szCs w:val="24"/>
        </w:rPr>
        <w:t xml:space="preserve">Муниципальный контракт №  </w:t>
      </w:r>
      <w:r w:rsidR="00767266" w:rsidRPr="00A31805">
        <w:rPr>
          <w:spacing w:val="20"/>
          <w:szCs w:val="24"/>
        </w:rPr>
        <w:t xml:space="preserve"> </w:t>
      </w:r>
      <w:r w:rsidR="00767266" w:rsidRPr="00A31805">
        <w:rPr>
          <w:szCs w:val="24"/>
        </w:rPr>
        <w:t xml:space="preserve">от </w:t>
      </w:r>
      <w:r w:rsidRPr="00A31805">
        <w:rPr>
          <w:szCs w:val="24"/>
        </w:rPr>
        <w:t>11</w:t>
      </w:r>
      <w:r w:rsidR="00767266" w:rsidRPr="00A31805">
        <w:rPr>
          <w:szCs w:val="24"/>
        </w:rPr>
        <w:t>.</w:t>
      </w:r>
      <w:r w:rsidRPr="00A31805">
        <w:rPr>
          <w:szCs w:val="24"/>
        </w:rPr>
        <w:t>01.2022</w:t>
      </w:r>
      <w:r w:rsidR="00767266" w:rsidRPr="00A31805">
        <w:rPr>
          <w:szCs w:val="24"/>
        </w:rPr>
        <w:t xml:space="preserve"> года</w:t>
      </w:r>
    </w:p>
    <w:p w:rsidR="00C56CC4" w:rsidRPr="00A31805" w:rsidRDefault="00C56CC4" w:rsidP="00C56CC4">
      <w:pPr>
        <w:jc w:val="center"/>
        <w:rPr>
          <w:szCs w:val="24"/>
        </w:rPr>
      </w:pPr>
    </w:p>
    <w:p w:rsidR="00C56CC4" w:rsidRPr="00A31805" w:rsidRDefault="00C56CC4" w:rsidP="00C56CC4">
      <w:pPr>
        <w:jc w:val="center"/>
        <w:rPr>
          <w:szCs w:val="24"/>
        </w:rPr>
      </w:pPr>
    </w:p>
    <w:p w:rsidR="00C56CC4" w:rsidRPr="00A31805" w:rsidRDefault="00C56CC4" w:rsidP="00C56CC4">
      <w:pPr>
        <w:jc w:val="center"/>
        <w:rPr>
          <w:szCs w:val="24"/>
        </w:rPr>
      </w:pPr>
    </w:p>
    <w:p w:rsidR="00F9734A" w:rsidRPr="00A31805" w:rsidRDefault="00F9734A" w:rsidP="00C56CC4">
      <w:pPr>
        <w:jc w:val="center"/>
        <w:rPr>
          <w:szCs w:val="24"/>
        </w:rPr>
      </w:pPr>
    </w:p>
    <w:p w:rsidR="00F9734A" w:rsidRPr="00A31805" w:rsidRDefault="00F9734A" w:rsidP="00C56CC4">
      <w:pPr>
        <w:jc w:val="center"/>
        <w:rPr>
          <w:szCs w:val="24"/>
        </w:rPr>
      </w:pPr>
    </w:p>
    <w:p w:rsidR="00C56CC4" w:rsidRPr="00A31805" w:rsidRDefault="0085346B" w:rsidP="00065C6F">
      <w:pPr>
        <w:rPr>
          <w:szCs w:val="24"/>
        </w:rPr>
      </w:pPr>
      <w:r w:rsidRPr="00A31805">
        <w:rPr>
          <w:szCs w:val="24"/>
        </w:rPr>
        <w:t>Д</w:t>
      </w:r>
      <w:r w:rsidR="00C56CC4" w:rsidRPr="00A31805">
        <w:rPr>
          <w:szCs w:val="24"/>
        </w:rPr>
        <w:t xml:space="preserve">иректор ООО </w:t>
      </w:r>
      <w:r w:rsidR="00F9734A" w:rsidRPr="00A31805">
        <w:rPr>
          <w:szCs w:val="24"/>
        </w:rPr>
        <w:t>«</w:t>
      </w:r>
      <w:r w:rsidR="00C56CC4" w:rsidRPr="00A31805">
        <w:rPr>
          <w:szCs w:val="24"/>
        </w:rPr>
        <w:t>Э</w:t>
      </w:r>
      <w:r w:rsidR="00065C6F" w:rsidRPr="00A31805">
        <w:rPr>
          <w:szCs w:val="24"/>
        </w:rPr>
        <w:t>НЕРГО</w:t>
      </w:r>
      <w:r w:rsidRPr="00A31805">
        <w:rPr>
          <w:szCs w:val="24"/>
        </w:rPr>
        <w:t>-ЭКСПЕРТ</w:t>
      </w:r>
      <w:r w:rsidR="00065C6F" w:rsidRPr="00A31805">
        <w:rPr>
          <w:szCs w:val="24"/>
        </w:rPr>
        <w:t xml:space="preserve">»                     </w:t>
      </w:r>
      <w:r w:rsidR="00C56CC4" w:rsidRPr="00A31805">
        <w:rPr>
          <w:szCs w:val="24"/>
        </w:rPr>
        <w:t xml:space="preserve">     </w:t>
      </w:r>
      <w:r w:rsidRPr="00A31805">
        <w:rPr>
          <w:szCs w:val="24"/>
        </w:rPr>
        <w:t>А.Б. Калинников</w:t>
      </w:r>
    </w:p>
    <w:p w:rsidR="00C56CC4" w:rsidRPr="00A31805" w:rsidRDefault="00C56CC4" w:rsidP="00C56CC4">
      <w:pPr>
        <w:jc w:val="center"/>
        <w:rPr>
          <w:szCs w:val="24"/>
        </w:rPr>
      </w:pPr>
    </w:p>
    <w:p w:rsidR="00C56CC4" w:rsidRPr="00A31805" w:rsidRDefault="00C56CC4" w:rsidP="00C56CC4">
      <w:pPr>
        <w:jc w:val="center"/>
        <w:rPr>
          <w:szCs w:val="24"/>
        </w:rPr>
      </w:pPr>
    </w:p>
    <w:p w:rsidR="00C56CC4" w:rsidRPr="00A31805" w:rsidRDefault="00C56CC4" w:rsidP="00C56CC4">
      <w:pPr>
        <w:jc w:val="center"/>
        <w:rPr>
          <w:szCs w:val="24"/>
        </w:rPr>
      </w:pPr>
    </w:p>
    <w:p w:rsidR="00C56CC4" w:rsidRPr="00A31805" w:rsidRDefault="00C56CC4" w:rsidP="00C56CC4">
      <w:pPr>
        <w:jc w:val="center"/>
        <w:rPr>
          <w:szCs w:val="24"/>
        </w:rPr>
      </w:pPr>
    </w:p>
    <w:p w:rsidR="00C56CC4" w:rsidRPr="00A31805" w:rsidRDefault="00C56CC4" w:rsidP="00C56CC4">
      <w:pPr>
        <w:jc w:val="center"/>
        <w:rPr>
          <w:szCs w:val="24"/>
        </w:rPr>
      </w:pPr>
    </w:p>
    <w:p w:rsidR="00C56CC4" w:rsidRPr="00A31805" w:rsidRDefault="00C56CC4" w:rsidP="00C56CC4">
      <w:pPr>
        <w:jc w:val="center"/>
        <w:rPr>
          <w:szCs w:val="24"/>
        </w:rPr>
      </w:pPr>
    </w:p>
    <w:p w:rsidR="00C56CC4" w:rsidRPr="00A31805" w:rsidRDefault="00C56CC4" w:rsidP="00C56CC4">
      <w:pPr>
        <w:jc w:val="center"/>
        <w:rPr>
          <w:szCs w:val="24"/>
        </w:rPr>
      </w:pPr>
    </w:p>
    <w:p w:rsidR="00C56CC4" w:rsidRPr="00A31805" w:rsidRDefault="00C56CC4" w:rsidP="00C56CC4">
      <w:pPr>
        <w:rPr>
          <w:szCs w:val="24"/>
        </w:rPr>
      </w:pPr>
    </w:p>
    <w:p w:rsidR="00C56CC4" w:rsidRPr="00A31805" w:rsidRDefault="00C56CC4" w:rsidP="00C56CC4">
      <w:pPr>
        <w:rPr>
          <w:szCs w:val="24"/>
        </w:rPr>
      </w:pPr>
    </w:p>
    <w:p w:rsidR="00021177" w:rsidRPr="00A31805" w:rsidRDefault="00021177" w:rsidP="00C56CC4">
      <w:pPr>
        <w:jc w:val="center"/>
        <w:rPr>
          <w:szCs w:val="24"/>
        </w:rPr>
      </w:pPr>
    </w:p>
    <w:p w:rsidR="00021177" w:rsidRPr="00A31805" w:rsidRDefault="00021177" w:rsidP="00C56CC4">
      <w:pPr>
        <w:jc w:val="center"/>
        <w:rPr>
          <w:szCs w:val="24"/>
        </w:rPr>
      </w:pPr>
    </w:p>
    <w:p w:rsidR="00021177" w:rsidRPr="00A31805" w:rsidRDefault="00021177" w:rsidP="00021177">
      <w:pPr>
        <w:jc w:val="center"/>
        <w:rPr>
          <w:szCs w:val="24"/>
        </w:rPr>
      </w:pPr>
    </w:p>
    <w:p w:rsidR="001161E7" w:rsidRDefault="001161E7" w:rsidP="00C56CC4">
      <w:pPr>
        <w:jc w:val="center"/>
        <w:rPr>
          <w:szCs w:val="24"/>
        </w:rPr>
      </w:pPr>
    </w:p>
    <w:p w:rsidR="001161E7" w:rsidRDefault="001161E7" w:rsidP="00C56CC4">
      <w:pPr>
        <w:jc w:val="center"/>
        <w:rPr>
          <w:szCs w:val="24"/>
        </w:rPr>
      </w:pPr>
    </w:p>
    <w:p w:rsidR="001161E7" w:rsidRDefault="001161E7" w:rsidP="00C56CC4">
      <w:pPr>
        <w:jc w:val="center"/>
        <w:rPr>
          <w:szCs w:val="24"/>
        </w:rPr>
      </w:pPr>
    </w:p>
    <w:p w:rsidR="00EB6FF6" w:rsidRPr="00A31805" w:rsidRDefault="00EB6FF6" w:rsidP="00EB6FF6">
      <w:pPr>
        <w:jc w:val="center"/>
        <w:rPr>
          <w:szCs w:val="24"/>
        </w:rPr>
      </w:pPr>
      <w:r w:rsidRPr="00A31805">
        <w:rPr>
          <w:szCs w:val="24"/>
        </w:rPr>
        <w:t>2022 год</w:t>
      </w:r>
    </w:p>
    <w:p w:rsidR="001161E7" w:rsidRDefault="001161E7" w:rsidP="00C56CC4">
      <w:pPr>
        <w:jc w:val="center"/>
        <w:rPr>
          <w:szCs w:val="24"/>
        </w:rPr>
      </w:pPr>
    </w:p>
    <w:p w:rsidR="001161E7" w:rsidRDefault="001161E7" w:rsidP="004058EC">
      <w:pPr>
        <w:rPr>
          <w:szCs w:val="24"/>
        </w:rPr>
      </w:pPr>
    </w:p>
    <w:p w:rsidR="00AC2A1C" w:rsidRPr="00A31805" w:rsidRDefault="00AC2A1C" w:rsidP="00C56CC4">
      <w:pPr>
        <w:jc w:val="center"/>
        <w:rPr>
          <w:szCs w:val="24"/>
        </w:rPr>
      </w:pPr>
      <w:r w:rsidRPr="00A31805">
        <w:rPr>
          <w:szCs w:val="24"/>
        </w:rPr>
        <w:lastRenderedPageBreak/>
        <w:t>Содержание</w:t>
      </w:r>
    </w:p>
    <w:tbl>
      <w:tblPr>
        <w:tblStyle w:val="afe"/>
        <w:tblW w:w="10314" w:type="dxa"/>
        <w:tblLayout w:type="fixed"/>
        <w:tblCellMar>
          <w:left w:w="28" w:type="dxa"/>
          <w:right w:w="28" w:type="dxa"/>
        </w:tblCellMar>
        <w:tblLook w:val="04A0"/>
      </w:tblPr>
      <w:tblGrid>
        <w:gridCol w:w="534"/>
        <w:gridCol w:w="567"/>
        <w:gridCol w:w="8646"/>
        <w:gridCol w:w="567"/>
      </w:tblGrid>
      <w:tr w:rsidR="00AC2A1C" w:rsidRPr="004058EC" w:rsidTr="00A86166">
        <w:trPr>
          <w:trHeight w:val="113"/>
        </w:trPr>
        <w:tc>
          <w:tcPr>
            <w:tcW w:w="534" w:type="dxa"/>
          </w:tcPr>
          <w:p w:rsidR="00AC2A1C" w:rsidRPr="00EB6FF6" w:rsidRDefault="00AC2A1C" w:rsidP="00C56CC4">
            <w:pPr>
              <w:jc w:val="center"/>
              <w:rPr>
                <w:szCs w:val="24"/>
              </w:rPr>
            </w:pPr>
          </w:p>
        </w:tc>
        <w:tc>
          <w:tcPr>
            <w:tcW w:w="567" w:type="dxa"/>
          </w:tcPr>
          <w:p w:rsidR="00AC2A1C" w:rsidRPr="00EB6FF6" w:rsidRDefault="00AC2A1C" w:rsidP="00C56CC4">
            <w:pPr>
              <w:jc w:val="center"/>
              <w:rPr>
                <w:szCs w:val="24"/>
              </w:rPr>
            </w:pPr>
          </w:p>
        </w:tc>
        <w:tc>
          <w:tcPr>
            <w:tcW w:w="8646" w:type="dxa"/>
          </w:tcPr>
          <w:p w:rsidR="00AC2A1C" w:rsidRPr="004058EC" w:rsidRDefault="00AC2A1C" w:rsidP="002A59D5">
            <w:pPr>
              <w:rPr>
                <w:szCs w:val="24"/>
              </w:rPr>
            </w:pPr>
            <w:r w:rsidRPr="004058EC">
              <w:rPr>
                <w:szCs w:val="24"/>
              </w:rPr>
              <w:t>Аннотация</w:t>
            </w:r>
          </w:p>
        </w:tc>
        <w:tc>
          <w:tcPr>
            <w:tcW w:w="567" w:type="dxa"/>
          </w:tcPr>
          <w:p w:rsidR="00AC2A1C" w:rsidRPr="004058EC" w:rsidRDefault="00A877C8" w:rsidP="00C56CC4">
            <w:pPr>
              <w:jc w:val="center"/>
              <w:rPr>
                <w:szCs w:val="24"/>
              </w:rPr>
            </w:pPr>
            <w:r w:rsidRPr="004058EC">
              <w:rPr>
                <w:szCs w:val="24"/>
              </w:rPr>
              <w:t>3</w:t>
            </w:r>
          </w:p>
        </w:tc>
      </w:tr>
      <w:tr w:rsidR="00AC2A1C" w:rsidRPr="004058EC" w:rsidTr="00A86166">
        <w:trPr>
          <w:trHeight w:val="113"/>
        </w:trPr>
        <w:tc>
          <w:tcPr>
            <w:tcW w:w="534" w:type="dxa"/>
          </w:tcPr>
          <w:p w:rsidR="00AC2A1C" w:rsidRPr="004058EC" w:rsidRDefault="00AC2A1C" w:rsidP="00C56CC4">
            <w:pPr>
              <w:jc w:val="center"/>
              <w:rPr>
                <w:szCs w:val="24"/>
              </w:rPr>
            </w:pPr>
            <w:r w:rsidRPr="004058EC">
              <w:rPr>
                <w:szCs w:val="24"/>
              </w:rPr>
              <w:t>1</w:t>
            </w:r>
          </w:p>
        </w:tc>
        <w:tc>
          <w:tcPr>
            <w:tcW w:w="567" w:type="dxa"/>
          </w:tcPr>
          <w:p w:rsidR="00AC2A1C" w:rsidRPr="004058EC" w:rsidRDefault="00AC2A1C" w:rsidP="00C56CC4">
            <w:pPr>
              <w:jc w:val="center"/>
              <w:rPr>
                <w:szCs w:val="24"/>
              </w:rPr>
            </w:pPr>
          </w:p>
        </w:tc>
        <w:tc>
          <w:tcPr>
            <w:tcW w:w="8646" w:type="dxa"/>
          </w:tcPr>
          <w:p w:rsidR="00AC2A1C" w:rsidRPr="004058EC" w:rsidRDefault="00AC2A1C" w:rsidP="002A59D5">
            <w:pPr>
              <w:rPr>
                <w:szCs w:val="24"/>
              </w:rPr>
            </w:pPr>
            <w:r w:rsidRPr="004058EC">
              <w:rPr>
                <w:szCs w:val="24"/>
              </w:rPr>
              <w:t>Существующее положение в сфере производства, передачи и потребления тепловой энергии для целей теплоснабжения</w:t>
            </w:r>
          </w:p>
        </w:tc>
        <w:tc>
          <w:tcPr>
            <w:tcW w:w="567" w:type="dxa"/>
          </w:tcPr>
          <w:p w:rsidR="00AC2A1C" w:rsidRPr="004058EC" w:rsidRDefault="00B21E8F" w:rsidP="00C56CC4">
            <w:pPr>
              <w:jc w:val="center"/>
              <w:rPr>
                <w:szCs w:val="24"/>
              </w:rPr>
            </w:pPr>
            <w:r w:rsidRPr="004058EC">
              <w:rPr>
                <w:szCs w:val="24"/>
              </w:rPr>
              <w:t>5</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C56CC4">
            <w:pPr>
              <w:jc w:val="center"/>
              <w:rPr>
                <w:szCs w:val="24"/>
              </w:rPr>
            </w:pPr>
            <w:r w:rsidRPr="004058EC">
              <w:rPr>
                <w:szCs w:val="24"/>
              </w:rPr>
              <w:t>1.1</w:t>
            </w:r>
          </w:p>
        </w:tc>
        <w:tc>
          <w:tcPr>
            <w:tcW w:w="8646" w:type="dxa"/>
          </w:tcPr>
          <w:p w:rsidR="00AC2A1C" w:rsidRPr="004058EC" w:rsidRDefault="00AC2A1C" w:rsidP="002A59D5">
            <w:pPr>
              <w:rPr>
                <w:szCs w:val="24"/>
              </w:rPr>
            </w:pPr>
            <w:r w:rsidRPr="004058EC">
              <w:rPr>
                <w:szCs w:val="24"/>
              </w:rPr>
              <w:t>Функциональная структура теплоснабжения</w:t>
            </w:r>
          </w:p>
        </w:tc>
        <w:tc>
          <w:tcPr>
            <w:tcW w:w="567" w:type="dxa"/>
          </w:tcPr>
          <w:p w:rsidR="00AC2A1C" w:rsidRPr="004058EC" w:rsidRDefault="009C2C04" w:rsidP="00C56CC4">
            <w:pPr>
              <w:jc w:val="center"/>
              <w:rPr>
                <w:szCs w:val="24"/>
              </w:rPr>
            </w:pPr>
            <w:r w:rsidRPr="004058EC">
              <w:rPr>
                <w:szCs w:val="24"/>
              </w:rPr>
              <w:t>5</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C56CC4">
            <w:pPr>
              <w:jc w:val="center"/>
              <w:rPr>
                <w:szCs w:val="24"/>
              </w:rPr>
            </w:pPr>
            <w:r w:rsidRPr="004058EC">
              <w:rPr>
                <w:szCs w:val="24"/>
              </w:rPr>
              <w:t>1.2</w:t>
            </w:r>
          </w:p>
        </w:tc>
        <w:tc>
          <w:tcPr>
            <w:tcW w:w="8646" w:type="dxa"/>
          </w:tcPr>
          <w:p w:rsidR="00AC2A1C" w:rsidRPr="004058EC" w:rsidRDefault="00AC2A1C" w:rsidP="002A59D5">
            <w:pPr>
              <w:rPr>
                <w:szCs w:val="24"/>
              </w:rPr>
            </w:pPr>
            <w:r w:rsidRPr="004058EC">
              <w:rPr>
                <w:szCs w:val="24"/>
              </w:rPr>
              <w:t>Источники теплоснабжения</w:t>
            </w:r>
          </w:p>
        </w:tc>
        <w:tc>
          <w:tcPr>
            <w:tcW w:w="567" w:type="dxa"/>
          </w:tcPr>
          <w:p w:rsidR="00AC2A1C" w:rsidRPr="004058EC" w:rsidRDefault="009C2C04" w:rsidP="00C56CC4">
            <w:pPr>
              <w:jc w:val="center"/>
              <w:rPr>
                <w:szCs w:val="24"/>
              </w:rPr>
            </w:pPr>
            <w:r w:rsidRPr="004058EC">
              <w:rPr>
                <w:szCs w:val="24"/>
              </w:rPr>
              <w:t>5</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C56CC4">
            <w:pPr>
              <w:jc w:val="center"/>
              <w:rPr>
                <w:szCs w:val="24"/>
              </w:rPr>
            </w:pPr>
            <w:r w:rsidRPr="004058EC">
              <w:rPr>
                <w:szCs w:val="24"/>
              </w:rPr>
              <w:t>1.3</w:t>
            </w:r>
          </w:p>
        </w:tc>
        <w:tc>
          <w:tcPr>
            <w:tcW w:w="8646" w:type="dxa"/>
          </w:tcPr>
          <w:p w:rsidR="00AC2A1C" w:rsidRPr="004058EC" w:rsidRDefault="00AC2A1C" w:rsidP="002A59D5">
            <w:pPr>
              <w:rPr>
                <w:szCs w:val="24"/>
              </w:rPr>
            </w:pPr>
            <w:r w:rsidRPr="004058EC">
              <w:rPr>
                <w:szCs w:val="24"/>
              </w:rPr>
              <w:t>Тепловые сети и системы теплоснабжения</w:t>
            </w:r>
          </w:p>
        </w:tc>
        <w:tc>
          <w:tcPr>
            <w:tcW w:w="567" w:type="dxa"/>
          </w:tcPr>
          <w:p w:rsidR="00AC2A1C" w:rsidRPr="004058EC" w:rsidRDefault="009C2C04" w:rsidP="00C56CC4">
            <w:pPr>
              <w:jc w:val="center"/>
              <w:rPr>
                <w:szCs w:val="24"/>
              </w:rPr>
            </w:pPr>
            <w:r w:rsidRPr="004058EC">
              <w:rPr>
                <w:szCs w:val="24"/>
              </w:rPr>
              <w:t>9</w:t>
            </w:r>
          </w:p>
        </w:tc>
      </w:tr>
      <w:tr w:rsidR="009C2C04" w:rsidRPr="004058EC" w:rsidTr="00A86166">
        <w:trPr>
          <w:trHeight w:val="113"/>
        </w:trPr>
        <w:tc>
          <w:tcPr>
            <w:tcW w:w="534" w:type="dxa"/>
          </w:tcPr>
          <w:p w:rsidR="009C2C04" w:rsidRPr="004058EC" w:rsidRDefault="009C2C04" w:rsidP="00C56CC4">
            <w:pPr>
              <w:jc w:val="center"/>
              <w:rPr>
                <w:szCs w:val="24"/>
              </w:rPr>
            </w:pPr>
          </w:p>
        </w:tc>
        <w:tc>
          <w:tcPr>
            <w:tcW w:w="567" w:type="dxa"/>
          </w:tcPr>
          <w:p w:rsidR="009C2C04" w:rsidRPr="004058EC" w:rsidRDefault="009C2C04" w:rsidP="00C56CC4">
            <w:pPr>
              <w:jc w:val="center"/>
              <w:rPr>
                <w:szCs w:val="24"/>
              </w:rPr>
            </w:pPr>
            <w:r w:rsidRPr="004058EC">
              <w:rPr>
                <w:szCs w:val="24"/>
              </w:rPr>
              <w:t>1.4</w:t>
            </w:r>
          </w:p>
        </w:tc>
        <w:tc>
          <w:tcPr>
            <w:tcW w:w="8646" w:type="dxa"/>
          </w:tcPr>
          <w:p w:rsidR="009C2C04" w:rsidRPr="004058EC" w:rsidRDefault="009C2C04" w:rsidP="002A59D5">
            <w:pPr>
              <w:rPr>
                <w:szCs w:val="24"/>
              </w:rPr>
            </w:pPr>
            <w:r w:rsidRPr="004058EC">
              <w:rPr>
                <w:szCs w:val="24"/>
              </w:rPr>
              <w:t>Климатологические параметры поселка Верхний Ландех Верхнеландеховского муниципального района Ивановской области</w:t>
            </w:r>
          </w:p>
        </w:tc>
        <w:tc>
          <w:tcPr>
            <w:tcW w:w="567" w:type="dxa"/>
          </w:tcPr>
          <w:p w:rsidR="009C2C04" w:rsidRPr="004058EC" w:rsidRDefault="009C2C04" w:rsidP="00C56CC4">
            <w:pPr>
              <w:jc w:val="center"/>
              <w:rPr>
                <w:szCs w:val="24"/>
              </w:rPr>
            </w:pPr>
            <w:r w:rsidRPr="004058EC">
              <w:rPr>
                <w:szCs w:val="24"/>
              </w:rPr>
              <w:t>17</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9C2C04">
            <w:pPr>
              <w:jc w:val="center"/>
              <w:rPr>
                <w:szCs w:val="24"/>
              </w:rPr>
            </w:pPr>
            <w:r w:rsidRPr="004058EC">
              <w:rPr>
                <w:szCs w:val="24"/>
              </w:rPr>
              <w:t>1.</w:t>
            </w:r>
            <w:r w:rsidR="009C2C04" w:rsidRPr="004058EC">
              <w:rPr>
                <w:szCs w:val="24"/>
              </w:rPr>
              <w:t>5</w:t>
            </w:r>
          </w:p>
        </w:tc>
        <w:tc>
          <w:tcPr>
            <w:tcW w:w="8646" w:type="dxa"/>
          </w:tcPr>
          <w:p w:rsidR="00AC2A1C" w:rsidRPr="004058EC" w:rsidRDefault="00AC2A1C" w:rsidP="002A59D5">
            <w:pPr>
              <w:rPr>
                <w:szCs w:val="24"/>
              </w:rPr>
            </w:pPr>
            <w:r w:rsidRPr="004058EC">
              <w:rPr>
                <w:szCs w:val="24"/>
              </w:rPr>
              <w:t>Зоны действия источников теплоснабжения</w:t>
            </w:r>
          </w:p>
        </w:tc>
        <w:tc>
          <w:tcPr>
            <w:tcW w:w="567" w:type="dxa"/>
          </w:tcPr>
          <w:p w:rsidR="00AC2A1C" w:rsidRPr="004058EC" w:rsidRDefault="00A877C8" w:rsidP="009C2C04">
            <w:pPr>
              <w:jc w:val="center"/>
              <w:rPr>
                <w:szCs w:val="24"/>
              </w:rPr>
            </w:pPr>
            <w:r w:rsidRPr="004058EC">
              <w:rPr>
                <w:szCs w:val="24"/>
              </w:rPr>
              <w:t>1</w:t>
            </w:r>
            <w:r w:rsidR="009C2C04" w:rsidRPr="004058EC">
              <w:rPr>
                <w:szCs w:val="24"/>
              </w:rPr>
              <w:t>8</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9C2C04">
            <w:pPr>
              <w:jc w:val="center"/>
              <w:rPr>
                <w:szCs w:val="24"/>
              </w:rPr>
            </w:pPr>
            <w:r w:rsidRPr="004058EC">
              <w:rPr>
                <w:szCs w:val="24"/>
              </w:rPr>
              <w:t>1.</w:t>
            </w:r>
            <w:r w:rsidR="009C2C04" w:rsidRPr="004058EC">
              <w:rPr>
                <w:szCs w:val="24"/>
              </w:rPr>
              <w:t>6</w:t>
            </w:r>
          </w:p>
        </w:tc>
        <w:tc>
          <w:tcPr>
            <w:tcW w:w="8646" w:type="dxa"/>
          </w:tcPr>
          <w:p w:rsidR="00AC2A1C" w:rsidRPr="004058EC" w:rsidRDefault="00AC2A1C" w:rsidP="002A59D5">
            <w:pPr>
              <w:rPr>
                <w:szCs w:val="24"/>
              </w:rPr>
            </w:pPr>
            <w:r w:rsidRPr="004058EC">
              <w:rPr>
                <w:szCs w:val="24"/>
              </w:rPr>
              <w:t>Тепловые нагрузки потребителей тепловой энергии в зонах действия источников теплоснабжения</w:t>
            </w:r>
          </w:p>
        </w:tc>
        <w:tc>
          <w:tcPr>
            <w:tcW w:w="567" w:type="dxa"/>
          </w:tcPr>
          <w:p w:rsidR="00AC2A1C" w:rsidRPr="004058EC" w:rsidRDefault="009C2C04" w:rsidP="00C56CC4">
            <w:pPr>
              <w:jc w:val="center"/>
              <w:rPr>
                <w:szCs w:val="24"/>
              </w:rPr>
            </w:pPr>
            <w:r w:rsidRPr="004058EC">
              <w:rPr>
                <w:szCs w:val="24"/>
              </w:rPr>
              <w:t>18</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9C2C04">
            <w:pPr>
              <w:jc w:val="center"/>
              <w:rPr>
                <w:szCs w:val="24"/>
              </w:rPr>
            </w:pPr>
            <w:r w:rsidRPr="004058EC">
              <w:rPr>
                <w:szCs w:val="24"/>
              </w:rPr>
              <w:t>1.</w:t>
            </w:r>
            <w:r w:rsidR="009C2C04" w:rsidRPr="004058EC">
              <w:rPr>
                <w:szCs w:val="24"/>
              </w:rPr>
              <w:t>7</w:t>
            </w:r>
          </w:p>
        </w:tc>
        <w:tc>
          <w:tcPr>
            <w:tcW w:w="8646" w:type="dxa"/>
          </w:tcPr>
          <w:p w:rsidR="00AC2A1C" w:rsidRPr="004058EC" w:rsidRDefault="00AC2A1C" w:rsidP="002A59D5">
            <w:pPr>
              <w:rPr>
                <w:szCs w:val="24"/>
              </w:rPr>
            </w:pPr>
            <w:r w:rsidRPr="004058EC">
              <w:rPr>
                <w:szCs w:val="24"/>
              </w:rPr>
              <w:t>Балансы располагаемой тепловой мощности и тепловой нагрузки в зонах действия источников теплоснабжения</w:t>
            </w:r>
          </w:p>
        </w:tc>
        <w:tc>
          <w:tcPr>
            <w:tcW w:w="567" w:type="dxa"/>
          </w:tcPr>
          <w:p w:rsidR="00AC2A1C" w:rsidRPr="004058EC" w:rsidRDefault="00025E66" w:rsidP="009C2C04">
            <w:pPr>
              <w:jc w:val="center"/>
              <w:rPr>
                <w:szCs w:val="24"/>
              </w:rPr>
            </w:pPr>
            <w:r w:rsidRPr="004058EC">
              <w:rPr>
                <w:szCs w:val="24"/>
              </w:rPr>
              <w:t>2</w:t>
            </w:r>
            <w:r w:rsidR="009C2C04" w:rsidRPr="004058EC">
              <w:rPr>
                <w:szCs w:val="24"/>
              </w:rPr>
              <w:t>0</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9C2C04">
            <w:pPr>
              <w:jc w:val="center"/>
              <w:rPr>
                <w:szCs w:val="24"/>
              </w:rPr>
            </w:pPr>
            <w:r w:rsidRPr="004058EC">
              <w:rPr>
                <w:szCs w:val="24"/>
              </w:rPr>
              <w:t>1.</w:t>
            </w:r>
            <w:r w:rsidR="009C2C04" w:rsidRPr="004058EC">
              <w:rPr>
                <w:szCs w:val="24"/>
              </w:rPr>
              <w:t>8</w:t>
            </w:r>
          </w:p>
        </w:tc>
        <w:tc>
          <w:tcPr>
            <w:tcW w:w="8646" w:type="dxa"/>
          </w:tcPr>
          <w:p w:rsidR="00AC2A1C" w:rsidRPr="004058EC" w:rsidRDefault="00AC2A1C" w:rsidP="002A59D5">
            <w:pPr>
              <w:rPr>
                <w:szCs w:val="24"/>
              </w:rPr>
            </w:pPr>
            <w:r w:rsidRPr="004058EC">
              <w:rPr>
                <w:szCs w:val="24"/>
              </w:rPr>
              <w:t>Балансы теплоносителя</w:t>
            </w:r>
          </w:p>
        </w:tc>
        <w:tc>
          <w:tcPr>
            <w:tcW w:w="567" w:type="dxa"/>
          </w:tcPr>
          <w:p w:rsidR="00AC2A1C" w:rsidRPr="004058EC" w:rsidRDefault="00025E66" w:rsidP="009C2C04">
            <w:pPr>
              <w:jc w:val="center"/>
              <w:rPr>
                <w:szCs w:val="24"/>
              </w:rPr>
            </w:pPr>
            <w:r w:rsidRPr="004058EC">
              <w:rPr>
                <w:szCs w:val="24"/>
              </w:rPr>
              <w:t>2</w:t>
            </w:r>
            <w:r w:rsidR="009C2C04" w:rsidRPr="004058EC">
              <w:rPr>
                <w:szCs w:val="24"/>
              </w:rPr>
              <w:t>1</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9C2C04">
            <w:pPr>
              <w:jc w:val="center"/>
              <w:rPr>
                <w:szCs w:val="24"/>
              </w:rPr>
            </w:pPr>
            <w:r w:rsidRPr="004058EC">
              <w:rPr>
                <w:szCs w:val="24"/>
              </w:rPr>
              <w:t>1.</w:t>
            </w:r>
            <w:r w:rsidR="009C2C04" w:rsidRPr="004058EC">
              <w:rPr>
                <w:szCs w:val="24"/>
              </w:rPr>
              <w:t>9</w:t>
            </w:r>
          </w:p>
        </w:tc>
        <w:tc>
          <w:tcPr>
            <w:tcW w:w="8646" w:type="dxa"/>
          </w:tcPr>
          <w:p w:rsidR="00AC2A1C" w:rsidRPr="004058EC" w:rsidRDefault="00AC2A1C" w:rsidP="002A59D5">
            <w:pPr>
              <w:rPr>
                <w:szCs w:val="24"/>
              </w:rPr>
            </w:pPr>
            <w:r w:rsidRPr="004058EC">
              <w:rPr>
                <w:szCs w:val="24"/>
              </w:rPr>
              <w:t>Топливные балансы источников тепловой энергии и система обеспечения топливом</w:t>
            </w:r>
          </w:p>
        </w:tc>
        <w:tc>
          <w:tcPr>
            <w:tcW w:w="567" w:type="dxa"/>
          </w:tcPr>
          <w:p w:rsidR="00AC2A1C" w:rsidRPr="004058EC" w:rsidRDefault="00025E66" w:rsidP="009C2C04">
            <w:pPr>
              <w:jc w:val="center"/>
              <w:rPr>
                <w:szCs w:val="24"/>
              </w:rPr>
            </w:pPr>
            <w:r w:rsidRPr="004058EC">
              <w:rPr>
                <w:szCs w:val="24"/>
              </w:rPr>
              <w:t>2</w:t>
            </w:r>
            <w:r w:rsidR="009C2C04" w:rsidRPr="004058EC">
              <w:rPr>
                <w:szCs w:val="24"/>
              </w:rPr>
              <w:t>4</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C56CC4">
            <w:pPr>
              <w:jc w:val="center"/>
              <w:rPr>
                <w:szCs w:val="24"/>
              </w:rPr>
            </w:pPr>
            <w:r w:rsidRPr="004058EC">
              <w:rPr>
                <w:szCs w:val="24"/>
              </w:rPr>
              <w:t>1.10</w:t>
            </w:r>
          </w:p>
        </w:tc>
        <w:tc>
          <w:tcPr>
            <w:tcW w:w="8646" w:type="dxa"/>
          </w:tcPr>
          <w:p w:rsidR="00AC2A1C" w:rsidRPr="004058EC" w:rsidRDefault="009C2C04" w:rsidP="002A59D5">
            <w:pPr>
              <w:rPr>
                <w:szCs w:val="24"/>
              </w:rPr>
            </w:pPr>
            <w:r w:rsidRPr="004058EC">
              <w:rPr>
                <w:bCs/>
                <w:kern w:val="32"/>
                <w:szCs w:val="24"/>
              </w:rPr>
              <w:t>Перспективные топливные балансы</w:t>
            </w:r>
          </w:p>
        </w:tc>
        <w:tc>
          <w:tcPr>
            <w:tcW w:w="567" w:type="dxa"/>
          </w:tcPr>
          <w:p w:rsidR="00AC2A1C" w:rsidRPr="004058EC" w:rsidRDefault="00025E66" w:rsidP="009C2C04">
            <w:pPr>
              <w:jc w:val="center"/>
              <w:rPr>
                <w:szCs w:val="24"/>
              </w:rPr>
            </w:pPr>
            <w:r w:rsidRPr="004058EC">
              <w:rPr>
                <w:szCs w:val="24"/>
              </w:rPr>
              <w:t>2</w:t>
            </w:r>
            <w:r w:rsidR="009C2C04" w:rsidRPr="004058EC">
              <w:rPr>
                <w:szCs w:val="24"/>
              </w:rPr>
              <w:t>5</w:t>
            </w:r>
          </w:p>
        </w:tc>
      </w:tr>
      <w:tr w:rsidR="00A86166" w:rsidRPr="004058EC" w:rsidTr="00A86166">
        <w:trPr>
          <w:trHeight w:val="113"/>
        </w:trPr>
        <w:tc>
          <w:tcPr>
            <w:tcW w:w="534" w:type="dxa"/>
          </w:tcPr>
          <w:p w:rsidR="00A86166" w:rsidRPr="004058EC" w:rsidRDefault="00A86166" w:rsidP="00C56CC4">
            <w:pPr>
              <w:jc w:val="center"/>
              <w:rPr>
                <w:szCs w:val="24"/>
              </w:rPr>
            </w:pPr>
          </w:p>
        </w:tc>
        <w:tc>
          <w:tcPr>
            <w:tcW w:w="567" w:type="dxa"/>
          </w:tcPr>
          <w:p w:rsidR="00A86166" w:rsidRPr="004058EC" w:rsidRDefault="00A86166" w:rsidP="00C56CC4">
            <w:pPr>
              <w:jc w:val="center"/>
              <w:rPr>
                <w:szCs w:val="24"/>
              </w:rPr>
            </w:pPr>
            <w:r w:rsidRPr="004058EC">
              <w:rPr>
                <w:szCs w:val="24"/>
              </w:rPr>
              <w:t>1.11</w:t>
            </w:r>
          </w:p>
        </w:tc>
        <w:tc>
          <w:tcPr>
            <w:tcW w:w="8646" w:type="dxa"/>
          </w:tcPr>
          <w:p w:rsidR="00A86166" w:rsidRPr="004058EC" w:rsidRDefault="00A86166" w:rsidP="002A59D5">
            <w:pPr>
              <w:rPr>
                <w:bCs/>
                <w:kern w:val="32"/>
                <w:szCs w:val="24"/>
              </w:rPr>
            </w:pPr>
            <w:r w:rsidRPr="004058EC">
              <w:rPr>
                <w:szCs w:val="24"/>
              </w:rPr>
              <w:t>Надежность теплоснабжения</w:t>
            </w:r>
          </w:p>
        </w:tc>
        <w:tc>
          <w:tcPr>
            <w:tcW w:w="567" w:type="dxa"/>
          </w:tcPr>
          <w:p w:rsidR="00A86166" w:rsidRPr="004058EC" w:rsidRDefault="00A86166" w:rsidP="009C2C04">
            <w:pPr>
              <w:jc w:val="center"/>
              <w:rPr>
                <w:szCs w:val="24"/>
              </w:rPr>
            </w:pPr>
            <w:r w:rsidRPr="004058EC">
              <w:rPr>
                <w:szCs w:val="24"/>
              </w:rPr>
              <w:t>27</w:t>
            </w:r>
          </w:p>
        </w:tc>
      </w:tr>
      <w:tr w:rsidR="00A86166" w:rsidRPr="004058EC" w:rsidTr="00A86166">
        <w:trPr>
          <w:trHeight w:val="113"/>
        </w:trPr>
        <w:tc>
          <w:tcPr>
            <w:tcW w:w="534" w:type="dxa"/>
          </w:tcPr>
          <w:p w:rsidR="00A86166" w:rsidRPr="004058EC" w:rsidRDefault="00A86166" w:rsidP="00C56CC4">
            <w:pPr>
              <w:jc w:val="center"/>
              <w:rPr>
                <w:szCs w:val="24"/>
              </w:rPr>
            </w:pPr>
          </w:p>
        </w:tc>
        <w:tc>
          <w:tcPr>
            <w:tcW w:w="567" w:type="dxa"/>
          </w:tcPr>
          <w:p w:rsidR="00A86166" w:rsidRPr="004058EC" w:rsidRDefault="00A86166" w:rsidP="00C56CC4">
            <w:pPr>
              <w:jc w:val="center"/>
              <w:rPr>
                <w:szCs w:val="24"/>
              </w:rPr>
            </w:pPr>
            <w:r w:rsidRPr="004058EC">
              <w:rPr>
                <w:szCs w:val="24"/>
              </w:rPr>
              <w:t>1.12</w:t>
            </w:r>
          </w:p>
        </w:tc>
        <w:tc>
          <w:tcPr>
            <w:tcW w:w="8646" w:type="dxa"/>
          </w:tcPr>
          <w:p w:rsidR="00A86166" w:rsidRPr="004058EC" w:rsidRDefault="00A86166" w:rsidP="002A59D5">
            <w:pPr>
              <w:rPr>
                <w:szCs w:val="24"/>
              </w:rPr>
            </w:pPr>
            <w:r w:rsidRPr="004058EC">
              <w:rPr>
                <w:szCs w:val="24"/>
              </w:rPr>
              <w:t>Управляемость систем теплоснабжения</w:t>
            </w:r>
          </w:p>
        </w:tc>
        <w:tc>
          <w:tcPr>
            <w:tcW w:w="567" w:type="dxa"/>
          </w:tcPr>
          <w:p w:rsidR="00A86166" w:rsidRPr="004058EC" w:rsidRDefault="00A86166" w:rsidP="009C2C04">
            <w:pPr>
              <w:jc w:val="center"/>
              <w:rPr>
                <w:szCs w:val="24"/>
              </w:rPr>
            </w:pPr>
            <w:r w:rsidRPr="004058EC">
              <w:rPr>
                <w:szCs w:val="24"/>
              </w:rPr>
              <w:t>27</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C56CC4">
            <w:pPr>
              <w:jc w:val="center"/>
              <w:rPr>
                <w:szCs w:val="24"/>
              </w:rPr>
            </w:pPr>
            <w:r w:rsidRPr="004058EC">
              <w:rPr>
                <w:szCs w:val="24"/>
              </w:rPr>
              <w:t>1.1</w:t>
            </w:r>
            <w:r w:rsidR="00A86166" w:rsidRPr="004058EC">
              <w:rPr>
                <w:szCs w:val="24"/>
              </w:rPr>
              <w:t>3</w:t>
            </w:r>
          </w:p>
        </w:tc>
        <w:tc>
          <w:tcPr>
            <w:tcW w:w="8646" w:type="dxa"/>
          </w:tcPr>
          <w:p w:rsidR="00AC2A1C" w:rsidRPr="004058EC" w:rsidRDefault="00AC2A1C" w:rsidP="002A59D5">
            <w:pPr>
              <w:rPr>
                <w:szCs w:val="24"/>
              </w:rPr>
            </w:pPr>
            <w:r w:rsidRPr="004058EC">
              <w:rPr>
                <w:szCs w:val="24"/>
              </w:rPr>
              <w:t>Технико-экономические показатели теплоснабжающих организаций</w:t>
            </w:r>
          </w:p>
        </w:tc>
        <w:tc>
          <w:tcPr>
            <w:tcW w:w="567" w:type="dxa"/>
          </w:tcPr>
          <w:p w:rsidR="00AC2A1C" w:rsidRPr="004058EC" w:rsidRDefault="00025E66" w:rsidP="00C56CC4">
            <w:pPr>
              <w:jc w:val="center"/>
              <w:rPr>
                <w:szCs w:val="24"/>
              </w:rPr>
            </w:pPr>
            <w:r w:rsidRPr="004058EC">
              <w:rPr>
                <w:szCs w:val="24"/>
              </w:rPr>
              <w:t>2</w:t>
            </w:r>
            <w:r w:rsidR="00A86166" w:rsidRPr="004058EC">
              <w:rPr>
                <w:szCs w:val="24"/>
              </w:rPr>
              <w:t>8</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A86166">
            <w:pPr>
              <w:jc w:val="center"/>
              <w:rPr>
                <w:szCs w:val="24"/>
              </w:rPr>
            </w:pPr>
            <w:r w:rsidRPr="004058EC">
              <w:rPr>
                <w:szCs w:val="24"/>
              </w:rPr>
              <w:t>1.1</w:t>
            </w:r>
            <w:r w:rsidR="00A86166" w:rsidRPr="004058EC">
              <w:rPr>
                <w:szCs w:val="24"/>
              </w:rPr>
              <w:t>4</w:t>
            </w:r>
          </w:p>
        </w:tc>
        <w:tc>
          <w:tcPr>
            <w:tcW w:w="8646" w:type="dxa"/>
          </w:tcPr>
          <w:p w:rsidR="00AC2A1C" w:rsidRPr="004058EC" w:rsidRDefault="00AC2A1C" w:rsidP="002A59D5">
            <w:pPr>
              <w:rPr>
                <w:szCs w:val="24"/>
              </w:rPr>
            </w:pPr>
            <w:r w:rsidRPr="004058EC">
              <w:rPr>
                <w:szCs w:val="24"/>
              </w:rPr>
              <w:t>Тарифы на тепловую энергию и воду</w:t>
            </w:r>
          </w:p>
        </w:tc>
        <w:tc>
          <w:tcPr>
            <w:tcW w:w="567" w:type="dxa"/>
          </w:tcPr>
          <w:p w:rsidR="00AC2A1C" w:rsidRPr="004058EC" w:rsidRDefault="00025E66" w:rsidP="00A86166">
            <w:pPr>
              <w:jc w:val="center"/>
              <w:rPr>
                <w:szCs w:val="24"/>
              </w:rPr>
            </w:pPr>
            <w:r w:rsidRPr="004058EC">
              <w:rPr>
                <w:szCs w:val="24"/>
              </w:rPr>
              <w:t>2</w:t>
            </w:r>
            <w:r w:rsidR="00A86166" w:rsidRPr="004058EC">
              <w:rPr>
                <w:szCs w:val="24"/>
              </w:rPr>
              <w:t>8</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A86166">
            <w:pPr>
              <w:jc w:val="center"/>
              <w:rPr>
                <w:szCs w:val="24"/>
              </w:rPr>
            </w:pPr>
            <w:r w:rsidRPr="004058EC">
              <w:rPr>
                <w:szCs w:val="24"/>
              </w:rPr>
              <w:t>1.1</w:t>
            </w:r>
            <w:r w:rsidR="00A86166" w:rsidRPr="004058EC">
              <w:rPr>
                <w:szCs w:val="24"/>
              </w:rPr>
              <w:t>5</w:t>
            </w:r>
          </w:p>
        </w:tc>
        <w:tc>
          <w:tcPr>
            <w:tcW w:w="8646" w:type="dxa"/>
          </w:tcPr>
          <w:p w:rsidR="00AC2A1C" w:rsidRPr="004058EC" w:rsidRDefault="00AC2A1C" w:rsidP="002A59D5">
            <w:pPr>
              <w:rPr>
                <w:szCs w:val="24"/>
              </w:rPr>
            </w:pPr>
            <w:r w:rsidRPr="004058EC">
              <w:rPr>
                <w:szCs w:val="24"/>
              </w:rPr>
              <w:t>Описание существующих технических и технологических проблем в системах теплоснабжения сельского поселения</w:t>
            </w:r>
          </w:p>
        </w:tc>
        <w:tc>
          <w:tcPr>
            <w:tcW w:w="567" w:type="dxa"/>
          </w:tcPr>
          <w:p w:rsidR="00AC2A1C" w:rsidRPr="004058EC" w:rsidRDefault="00025E66" w:rsidP="00A86166">
            <w:pPr>
              <w:jc w:val="center"/>
              <w:rPr>
                <w:szCs w:val="24"/>
              </w:rPr>
            </w:pPr>
            <w:r w:rsidRPr="004058EC">
              <w:rPr>
                <w:szCs w:val="24"/>
              </w:rPr>
              <w:t>2</w:t>
            </w:r>
            <w:r w:rsidR="00A86166" w:rsidRPr="004058EC">
              <w:rPr>
                <w:szCs w:val="24"/>
              </w:rPr>
              <w:t>9</w:t>
            </w:r>
          </w:p>
        </w:tc>
      </w:tr>
      <w:tr w:rsidR="00AC2A1C" w:rsidRPr="004058EC" w:rsidTr="00A86166">
        <w:trPr>
          <w:trHeight w:val="113"/>
        </w:trPr>
        <w:tc>
          <w:tcPr>
            <w:tcW w:w="534" w:type="dxa"/>
          </w:tcPr>
          <w:p w:rsidR="00AC2A1C" w:rsidRPr="004058EC" w:rsidRDefault="00AC2A1C" w:rsidP="00C56CC4">
            <w:pPr>
              <w:jc w:val="center"/>
              <w:rPr>
                <w:szCs w:val="24"/>
              </w:rPr>
            </w:pPr>
            <w:r w:rsidRPr="004058EC">
              <w:rPr>
                <w:szCs w:val="24"/>
              </w:rPr>
              <w:t>2</w:t>
            </w:r>
          </w:p>
        </w:tc>
        <w:tc>
          <w:tcPr>
            <w:tcW w:w="567" w:type="dxa"/>
          </w:tcPr>
          <w:p w:rsidR="00AC2A1C" w:rsidRPr="004058EC" w:rsidRDefault="00AC2A1C" w:rsidP="00C56CC4">
            <w:pPr>
              <w:jc w:val="center"/>
              <w:rPr>
                <w:szCs w:val="24"/>
              </w:rPr>
            </w:pPr>
          </w:p>
        </w:tc>
        <w:tc>
          <w:tcPr>
            <w:tcW w:w="8646" w:type="dxa"/>
          </w:tcPr>
          <w:p w:rsidR="00AC2A1C" w:rsidRPr="004058EC" w:rsidRDefault="00AC2A1C" w:rsidP="002A59D5">
            <w:pPr>
              <w:rPr>
                <w:szCs w:val="24"/>
              </w:rPr>
            </w:pPr>
            <w:r w:rsidRPr="004058EC">
              <w:rPr>
                <w:szCs w:val="24"/>
              </w:rPr>
              <w:t>Перспективное потребление тепловой энергии на цели теплоснабжения</w:t>
            </w:r>
          </w:p>
        </w:tc>
        <w:tc>
          <w:tcPr>
            <w:tcW w:w="567" w:type="dxa"/>
          </w:tcPr>
          <w:p w:rsidR="00AC2A1C" w:rsidRPr="004058EC" w:rsidRDefault="00025E66" w:rsidP="00A86166">
            <w:pPr>
              <w:jc w:val="center"/>
              <w:rPr>
                <w:szCs w:val="24"/>
              </w:rPr>
            </w:pPr>
            <w:r w:rsidRPr="004058EC">
              <w:rPr>
                <w:szCs w:val="24"/>
              </w:rPr>
              <w:t>3</w:t>
            </w:r>
            <w:r w:rsidR="00A86166" w:rsidRPr="004058EC">
              <w:rPr>
                <w:szCs w:val="24"/>
              </w:rPr>
              <w:t>1</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C56CC4">
            <w:pPr>
              <w:jc w:val="center"/>
              <w:rPr>
                <w:szCs w:val="24"/>
              </w:rPr>
            </w:pPr>
            <w:r w:rsidRPr="004058EC">
              <w:rPr>
                <w:szCs w:val="24"/>
              </w:rPr>
              <w:t>2.1</w:t>
            </w:r>
          </w:p>
        </w:tc>
        <w:tc>
          <w:tcPr>
            <w:tcW w:w="8646" w:type="dxa"/>
          </w:tcPr>
          <w:p w:rsidR="00AC2A1C" w:rsidRPr="004058EC" w:rsidRDefault="00AC2A1C" w:rsidP="002A59D5">
            <w:pPr>
              <w:rPr>
                <w:szCs w:val="24"/>
              </w:rPr>
            </w:pPr>
            <w:r w:rsidRPr="004058EC">
              <w:rPr>
                <w:szCs w:val="24"/>
              </w:rPr>
              <w:t>Структура тепловых нагрузок в рамках зон действия источников тепловой энергии. Перспективные тепловые нагрузки по градостроительному плану</w:t>
            </w:r>
          </w:p>
        </w:tc>
        <w:tc>
          <w:tcPr>
            <w:tcW w:w="567" w:type="dxa"/>
          </w:tcPr>
          <w:p w:rsidR="00AC2A1C" w:rsidRPr="004058EC" w:rsidRDefault="00025E66" w:rsidP="00A86166">
            <w:pPr>
              <w:jc w:val="center"/>
              <w:rPr>
                <w:szCs w:val="24"/>
              </w:rPr>
            </w:pPr>
            <w:r w:rsidRPr="004058EC">
              <w:rPr>
                <w:szCs w:val="24"/>
              </w:rPr>
              <w:t>3</w:t>
            </w:r>
            <w:r w:rsidR="00A86166" w:rsidRPr="004058EC">
              <w:rPr>
                <w:szCs w:val="24"/>
              </w:rPr>
              <w:t>1</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C56CC4">
            <w:pPr>
              <w:jc w:val="center"/>
              <w:rPr>
                <w:szCs w:val="24"/>
              </w:rPr>
            </w:pPr>
            <w:r w:rsidRPr="004058EC">
              <w:rPr>
                <w:szCs w:val="24"/>
              </w:rPr>
              <w:t>2.2</w:t>
            </w:r>
          </w:p>
        </w:tc>
        <w:tc>
          <w:tcPr>
            <w:tcW w:w="8646" w:type="dxa"/>
          </w:tcPr>
          <w:p w:rsidR="00AC2A1C" w:rsidRPr="004058EC" w:rsidRDefault="00AC2A1C" w:rsidP="002A59D5">
            <w:pPr>
              <w:rPr>
                <w:szCs w:val="24"/>
              </w:rPr>
            </w:pPr>
            <w:r w:rsidRPr="004058EC">
              <w:rPr>
                <w:szCs w:val="24"/>
              </w:rPr>
              <w:t>П</w:t>
            </w:r>
            <w:r w:rsidRPr="004058EC">
              <w:rPr>
                <w:rFonts w:eastAsia="Times New Roman"/>
                <w:szCs w:val="24"/>
                <w:lang w:eastAsia="ru-RU"/>
              </w:rPr>
              <w:t>ерспективные балансы производительности водоподготовительных установок источников тепловой энергии для компенсации потерь теплоносителя</w:t>
            </w:r>
          </w:p>
        </w:tc>
        <w:tc>
          <w:tcPr>
            <w:tcW w:w="567" w:type="dxa"/>
          </w:tcPr>
          <w:p w:rsidR="00AC2A1C" w:rsidRPr="004058EC" w:rsidRDefault="00025E66" w:rsidP="00A86166">
            <w:pPr>
              <w:jc w:val="center"/>
              <w:rPr>
                <w:szCs w:val="24"/>
              </w:rPr>
            </w:pPr>
            <w:r w:rsidRPr="004058EC">
              <w:rPr>
                <w:szCs w:val="24"/>
              </w:rPr>
              <w:t>3</w:t>
            </w:r>
            <w:r w:rsidR="00A86166" w:rsidRPr="004058EC">
              <w:rPr>
                <w:szCs w:val="24"/>
              </w:rPr>
              <w:t>2</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C56CC4">
            <w:pPr>
              <w:jc w:val="center"/>
              <w:rPr>
                <w:szCs w:val="24"/>
              </w:rPr>
            </w:pPr>
            <w:r w:rsidRPr="004058EC">
              <w:rPr>
                <w:szCs w:val="24"/>
              </w:rPr>
              <w:t>2.3</w:t>
            </w:r>
          </w:p>
        </w:tc>
        <w:tc>
          <w:tcPr>
            <w:tcW w:w="8646" w:type="dxa"/>
          </w:tcPr>
          <w:p w:rsidR="00AC2A1C" w:rsidRPr="004058EC" w:rsidRDefault="00AC2A1C" w:rsidP="002A59D5">
            <w:pPr>
              <w:rPr>
                <w:szCs w:val="24"/>
              </w:rPr>
            </w:pPr>
            <w:r w:rsidRPr="004058EC">
              <w:rPr>
                <w:szCs w:val="24"/>
              </w:rPr>
              <w:t>Расчет перспективного потребления тепловой энергии</w:t>
            </w:r>
          </w:p>
        </w:tc>
        <w:tc>
          <w:tcPr>
            <w:tcW w:w="567" w:type="dxa"/>
          </w:tcPr>
          <w:p w:rsidR="00AC2A1C" w:rsidRPr="004058EC" w:rsidRDefault="00025E66" w:rsidP="00A86166">
            <w:pPr>
              <w:jc w:val="center"/>
              <w:rPr>
                <w:szCs w:val="24"/>
              </w:rPr>
            </w:pPr>
            <w:r w:rsidRPr="004058EC">
              <w:rPr>
                <w:szCs w:val="24"/>
              </w:rPr>
              <w:t>3</w:t>
            </w:r>
            <w:r w:rsidR="00A86166" w:rsidRPr="004058EC">
              <w:rPr>
                <w:szCs w:val="24"/>
              </w:rPr>
              <w:t>3</w:t>
            </w:r>
          </w:p>
        </w:tc>
      </w:tr>
      <w:tr w:rsidR="00AC2A1C" w:rsidRPr="004058EC" w:rsidTr="00A86166">
        <w:trPr>
          <w:trHeight w:val="113"/>
        </w:trPr>
        <w:tc>
          <w:tcPr>
            <w:tcW w:w="534" w:type="dxa"/>
          </w:tcPr>
          <w:p w:rsidR="00AC2A1C" w:rsidRPr="004058EC" w:rsidRDefault="00AC2A1C" w:rsidP="00C56CC4">
            <w:pPr>
              <w:jc w:val="center"/>
              <w:rPr>
                <w:szCs w:val="24"/>
              </w:rPr>
            </w:pPr>
            <w:r w:rsidRPr="004058EC">
              <w:rPr>
                <w:szCs w:val="24"/>
              </w:rPr>
              <w:t>3</w:t>
            </w:r>
          </w:p>
        </w:tc>
        <w:tc>
          <w:tcPr>
            <w:tcW w:w="567" w:type="dxa"/>
          </w:tcPr>
          <w:p w:rsidR="00AC2A1C" w:rsidRPr="004058EC" w:rsidRDefault="00AC2A1C" w:rsidP="00C56CC4">
            <w:pPr>
              <w:jc w:val="center"/>
              <w:rPr>
                <w:szCs w:val="24"/>
              </w:rPr>
            </w:pPr>
          </w:p>
        </w:tc>
        <w:tc>
          <w:tcPr>
            <w:tcW w:w="8646" w:type="dxa"/>
          </w:tcPr>
          <w:p w:rsidR="00AC2A1C" w:rsidRPr="004058EC" w:rsidRDefault="00AC2A1C" w:rsidP="002A59D5">
            <w:pPr>
              <w:rPr>
                <w:szCs w:val="24"/>
              </w:rPr>
            </w:pPr>
            <w:r w:rsidRPr="004058EC">
              <w:rPr>
                <w:szCs w:val="24"/>
              </w:rPr>
              <w:t>Перспективные балансы производства и потребления тепловой энергии и теплоносителя</w:t>
            </w:r>
          </w:p>
        </w:tc>
        <w:tc>
          <w:tcPr>
            <w:tcW w:w="567" w:type="dxa"/>
          </w:tcPr>
          <w:p w:rsidR="00AC2A1C" w:rsidRPr="004058EC" w:rsidRDefault="00025E66" w:rsidP="00A86166">
            <w:pPr>
              <w:jc w:val="center"/>
              <w:rPr>
                <w:szCs w:val="24"/>
              </w:rPr>
            </w:pPr>
            <w:r w:rsidRPr="004058EC">
              <w:rPr>
                <w:szCs w:val="24"/>
              </w:rPr>
              <w:t>3</w:t>
            </w:r>
            <w:r w:rsidR="00A86166" w:rsidRPr="004058EC">
              <w:rPr>
                <w:szCs w:val="24"/>
              </w:rPr>
              <w:t>7</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C56CC4">
            <w:pPr>
              <w:jc w:val="center"/>
              <w:rPr>
                <w:szCs w:val="24"/>
              </w:rPr>
            </w:pPr>
            <w:r w:rsidRPr="004058EC">
              <w:rPr>
                <w:szCs w:val="24"/>
              </w:rPr>
              <w:t>3.1</w:t>
            </w:r>
          </w:p>
        </w:tc>
        <w:tc>
          <w:tcPr>
            <w:tcW w:w="8646" w:type="dxa"/>
          </w:tcPr>
          <w:p w:rsidR="00AC2A1C" w:rsidRPr="004058EC" w:rsidRDefault="00AC2A1C" w:rsidP="002A59D5">
            <w:pPr>
              <w:rPr>
                <w:szCs w:val="24"/>
              </w:rPr>
            </w:pPr>
            <w:r w:rsidRPr="004058EC">
              <w:rPr>
                <w:szCs w:val="24"/>
              </w:rPr>
              <w:t>Балансы тепловой мощности и тепловой нагрузки источников тепловой энергии</w:t>
            </w:r>
          </w:p>
        </w:tc>
        <w:tc>
          <w:tcPr>
            <w:tcW w:w="567" w:type="dxa"/>
          </w:tcPr>
          <w:p w:rsidR="00AC2A1C" w:rsidRPr="004058EC" w:rsidRDefault="00025E66" w:rsidP="00A86166">
            <w:pPr>
              <w:jc w:val="center"/>
              <w:rPr>
                <w:szCs w:val="24"/>
              </w:rPr>
            </w:pPr>
            <w:r w:rsidRPr="004058EC">
              <w:rPr>
                <w:szCs w:val="24"/>
              </w:rPr>
              <w:t>3</w:t>
            </w:r>
            <w:r w:rsidR="00A86166" w:rsidRPr="004058EC">
              <w:rPr>
                <w:szCs w:val="24"/>
              </w:rPr>
              <w:t>7</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C56CC4">
            <w:pPr>
              <w:jc w:val="center"/>
              <w:rPr>
                <w:szCs w:val="24"/>
              </w:rPr>
            </w:pPr>
            <w:r w:rsidRPr="004058EC">
              <w:rPr>
                <w:szCs w:val="24"/>
              </w:rPr>
              <w:t>3.2</w:t>
            </w:r>
          </w:p>
        </w:tc>
        <w:tc>
          <w:tcPr>
            <w:tcW w:w="8646" w:type="dxa"/>
          </w:tcPr>
          <w:p w:rsidR="00AC2A1C" w:rsidRPr="004058EC" w:rsidRDefault="00AC2A1C" w:rsidP="002A59D5">
            <w:pPr>
              <w:rPr>
                <w:szCs w:val="24"/>
              </w:rPr>
            </w:pPr>
            <w:r w:rsidRPr="004058EC">
              <w:rPr>
                <w:szCs w:val="24"/>
              </w:rPr>
              <w:t>Гидравлический расчет магистральных выводов источников тепловой энергии</w:t>
            </w:r>
          </w:p>
        </w:tc>
        <w:tc>
          <w:tcPr>
            <w:tcW w:w="567" w:type="dxa"/>
          </w:tcPr>
          <w:p w:rsidR="00AC2A1C" w:rsidRPr="004058EC" w:rsidRDefault="00A86166" w:rsidP="00C56CC4">
            <w:pPr>
              <w:jc w:val="center"/>
              <w:rPr>
                <w:szCs w:val="24"/>
              </w:rPr>
            </w:pPr>
            <w:r w:rsidRPr="004058EC">
              <w:rPr>
                <w:szCs w:val="24"/>
              </w:rPr>
              <w:t>43</w:t>
            </w:r>
          </w:p>
        </w:tc>
      </w:tr>
      <w:tr w:rsidR="00AC2A1C" w:rsidRPr="004058EC" w:rsidTr="00A86166">
        <w:trPr>
          <w:trHeight w:val="113"/>
        </w:trPr>
        <w:tc>
          <w:tcPr>
            <w:tcW w:w="534" w:type="dxa"/>
          </w:tcPr>
          <w:p w:rsidR="00AC2A1C" w:rsidRPr="004058EC" w:rsidRDefault="00AC2A1C" w:rsidP="00C56CC4">
            <w:pPr>
              <w:jc w:val="center"/>
              <w:rPr>
                <w:szCs w:val="24"/>
              </w:rPr>
            </w:pPr>
            <w:r w:rsidRPr="004058EC">
              <w:rPr>
                <w:szCs w:val="24"/>
              </w:rPr>
              <w:t>4</w:t>
            </w:r>
          </w:p>
        </w:tc>
        <w:tc>
          <w:tcPr>
            <w:tcW w:w="567" w:type="dxa"/>
          </w:tcPr>
          <w:p w:rsidR="00AC2A1C" w:rsidRPr="004058EC" w:rsidRDefault="00AC2A1C" w:rsidP="00C56CC4">
            <w:pPr>
              <w:jc w:val="center"/>
              <w:rPr>
                <w:szCs w:val="24"/>
              </w:rPr>
            </w:pPr>
          </w:p>
        </w:tc>
        <w:tc>
          <w:tcPr>
            <w:tcW w:w="8646" w:type="dxa"/>
          </w:tcPr>
          <w:p w:rsidR="00AC2A1C" w:rsidRPr="004058EC" w:rsidRDefault="00AC2A1C" w:rsidP="002A59D5">
            <w:pPr>
              <w:rPr>
                <w:szCs w:val="24"/>
              </w:rPr>
            </w:pPr>
            <w:r w:rsidRPr="004058EC">
              <w:rPr>
                <w:szCs w:val="24"/>
              </w:rPr>
              <w:t>Предложения по строительству, реконструкции и техническому перевооружению источников тепловой энергии</w:t>
            </w:r>
          </w:p>
        </w:tc>
        <w:tc>
          <w:tcPr>
            <w:tcW w:w="567" w:type="dxa"/>
          </w:tcPr>
          <w:p w:rsidR="00AC2A1C" w:rsidRPr="004058EC" w:rsidRDefault="00A86166" w:rsidP="00C56CC4">
            <w:pPr>
              <w:jc w:val="center"/>
              <w:rPr>
                <w:szCs w:val="24"/>
              </w:rPr>
            </w:pPr>
            <w:r w:rsidRPr="004058EC">
              <w:rPr>
                <w:szCs w:val="24"/>
              </w:rPr>
              <w:t>45</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C56CC4">
            <w:pPr>
              <w:jc w:val="center"/>
              <w:rPr>
                <w:szCs w:val="24"/>
              </w:rPr>
            </w:pPr>
            <w:r w:rsidRPr="004058EC">
              <w:rPr>
                <w:szCs w:val="24"/>
              </w:rPr>
              <w:t>4.1</w:t>
            </w:r>
          </w:p>
        </w:tc>
        <w:tc>
          <w:tcPr>
            <w:tcW w:w="8646" w:type="dxa"/>
          </w:tcPr>
          <w:p w:rsidR="00AC2A1C" w:rsidRPr="004058EC" w:rsidRDefault="00C54B96" w:rsidP="002A59D5">
            <w:pPr>
              <w:rPr>
                <w:szCs w:val="24"/>
              </w:rPr>
            </w:pPr>
            <w:r w:rsidRPr="004058EC">
              <w:rPr>
                <w:szCs w:val="24"/>
              </w:rPr>
              <w:t>Определение условий организации централизованного теплоснабжения, индивидуального теплоснабжения, а также поквартирного отопления</w:t>
            </w:r>
          </w:p>
        </w:tc>
        <w:tc>
          <w:tcPr>
            <w:tcW w:w="567" w:type="dxa"/>
          </w:tcPr>
          <w:p w:rsidR="00AC2A1C" w:rsidRPr="004058EC" w:rsidRDefault="00A86166" w:rsidP="00C56CC4">
            <w:pPr>
              <w:jc w:val="center"/>
              <w:rPr>
                <w:szCs w:val="24"/>
              </w:rPr>
            </w:pPr>
            <w:r w:rsidRPr="004058EC">
              <w:rPr>
                <w:szCs w:val="24"/>
              </w:rPr>
              <w:t>45</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C54B96" w:rsidP="00C56CC4">
            <w:pPr>
              <w:jc w:val="center"/>
              <w:rPr>
                <w:szCs w:val="24"/>
              </w:rPr>
            </w:pPr>
            <w:r w:rsidRPr="004058EC">
              <w:rPr>
                <w:szCs w:val="24"/>
              </w:rPr>
              <w:t>4.2</w:t>
            </w:r>
          </w:p>
        </w:tc>
        <w:tc>
          <w:tcPr>
            <w:tcW w:w="8646" w:type="dxa"/>
          </w:tcPr>
          <w:p w:rsidR="00AC2A1C" w:rsidRPr="004058EC" w:rsidRDefault="00025E66" w:rsidP="002A59D5">
            <w:pPr>
              <w:rPr>
                <w:szCs w:val="24"/>
              </w:rPr>
            </w:pPr>
            <w:r w:rsidRPr="004058EC">
              <w:rPr>
                <w:szCs w:val="24"/>
              </w:rPr>
              <w:t>Предложения по строительству и реконструкции котельных на базе существующих и перспективных тепловых нагрузок</w:t>
            </w:r>
          </w:p>
        </w:tc>
        <w:tc>
          <w:tcPr>
            <w:tcW w:w="567" w:type="dxa"/>
          </w:tcPr>
          <w:p w:rsidR="00AC2A1C" w:rsidRPr="004058EC" w:rsidRDefault="00A86166" w:rsidP="00C56CC4">
            <w:pPr>
              <w:jc w:val="center"/>
              <w:rPr>
                <w:szCs w:val="24"/>
              </w:rPr>
            </w:pPr>
            <w:r w:rsidRPr="004058EC">
              <w:rPr>
                <w:szCs w:val="24"/>
              </w:rPr>
              <w:t>46</w:t>
            </w:r>
          </w:p>
        </w:tc>
      </w:tr>
      <w:tr w:rsidR="00025E66" w:rsidRPr="004058EC" w:rsidTr="00A86166">
        <w:trPr>
          <w:trHeight w:val="113"/>
        </w:trPr>
        <w:tc>
          <w:tcPr>
            <w:tcW w:w="534" w:type="dxa"/>
          </w:tcPr>
          <w:p w:rsidR="00025E66" w:rsidRPr="004058EC" w:rsidRDefault="00025E66" w:rsidP="00C56CC4">
            <w:pPr>
              <w:jc w:val="center"/>
              <w:rPr>
                <w:szCs w:val="24"/>
              </w:rPr>
            </w:pPr>
            <w:r w:rsidRPr="004058EC">
              <w:rPr>
                <w:szCs w:val="24"/>
              </w:rPr>
              <w:t>5</w:t>
            </w:r>
          </w:p>
        </w:tc>
        <w:tc>
          <w:tcPr>
            <w:tcW w:w="567" w:type="dxa"/>
          </w:tcPr>
          <w:p w:rsidR="00025E66" w:rsidRPr="004058EC" w:rsidRDefault="00025E66" w:rsidP="00C56CC4">
            <w:pPr>
              <w:jc w:val="center"/>
              <w:rPr>
                <w:szCs w:val="24"/>
              </w:rPr>
            </w:pPr>
          </w:p>
        </w:tc>
        <w:tc>
          <w:tcPr>
            <w:tcW w:w="8646" w:type="dxa"/>
          </w:tcPr>
          <w:p w:rsidR="00025E66" w:rsidRPr="004058EC" w:rsidRDefault="00025E66" w:rsidP="002A59D5">
            <w:pPr>
              <w:rPr>
                <w:bCs/>
                <w:color w:val="000000"/>
                <w:szCs w:val="24"/>
              </w:rPr>
            </w:pPr>
            <w:r w:rsidRPr="004058EC">
              <w:rPr>
                <w:szCs w:val="24"/>
              </w:rPr>
              <w:t>Предложения по строительству и реконструкции тепловых сетей</w:t>
            </w:r>
          </w:p>
        </w:tc>
        <w:tc>
          <w:tcPr>
            <w:tcW w:w="567" w:type="dxa"/>
          </w:tcPr>
          <w:p w:rsidR="00025E66" w:rsidRPr="004058EC" w:rsidRDefault="00A86166" w:rsidP="00C56CC4">
            <w:pPr>
              <w:jc w:val="center"/>
              <w:rPr>
                <w:szCs w:val="24"/>
              </w:rPr>
            </w:pPr>
            <w:r w:rsidRPr="004058EC">
              <w:rPr>
                <w:szCs w:val="24"/>
              </w:rPr>
              <w:t>47</w:t>
            </w:r>
          </w:p>
        </w:tc>
      </w:tr>
      <w:tr w:rsidR="00025E66" w:rsidRPr="004058EC" w:rsidTr="00A86166">
        <w:trPr>
          <w:trHeight w:val="113"/>
        </w:trPr>
        <w:tc>
          <w:tcPr>
            <w:tcW w:w="534" w:type="dxa"/>
          </w:tcPr>
          <w:p w:rsidR="00025E66" w:rsidRPr="004058EC" w:rsidRDefault="00025E66" w:rsidP="00C56CC4">
            <w:pPr>
              <w:jc w:val="center"/>
              <w:rPr>
                <w:szCs w:val="24"/>
              </w:rPr>
            </w:pPr>
          </w:p>
        </w:tc>
        <w:tc>
          <w:tcPr>
            <w:tcW w:w="567" w:type="dxa"/>
          </w:tcPr>
          <w:p w:rsidR="00025E66" w:rsidRPr="004058EC" w:rsidRDefault="00025E66" w:rsidP="00C56CC4">
            <w:pPr>
              <w:jc w:val="center"/>
              <w:rPr>
                <w:szCs w:val="24"/>
              </w:rPr>
            </w:pPr>
            <w:r w:rsidRPr="004058EC">
              <w:rPr>
                <w:szCs w:val="24"/>
              </w:rPr>
              <w:t>5.1</w:t>
            </w:r>
          </w:p>
        </w:tc>
        <w:tc>
          <w:tcPr>
            <w:tcW w:w="8646" w:type="dxa"/>
          </w:tcPr>
          <w:p w:rsidR="00025E66" w:rsidRPr="004058EC" w:rsidRDefault="00025E66" w:rsidP="002A59D5">
            <w:pPr>
              <w:rPr>
                <w:bCs/>
                <w:color w:val="000000"/>
                <w:szCs w:val="24"/>
              </w:rPr>
            </w:pPr>
            <w:r w:rsidRPr="004058EC">
              <w:rPr>
                <w:szCs w:val="24"/>
              </w:rPr>
              <w:t>Выборочная замена трубопроводов тепловых сетей</w:t>
            </w:r>
          </w:p>
        </w:tc>
        <w:tc>
          <w:tcPr>
            <w:tcW w:w="567" w:type="dxa"/>
          </w:tcPr>
          <w:p w:rsidR="00025E66" w:rsidRPr="004058EC" w:rsidRDefault="00A86166" w:rsidP="00C56CC4">
            <w:pPr>
              <w:jc w:val="center"/>
              <w:rPr>
                <w:szCs w:val="24"/>
              </w:rPr>
            </w:pPr>
            <w:r w:rsidRPr="004058EC">
              <w:rPr>
                <w:szCs w:val="24"/>
              </w:rPr>
              <w:t>47</w:t>
            </w:r>
          </w:p>
        </w:tc>
      </w:tr>
      <w:tr w:rsidR="00025E66" w:rsidRPr="004058EC" w:rsidTr="00A86166">
        <w:trPr>
          <w:trHeight w:val="113"/>
        </w:trPr>
        <w:tc>
          <w:tcPr>
            <w:tcW w:w="534" w:type="dxa"/>
          </w:tcPr>
          <w:p w:rsidR="00025E66" w:rsidRPr="004058EC" w:rsidRDefault="00025E66" w:rsidP="00C56CC4">
            <w:pPr>
              <w:jc w:val="center"/>
              <w:rPr>
                <w:szCs w:val="24"/>
              </w:rPr>
            </w:pPr>
          </w:p>
        </w:tc>
        <w:tc>
          <w:tcPr>
            <w:tcW w:w="567" w:type="dxa"/>
          </w:tcPr>
          <w:p w:rsidR="00025E66" w:rsidRPr="004058EC" w:rsidRDefault="00025E66" w:rsidP="00C56CC4">
            <w:pPr>
              <w:jc w:val="center"/>
              <w:rPr>
                <w:szCs w:val="24"/>
              </w:rPr>
            </w:pPr>
            <w:r w:rsidRPr="004058EC">
              <w:rPr>
                <w:szCs w:val="24"/>
              </w:rPr>
              <w:t>5.2</w:t>
            </w:r>
          </w:p>
        </w:tc>
        <w:tc>
          <w:tcPr>
            <w:tcW w:w="8646" w:type="dxa"/>
          </w:tcPr>
          <w:p w:rsidR="00025E66" w:rsidRPr="004058EC" w:rsidRDefault="00025E66" w:rsidP="002A59D5">
            <w:pPr>
              <w:rPr>
                <w:bCs/>
                <w:color w:val="000000"/>
                <w:szCs w:val="24"/>
              </w:rPr>
            </w:pPr>
            <w:r w:rsidRPr="004058EC">
              <w:rPr>
                <w:szCs w:val="24"/>
              </w:rPr>
              <w:t>Замена тепловой изоляции теплосетей</w:t>
            </w:r>
          </w:p>
        </w:tc>
        <w:tc>
          <w:tcPr>
            <w:tcW w:w="567" w:type="dxa"/>
          </w:tcPr>
          <w:p w:rsidR="00025E66" w:rsidRPr="004058EC" w:rsidRDefault="004058EC" w:rsidP="00C56CC4">
            <w:pPr>
              <w:jc w:val="center"/>
              <w:rPr>
                <w:szCs w:val="24"/>
              </w:rPr>
            </w:pPr>
            <w:r w:rsidRPr="004058EC">
              <w:rPr>
                <w:szCs w:val="24"/>
              </w:rPr>
              <w:t>47</w:t>
            </w:r>
          </w:p>
        </w:tc>
      </w:tr>
      <w:tr w:rsidR="00025E66" w:rsidRPr="004058EC" w:rsidTr="00A86166">
        <w:trPr>
          <w:trHeight w:val="113"/>
        </w:trPr>
        <w:tc>
          <w:tcPr>
            <w:tcW w:w="534" w:type="dxa"/>
          </w:tcPr>
          <w:p w:rsidR="00025E66" w:rsidRPr="004058EC" w:rsidRDefault="00025E66" w:rsidP="00C56CC4">
            <w:pPr>
              <w:jc w:val="center"/>
              <w:rPr>
                <w:szCs w:val="24"/>
              </w:rPr>
            </w:pPr>
          </w:p>
        </w:tc>
        <w:tc>
          <w:tcPr>
            <w:tcW w:w="567" w:type="dxa"/>
          </w:tcPr>
          <w:p w:rsidR="00025E66" w:rsidRPr="004058EC" w:rsidRDefault="00025E66" w:rsidP="00C56CC4">
            <w:pPr>
              <w:jc w:val="center"/>
              <w:rPr>
                <w:szCs w:val="24"/>
              </w:rPr>
            </w:pPr>
            <w:r w:rsidRPr="004058EC">
              <w:rPr>
                <w:szCs w:val="24"/>
              </w:rPr>
              <w:t>5.3</w:t>
            </w:r>
          </w:p>
        </w:tc>
        <w:tc>
          <w:tcPr>
            <w:tcW w:w="8646" w:type="dxa"/>
          </w:tcPr>
          <w:p w:rsidR="00025E66" w:rsidRPr="004058EC" w:rsidRDefault="00025E66" w:rsidP="002A59D5">
            <w:pPr>
              <w:rPr>
                <w:bCs/>
                <w:color w:val="000000"/>
                <w:szCs w:val="24"/>
              </w:rPr>
            </w:pPr>
            <w:r w:rsidRPr="004058EC">
              <w:rPr>
                <w:szCs w:val="24"/>
              </w:rPr>
              <w:t>Расчет и наладка гидравлического режима тепловых сетей</w:t>
            </w:r>
            <w:r w:rsidR="004058EC" w:rsidRPr="004058EC">
              <w:rPr>
                <w:b/>
                <w:szCs w:val="24"/>
              </w:rPr>
              <w:t xml:space="preserve"> </w:t>
            </w:r>
            <w:r w:rsidR="004058EC" w:rsidRPr="004058EC">
              <w:rPr>
                <w:szCs w:val="24"/>
              </w:rPr>
              <w:t>ООО «Теплосети»</w:t>
            </w:r>
          </w:p>
        </w:tc>
        <w:tc>
          <w:tcPr>
            <w:tcW w:w="567" w:type="dxa"/>
          </w:tcPr>
          <w:p w:rsidR="00025E66" w:rsidRPr="004058EC" w:rsidRDefault="00025E66" w:rsidP="004058EC">
            <w:pPr>
              <w:jc w:val="center"/>
              <w:rPr>
                <w:szCs w:val="24"/>
              </w:rPr>
            </w:pPr>
            <w:r w:rsidRPr="004058EC">
              <w:rPr>
                <w:szCs w:val="24"/>
              </w:rPr>
              <w:t>4</w:t>
            </w:r>
            <w:r w:rsidR="004058EC" w:rsidRPr="004058EC">
              <w:rPr>
                <w:szCs w:val="24"/>
              </w:rPr>
              <w:t>8</w:t>
            </w:r>
          </w:p>
        </w:tc>
      </w:tr>
      <w:tr w:rsidR="00AC2A1C" w:rsidRPr="004058EC" w:rsidTr="00A86166">
        <w:trPr>
          <w:trHeight w:val="113"/>
        </w:trPr>
        <w:tc>
          <w:tcPr>
            <w:tcW w:w="534" w:type="dxa"/>
          </w:tcPr>
          <w:p w:rsidR="00AC2A1C" w:rsidRPr="004058EC" w:rsidRDefault="00025E66" w:rsidP="00C56CC4">
            <w:pPr>
              <w:jc w:val="center"/>
              <w:rPr>
                <w:szCs w:val="24"/>
              </w:rPr>
            </w:pPr>
            <w:r w:rsidRPr="004058EC">
              <w:rPr>
                <w:szCs w:val="24"/>
              </w:rPr>
              <w:t>6</w:t>
            </w:r>
          </w:p>
        </w:tc>
        <w:tc>
          <w:tcPr>
            <w:tcW w:w="567" w:type="dxa"/>
          </w:tcPr>
          <w:p w:rsidR="00AC2A1C" w:rsidRPr="004058EC" w:rsidRDefault="00AC2A1C" w:rsidP="00C56CC4">
            <w:pPr>
              <w:jc w:val="center"/>
              <w:rPr>
                <w:szCs w:val="24"/>
              </w:rPr>
            </w:pPr>
          </w:p>
        </w:tc>
        <w:tc>
          <w:tcPr>
            <w:tcW w:w="8646" w:type="dxa"/>
          </w:tcPr>
          <w:p w:rsidR="00AC2A1C" w:rsidRPr="004058EC" w:rsidRDefault="00AC2A1C" w:rsidP="002A59D5">
            <w:pPr>
              <w:rPr>
                <w:szCs w:val="24"/>
              </w:rPr>
            </w:pPr>
            <w:r w:rsidRPr="004058EC">
              <w:rPr>
                <w:bCs/>
                <w:color w:val="000000"/>
                <w:szCs w:val="24"/>
              </w:rPr>
              <w:t>Оценка надежности и безопасности теплоснабжения</w:t>
            </w:r>
          </w:p>
        </w:tc>
        <w:tc>
          <w:tcPr>
            <w:tcW w:w="567" w:type="dxa"/>
          </w:tcPr>
          <w:p w:rsidR="00AC2A1C" w:rsidRPr="004058EC" w:rsidRDefault="00025E66" w:rsidP="004058EC">
            <w:pPr>
              <w:jc w:val="center"/>
              <w:rPr>
                <w:szCs w:val="24"/>
              </w:rPr>
            </w:pPr>
            <w:r w:rsidRPr="004058EC">
              <w:rPr>
                <w:szCs w:val="24"/>
              </w:rPr>
              <w:t>4</w:t>
            </w:r>
            <w:r w:rsidR="004058EC" w:rsidRPr="004058EC">
              <w:rPr>
                <w:szCs w:val="24"/>
              </w:rPr>
              <w:t>8</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025E66" w:rsidP="00C56CC4">
            <w:pPr>
              <w:jc w:val="center"/>
              <w:rPr>
                <w:szCs w:val="24"/>
              </w:rPr>
            </w:pPr>
            <w:r w:rsidRPr="004058EC">
              <w:rPr>
                <w:szCs w:val="24"/>
              </w:rPr>
              <w:t>6</w:t>
            </w:r>
            <w:r w:rsidR="00C54B96" w:rsidRPr="004058EC">
              <w:rPr>
                <w:szCs w:val="24"/>
              </w:rPr>
              <w:t>.1</w:t>
            </w:r>
          </w:p>
        </w:tc>
        <w:tc>
          <w:tcPr>
            <w:tcW w:w="8646" w:type="dxa"/>
          </w:tcPr>
          <w:p w:rsidR="00AC2A1C" w:rsidRPr="004058EC" w:rsidRDefault="00AC2A1C" w:rsidP="002A59D5">
            <w:pPr>
              <w:rPr>
                <w:szCs w:val="24"/>
              </w:rPr>
            </w:pPr>
            <w:r w:rsidRPr="004058EC">
              <w:rPr>
                <w:szCs w:val="24"/>
              </w:rPr>
              <w:t>Сведения об отказах в системах теплоснабжения</w:t>
            </w:r>
          </w:p>
        </w:tc>
        <w:tc>
          <w:tcPr>
            <w:tcW w:w="567" w:type="dxa"/>
          </w:tcPr>
          <w:p w:rsidR="00AC2A1C" w:rsidRPr="004058EC" w:rsidRDefault="00025E66" w:rsidP="004058EC">
            <w:pPr>
              <w:jc w:val="center"/>
              <w:rPr>
                <w:szCs w:val="24"/>
              </w:rPr>
            </w:pPr>
            <w:r w:rsidRPr="004058EC">
              <w:rPr>
                <w:szCs w:val="24"/>
              </w:rPr>
              <w:t>4</w:t>
            </w:r>
            <w:r w:rsidR="004058EC" w:rsidRPr="004058EC">
              <w:rPr>
                <w:szCs w:val="24"/>
              </w:rPr>
              <w:t>8</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025E66" w:rsidP="00C56CC4">
            <w:pPr>
              <w:jc w:val="center"/>
              <w:rPr>
                <w:szCs w:val="24"/>
              </w:rPr>
            </w:pPr>
            <w:r w:rsidRPr="004058EC">
              <w:rPr>
                <w:szCs w:val="24"/>
              </w:rPr>
              <w:t>6</w:t>
            </w:r>
            <w:r w:rsidR="00C54B96" w:rsidRPr="004058EC">
              <w:rPr>
                <w:szCs w:val="24"/>
              </w:rPr>
              <w:t>.2</w:t>
            </w:r>
          </w:p>
        </w:tc>
        <w:tc>
          <w:tcPr>
            <w:tcW w:w="8646" w:type="dxa"/>
          </w:tcPr>
          <w:p w:rsidR="00AC2A1C" w:rsidRPr="004058EC" w:rsidRDefault="00AC2A1C" w:rsidP="002A59D5">
            <w:pPr>
              <w:rPr>
                <w:szCs w:val="24"/>
              </w:rPr>
            </w:pPr>
            <w:r w:rsidRPr="004058EC">
              <w:rPr>
                <w:szCs w:val="24"/>
              </w:rPr>
              <w:t>Расчет показателей надежности систем теплоснабжения</w:t>
            </w:r>
          </w:p>
        </w:tc>
        <w:tc>
          <w:tcPr>
            <w:tcW w:w="567" w:type="dxa"/>
          </w:tcPr>
          <w:p w:rsidR="00AC2A1C" w:rsidRPr="004058EC" w:rsidRDefault="00025E66" w:rsidP="004058EC">
            <w:pPr>
              <w:jc w:val="center"/>
              <w:rPr>
                <w:szCs w:val="24"/>
              </w:rPr>
            </w:pPr>
            <w:r w:rsidRPr="004058EC">
              <w:rPr>
                <w:szCs w:val="24"/>
              </w:rPr>
              <w:t>4</w:t>
            </w:r>
            <w:r w:rsidR="004058EC" w:rsidRPr="004058EC">
              <w:rPr>
                <w:szCs w:val="24"/>
              </w:rPr>
              <w:t>8</w:t>
            </w:r>
          </w:p>
        </w:tc>
      </w:tr>
      <w:tr w:rsidR="00AC2A1C" w:rsidRPr="004058EC" w:rsidTr="00A86166">
        <w:trPr>
          <w:trHeight w:val="113"/>
        </w:trPr>
        <w:tc>
          <w:tcPr>
            <w:tcW w:w="534" w:type="dxa"/>
          </w:tcPr>
          <w:p w:rsidR="00AC2A1C" w:rsidRPr="004058EC" w:rsidRDefault="00025E66" w:rsidP="00C56CC4">
            <w:pPr>
              <w:jc w:val="center"/>
              <w:rPr>
                <w:szCs w:val="24"/>
              </w:rPr>
            </w:pPr>
            <w:r w:rsidRPr="004058EC">
              <w:rPr>
                <w:szCs w:val="24"/>
              </w:rPr>
              <w:t>7</w:t>
            </w:r>
          </w:p>
        </w:tc>
        <w:tc>
          <w:tcPr>
            <w:tcW w:w="567" w:type="dxa"/>
          </w:tcPr>
          <w:p w:rsidR="00AC2A1C" w:rsidRPr="004058EC" w:rsidRDefault="00AC2A1C" w:rsidP="00C56CC4">
            <w:pPr>
              <w:jc w:val="center"/>
              <w:rPr>
                <w:szCs w:val="24"/>
              </w:rPr>
            </w:pPr>
          </w:p>
        </w:tc>
        <w:tc>
          <w:tcPr>
            <w:tcW w:w="8646" w:type="dxa"/>
          </w:tcPr>
          <w:p w:rsidR="00AC2A1C" w:rsidRPr="004058EC" w:rsidRDefault="004058EC" w:rsidP="002A59D5">
            <w:pPr>
              <w:rPr>
                <w:szCs w:val="24"/>
              </w:rPr>
            </w:pPr>
            <w:r w:rsidRPr="004058EC">
              <w:t>Предложения по строительству и реконструкции и (или) модернизации тепловых сетей и сооружений на них</w:t>
            </w:r>
          </w:p>
        </w:tc>
        <w:tc>
          <w:tcPr>
            <w:tcW w:w="567" w:type="dxa"/>
          </w:tcPr>
          <w:p w:rsidR="00AC2A1C" w:rsidRPr="004058EC" w:rsidRDefault="004058EC" w:rsidP="00025E66">
            <w:pPr>
              <w:jc w:val="center"/>
              <w:rPr>
                <w:szCs w:val="24"/>
              </w:rPr>
            </w:pPr>
            <w:r w:rsidRPr="004058EC">
              <w:rPr>
                <w:szCs w:val="24"/>
              </w:rPr>
              <w:t>51</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025E66" w:rsidP="00C56CC4">
            <w:pPr>
              <w:jc w:val="center"/>
              <w:rPr>
                <w:szCs w:val="24"/>
              </w:rPr>
            </w:pPr>
            <w:r w:rsidRPr="004058EC">
              <w:rPr>
                <w:szCs w:val="24"/>
              </w:rPr>
              <w:t>7</w:t>
            </w:r>
            <w:r w:rsidR="00C54B96" w:rsidRPr="004058EC">
              <w:rPr>
                <w:szCs w:val="24"/>
              </w:rPr>
              <w:t>.1</w:t>
            </w:r>
          </w:p>
        </w:tc>
        <w:tc>
          <w:tcPr>
            <w:tcW w:w="8646" w:type="dxa"/>
          </w:tcPr>
          <w:p w:rsidR="004058EC" w:rsidRPr="004058EC" w:rsidRDefault="004058EC" w:rsidP="004058EC">
            <w:pPr>
              <w:pStyle w:val="aff9"/>
              <w:jc w:val="both"/>
              <w:rPr>
                <w:rFonts w:ascii="Arial" w:eastAsia="Times New Roman" w:hAnsi="Arial" w:cs="Arial"/>
                <w:bCs/>
                <w:kern w:val="32"/>
                <w:sz w:val="32"/>
                <w:szCs w:val="32"/>
                <w:lang w:eastAsia="ru-RU"/>
              </w:rPr>
            </w:pPr>
            <w:r w:rsidRPr="004058EC">
              <w:rPr>
                <w:szCs w:val="24"/>
              </w:rPr>
              <w:t>Предложения по источникам и условиям инвестиций, обеспечивающих финансовые потребности</w:t>
            </w:r>
          </w:p>
          <w:p w:rsidR="00AC2A1C" w:rsidRPr="004058EC" w:rsidRDefault="00AC2A1C" w:rsidP="002A59D5">
            <w:pPr>
              <w:rPr>
                <w:szCs w:val="24"/>
              </w:rPr>
            </w:pPr>
          </w:p>
        </w:tc>
        <w:tc>
          <w:tcPr>
            <w:tcW w:w="567" w:type="dxa"/>
          </w:tcPr>
          <w:p w:rsidR="00AC2A1C" w:rsidRPr="004058EC" w:rsidRDefault="004058EC" w:rsidP="00025E66">
            <w:pPr>
              <w:jc w:val="center"/>
              <w:rPr>
                <w:szCs w:val="24"/>
              </w:rPr>
            </w:pPr>
            <w:r w:rsidRPr="004058EC">
              <w:rPr>
                <w:szCs w:val="24"/>
              </w:rPr>
              <w:t>52</w:t>
            </w:r>
          </w:p>
        </w:tc>
      </w:tr>
      <w:tr w:rsidR="00AC2A1C" w:rsidRPr="004058EC"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025E66" w:rsidP="00C56CC4">
            <w:pPr>
              <w:jc w:val="center"/>
              <w:rPr>
                <w:szCs w:val="24"/>
              </w:rPr>
            </w:pPr>
            <w:r w:rsidRPr="004058EC">
              <w:rPr>
                <w:szCs w:val="24"/>
              </w:rPr>
              <w:t>7</w:t>
            </w:r>
            <w:r w:rsidR="00C54B96" w:rsidRPr="004058EC">
              <w:rPr>
                <w:szCs w:val="24"/>
              </w:rPr>
              <w:t>.2</w:t>
            </w:r>
          </w:p>
        </w:tc>
        <w:tc>
          <w:tcPr>
            <w:tcW w:w="8646" w:type="dxa"/>
          </w:tcPr>
          <w:p w:rsidR="00AC2A1C" w:rsidRPr="004058EC" w:rsidRDefault="004058EC" w:rsidP="002A59D5">
            <w:pPr>
              <w:rPr>
                <w:szCs w:val="24"/>
              </w:rPr>
            </w:pPr>
            <w:r w:rsidRPr="004058EC">
              <w:rPr>
                <w:szCs w:val="24"/>
              </w:rPr>
              <w:t xml:space="preserve">Оценка финансовых потребностей для осуществления строительства, </w:t>
            </w:r>
            <w:r w:rsidRPr="004058EC">
              <w:rPr>
                <w:szCs w:val="24"/>
              </w:rPr>
              <w:lastRenderedPageBreak/>
              <w:t>реконструкции, технического перевооружения и (или) модернизации источников тепловой энергии и тепловых сетей</w:t>
            </w:r>
          </w:p>
        </w:tc>
        <w:tc>
          <w:tcPr>
            <w:tcW w:w="567" w:type="dxa"/>
          </w:tcPr>
          <w:p w:rsidR="00AC2A1C" w:rsidRPr="004058EC" w:rsidRDefault="004058EC" w:rsidP="00025E66">
            <w:pPr>
              <w:jc w:val="center"/>
              <w:rPr>
                <w:szCs w:val="24"/>
              </w:rPr>
            </w:pPr>
            <w:r w:rsidRPr="004058EC">
              <w:rPr>
                <w:szCs w:val="24"/>
              </w:rPr>
              <w:lastRenderedPageBreak/>
              <w:t>53</w:t>
            </w:r>
          </w:p>
        </w:tc>
      </w:tr>
      <w:tr w:rsidR="00AC2A1C" w:rsidRPr="004058EC" w:rsidTr="00A86166">
        <w:trPr>
          <w:trHeight w:val="113"/>
        </w:trPr>
        <w:tc>
          <w:tcPr>
            <w:tcW w:w="534" w:type="dxa"/>
          </w:tcPr>
          <w:p w:rsidR="00AC2A1C" w:rsidRPr="004058EC" w:rsidRDefault="00025E66" w:rsidP="00C56CC4">
            <w:pPr>
              <w:jc w:val="center"/>
              <w:rPr>
                <w:szCs w:val="24"/>
              </w:rPr>
            </w:pPr>
            <w:r w:rsidRPr="004058EC">
              <w:rPr>
                <w:szCs w:val="24"/>
              </w:rPr>
              <w:lastRenderedPageBreak/>
              <w:t>8</w:t>
            </w:r>
          </w:p>
        </w:tc>
        <w:tc>
          <w:tcPr>
            <w:tcW w:w="567" w:type="dxa"/>
          </w:tcPr>
          <w:p w:rsidR="00AC2A1C" w:rsidRPr="004058EC" w:rsidRDefault="00AC2A1C" w:rsidP="00C56CC4">
            <w:pPr>
              <w:jc w:val="center"/>
              <w:rPr>
                <w:szCs w:val="24"/>
              </w:rPr>
            </w:pPr>
          </w:p>
        </w:tc>
        <w:tc>
          <w:tcPr>
            <w:tcW w:w="8646" w:type="dxa"/>
          </w:tcPr>
          <w:p w:rsidR="00AC2A1C" w:rsidRPr="004058EC" w:rsidRDefault="00AC2A1C" w:rsidP="002A59D5">
            <w:pPr>
              <w:rPr>
                <w:szCs w:val="24"/>
              </w:rPr>
            </w:pPr>
            <w:r w:rsidRPr="004058EC">
              <w:rPr>
                <w:szCs w:val="24"/>
              </w:rPr>
              <w:t>Сведения о бесхозяйных тепловых сетях</w:t>
            </w:r>
          </w:p>
        </w:tc>
        <w:tc>
          <w:tcPr>
            <w:tcW w:w="567" w:type="dxa"/>
          </w:tcPr>
          <w:p w:rsidR="00AC2A1C" w:rsidRPr="004058EC" w:rsidRDefault="00025E66" w:rsidP="004058EC">
            <w:pPr>
              <w:jc w:val="center"/>
              <w:rPr>
                <w:szCs w:val="24"/>
              </w:rPr>
            </w:pPr>
            <w:r w:rsidRPr="004058EC">
              <w:rPr>
                <w:szCs w:val="24"/>
              </w:rPr>
              <w:t>5</w:t>
            </w:r>
            <w:r w:rsidR="004058EC" w:rsidRPr="004058EC">
              <w:rPr>
                <w:szCs w:val="24"/>
              </w:rPr>
              <w:t>3</w:t>
            </w:r>
          </w:p>
        </w:tc>
      </w:tr>
      <w:tr w:rsidR="00AC2A1C" w:rsidRPr="004058EC" w:rsidTr="00A86166">
        <w:trPr>
          <w:trHeight w:val="113"/>
        </w:trPr>
        <w:tc>
          <w:tcPr>
            <w:tcW w:w="534" w:type="dxa"/>
          </w:tcPr>
          <w:p w:rsidR="00AC2A1C" w:rsidRPr="004058EC" w:rsidRDefault="00025E66" w:rsidP="00C56CC4">
            <w:pPr>
              <w:jc w:val="center"/>
              <w:rPr>
                <w:szCs w:val="24"/>
              </w:rPr>
            </w:pPr>
            <w:r w:rsidRPr="004058EC">
              <w:rPr>
                <w:szCs w:val="24"/>
              </w:rPr>
              <w:t>9</w:t>
            </w:r>
          </w:p>
        </w:tc>
        <w:tc>
          <w:tcPr>
            <w:tcW w:w="567" w:type="dxa"/>
          </w:tcPr>
          <w:p w:rsidR="00AC2A1C" w:rsidRPr="004058EC" w:rsidRDefault="00AC2A1C" w:rsidP="00C56CC4">
            <w:pPr>
              <w:jc w:val="center"/>
              <w:rPr>
                <w:szCs w:val="24"/>
              </w:rPr>
            </w:pPr>
          </w:p>
        </w:tc>
        <w:tc>
          <w:tcPr>
            <w:tcW w:w="8646" w:type="dxa"/>
          </w:tcPr>
          <w:p w:rsidR="00AC2A1C" w:rsidRPr="004058EC" w:rsidRDefault="00C54B96" w:rsidP="002A59D5">
            <w:pPr>
              <w:rPr>
                <w:szCs w:val="24"/>
              </w:rPr>
            </w:pPr>
            <w:r w:rsidRPr="004058EC">
              <w:rPr>
                <w:szCs w:val="24"/>
              </w:rPr>
              <w:t>Условия и организация перехода собственников квартир в многоквартирных домах на индивидуальное теплоснабжение</w:t>
            </w:r>
          </w:p>
        </w:tc>
        <w:tc>
          <w:tcPr>
            <w:tcW w:w="567" w:type="dxa"/>
          </w:tcPr>
          <w:p w:rsidR="00AC2A1C" w:rsidRPr="004058EC" w:rsidRDefault="00025E66" w:rsidP="004058EC">
            <w:pPr>
              <w:jc w:val="center"/>
              <w:rPr>
                <w:szCs w:val="24"/>
              </w:rPr>
            </w:pPr>
            <w:r w:rsidRPr="004058EC">
              <w:rPr>
                <w:szCs w:val="24"/>
              </w:rPr>
              <w:t>5</w:t>
            </w:r>
            <w:r w:rsidR="004058EC" w:rsidRPr="004058EC">
              <w:rPr>
                <w:szCs w:val="24"/>
              </w:rPr>
              <w:t>4</w:t>
            </w:r>
          </w:p>
        </w:tc>
      </w:tr>
      <w:tr w:rsidR="00AC2A1C" w:rsidRPr="004058EC" w:rsidTr="00A86166">
        <w:trPr>
          <w:trHeight w:val="113"/>
        </w:trPr>
        <w:tc>
          <w:tcPr>
            <w:tcW w:w="534" w:type="dxa"/>
          </w:tcPr>
          <w:p w:rsidR="00AC2A1C" w:rsidRPr="004058EC" w:rsidRDefault="00025E66" w:rsidP="00C56CC4">
            <w:pPr>
              <w:jc w:val="center"/>
              <w:rPr>
                <w:szCs w:val="24"/>
              </w:rPr>
            </w:pPr>
            <w:r w:rsidRPr="004058EC">
              <w:rPr>
                <w:szCs w:val="24"/>
              </w:rPr>
              <w:t>10</w:t>
            </w:r>
          </w:p>
        </w:tc>
        <w:tc>
          <w:tcPr>
            <w:tcW w:w="567" w:type="dxa"/>
          </w:tcPr>
          <w:p w:rsidR="00AC2A1C" w:rsidRPr="004058EC" w:rsidRDefault="00AC2A1C" w:rsidP="00C56CC4">
            <w:pPr>
              <w:jc w:val="center"/>
              <w:rPr>
                <w:szCs w:val="24"/>
              </w:rPr>
            </w:pPr>
          </w:p>
        </w:tc>
        <w:tc>
          <w:tcPr>
            <w:tcW w:w="8646" w:type="dxa"/>
          </w:tcPr>
          <w:p w:rsidR="00AC2A1C" w:rsidRPr="004058EC" w:rsidRDefault="00C54B96" w:rsidP="002A59D5">
            <w:pPr>
              <w:rPr>
                <w:szCs w:val="24"/>
              </w:rPr>
            </w:pPr>
            <w:r w:rsidRPr="004058EC">
              <w:rPr>
                <w:szCs w:val="24"/>
              </w:rPr>
              <w:t>Условия вывода из эксплуатации источников тепловой энергии и тепловых сетей</w:t>
            </w:r>
          </w:p>
        </w:tc>
        <w:tc>
          <w:tcPr>
            <w:tcW w:w="567" w:type="dxa"/>
          </w:tcPr>
          <w:p w:rsidR="00AC2A1C" w:rsidRPr="004058EC" w:rsidRDefault="00025E66" w:rsidP="004058EC">
            <w:pPr>
              <w:jc w:val="center"/>
              <w:rPr>
                <w:szCs w:val="24"/>
              </w:rPr>
            </w:pPr>
            <w:r w:rsidRPr="004058EC">
              <w:rPr>
                <w:szCs w:val="24"/>
              </w:rPr>
              <w:t>5</w:t>
            </w:r>
            <w:r w:rsidR="004058EC" w:rsidRPr="004058EC">
              <w:rPr>
                <w:szCs w:val="24"/>
              </w:rPr>
              <w:t>4</w:t>
            </w:r>
          </w:p>
        </w:tc>
      </w:tr>
      <w:tr w:rsidR="00AC2A1C" w:rsidRPr="004058EC" w:rsidTr="00A86166">
        <w:trPr>
          <w:trHeight w:val="113"/>
        </w:trPr>
        <w:tc>
          <w:tcPr>
            <w:tcW w:w="534" w:type="dxa"/>
          </w:tcPr>
          <w:p w:rsidR="00AC2A1C" w:rsidRPr="004058EC" w:rsidRDefault="00C54B96" w:rsidP="00025E66">
            <w:pPr>
              <w:jc w:val="center"/>
              <w:rPr>
                <w:szCs w:val="24"/>
              </w:rPr>
            </w:pPr>
            <w:r w:rsidRPr="004058EC">
              <w:rPr>
                <w:szCs w:val="24"/>
              </w:rPr>
              <w:t>1</w:t>
            </w:r>
            <w:r w:rsidR="00025E66" w:rsidRPr="004058EC">
              <w:rPr>
                <w:szCs w:val="24"/>
              </w:rPr>
              <w:t>1</w:t>
            </w:r>
          </w:p>
        </w:tc>
        <w:tc>
          <w:tcPr>
            <w:tcW w:w="567" w:type="dxa"/>
          </w:tcPr>
          <w:p w:rsidR="00AC2A1C" w:rsidRPr="004058EC" w:rsidRDefault="00AC2A1C" w:rsidP="00C56CC4">
            <w:pPr>
              <w:jc w:val="center"/>
              <w:rPr>
                <w:szCs w:val="24"/>
              </w:rPr>
            </w:pPr>
          </w:p>
        </w:tc>
        <w:tc>
          <w:tcPr>
            <w:tcW w:w="8646" w:type="dxa"/>
          </w:tcPr>
          <w:p w:rsidR="00AC2A1C" w:rsidRPr="004058EC" w:rsidRDefault="00C54B96" w:rsidP="002A59D5">
            <w:pPr>
              <w:rPr>
                <w:szCs w:val="24"/>
              </w:rPr>
            </w:pPr>
            <w:r w:rsidRPr="004058EC">
              <w:rPr>
                <w:szCs w:val="24"/>
              </w:rPr>
              <w:t>Предложение по определению единой теплоснабжающей организации</w:t>
            </w:r>
          </w:p>
        </w:tc>
        <w:tc>
          <w:tcPr>
            <w:tcW w:w="567" w:type="dxa"/>
          </w:tcPr>
          <w:p w:rsidR="00AC2A1C" w:rsidRPr="004058EC" w:rsidRDefault="00025E66" w:rsidP="004058EC">
            <w:pPr>
              <w:jc w:val="center"/>
              <w:rPr>
                <w:szCs w:val="24"/>
              </w:rPr>
            </w:pPr>
            <w:r w:rsidRPr="004058EC">
              <w:rPr>
                <w:szCs w:val="24"/>
              </w:rPr>
              <w:t>5</w:t>
            </w:r>
            <w:r w:rsidR="004058EC" w:rsidRPr="004058EC">
              <w:rPr>
                <w:szCs w:val="24"/>
              </w:rPr>
              <w:t>5</w:t>
            </w:r>
          </w:p>
        </w:tc>
      </w:tr>
      <w:tr w:rsidR="00AC2A1C" w:rsidRPr="00EB6FF6" w:rsidTr="00A86166">
        <w:trPr>
          <w:trHeight w:val="113"/>
        </w:trPr>
        <w:tc>
          <w:tcPr>
            <w:tcW w:w="534" w:type="dxa"/>
          </w:tcPr>
          <w:p w:rsidR="00AC2A1C" w:rsidRPr="004058EC" w:rsidRDefault="00AC2A1C" w:rsidP="00C56CC4">
            <w:pPr>
              <w:jc w:val="center"/>
              <w:rPr>
                <w:szCs w:val="24"/>
              </w:rPr>
            </w:pPr>
          </w:p>
        </w:tc>
        <w:tc>
          <w:tcPr>
            <w:tcW w:w="567" w:type="dxa"/>
          </w:tcPr>
          <w:p w:rsidR="00AC2A1C" w:rsidRPr="004058EC" w:rsidRDefault="00AC2A1C" w:rsidP="00C56CC4">
            <w:pPr>
              <w:jc w:val="center"/>
              <w:rPr>
                <w:szCs w:val="24"/>
              </w:rPr>
            </w:pPr>
          </w:p>
        </w:tc>
        <w:tc>
          <w:tcPr>
            <w:tcW w:w="8646" w:type="dxa"/>
          </w:tcPr>
          <w:p w:rsidR="00AC2A1C" w:rsidRPr="004058EC" w:rsidRDefault="002A59D5" w:rsidP="002A59D5">
            <w:pPr>
              <w:rPr>
                <w:szCs w:val="24"/>
              </w:rPr>
            </w:pPr>
            <w:r w:rsidRPr="004058EC">
              <w:rPr>
                <w:szCs w:val="24"/>
              </w:rPr>
              <w:t>Список использованной литературы</w:t>
            </w:r>
          </w:p>
        </w:tc>
        <w:tc>
          <w:tcPr>
            <w:tcW w:w="567" w:type="dxa"/>
          </w:tcPr>
          <w:p w:rsidR="00AC2A1C" w:rsidRPr="00EB6FF6" w:rsidRDefault="00A877C8" w:rsidP="004058EC">
            <w:pPr>
              <w:jc w:val="center"/>
              <w:rPr>
                <w:szCs w:val="24"/>
              </w:rPr>
            </w:pPr>
            <w:r w:rsidRPr="004058EC">
              <w:rPr>
                <w:szCs w:val="24"/>
              </w:rPr>
              <w:t>5</w:t>
            </w:r>
            <w:r w:rsidR="004058EC" w:rsidRPr="004058EC">
              <w:rPr>
                <w:szCs w:val="24"/>
              </w:rPr>
              <w:t>7</w:t>
            </w:r>
          </w:p>
        </w:tc>
      </w:tr>
    </w:tbl>
    <w:p w:rsidR="00025E66" w:rsidRPr="00A31805" w:rsidRDefault="00025E66" w:rsidP="00B21D7A">
      <w:pPr>
        <w:spacing w:after="120"/>
        <w:jc w:val="center"/>
        <w:rPr>
          <w:b/>
          <w:szCs w:val="24"/>
        </w:rPr>
      </w:pPr>
    </w:p>
    <w:p w:rsidR="00B21D7A" w:rsidRPr="00A31805" w:rsidRDefault="00B21D7A" w:rsidP="00B21D7A">
      <w:pPr>
        <w:spacing w:after="120"/>
        <w:jc w:val="center"/>
        <w:rPr>
          <w:szCs w:val="24"/>
        </w:rPr>
      </w:pPr>
      <w:r w:rsidRPr="00A31805">
        <w:rPr>
          <w:b/>
          <w:szCs w:val="24"/>
        </w:rPr>
        <w:t>Аннотация</w:t>
      </w:r>
    </w:p>
    <w:p w:rsidR="00767266" w:rsidRPr="00DF6FBE" w:rsidRDefault="002F139F" w:rsidP="00DF6FBE">
      <w:pPr>
        <w:pStyle w:val="aff9"/>
        <w:ind w:firstLine="567"/>
        <w:jc w:val="both"/>
        <w:rPr>
          <w:szCs w:val="24"/>
        </w:rPr>
      </w:pPr>
      <w:r w:rsidRPr="00DF6FBE">
        <w:rPr>
          <w:szCs w:val="24"/>
        </w:rPr>
        <w:t>Актуализация</w:t>
      </w:r>
      <w:r w:rsidR="00767266" w:rsidRPr="00DF6FBE">
        <w:rPr>
          <w:szCs w:val="24"/>
        </w:rPr>
        <w:t xml:space="preserve"> схемы теплоснабжения</w:t>
      </w:r>
      <w:r w:rsidR="00021177" w:rsidRPr="00DF6FBE">
        <w:rPr>
          <w:szCs w:val="24"/>
        </w:rPr>
        <w:t xml:space="preserve"> поселка Верхний Ландех  Верхнеландеховского муниципального района Ивановской области на период 2017-2027 гг.</w:t>
      </w:r>
      <w:r w:rsidR="00610319" w:rsidRPr="00DF6FBE">
        <w:rPr>
          <w:szCs w:val="24"/>
        </w:rPr>
        <w:t xml:space="preserve"> </w:t>
      </w:r>
      <w:r w:rsidR="00767266" w:rsidRPr="00DF6FBE">
        <w:rPr>
          <w:szCs w:val="24"/>
        </w:rPr>
        <w:t xml:space="preserve">осуществлялась согласно </w:t>
      </w:r>
      <w:r w:rsidR="00DF6FBE" w:rsidRPr="00DF6FBE">
        <w:t xml:space="preserve">Муниципальный контракт № </w:t>
      </w:r>
      <w:r w:rsidR="00610319" w:rsidRPr="00DF6FBE">
        <w:rPr>
          <w:szCs w:val="24"/>
        </w:rPr>
        <w:t xml:space="preserve">от 11.01.2022 года </w:t>
      </w:r>
      <w:r w:rsidR="00767266" w:rsidRPr="00DF6FBE">
        <w:rPr>
          <w:szCs w:val="24"/>
        </w:rPr>
        <w:t xml:space="preserve">между </w:t>
      </w:r>
      <w:r w:rsidR="00610319" w:rsidRPr="00DF6FBE">
        <w:rPr>
          <w:szCs w:val="24"/>
        </w:rPr>
        <w:t>Управлением коммунального хозяйства а</w:t>
      </w:r>
      <w:r w:rsidR="00767266" w:rsidRPr="00DF6FBE">
        <w:rPr>
          <w:szCs w:val="24"/>
        </w:rPr>
        <w:t xml:space="preserve">дминистрацией </w:t>
      </w:r>
      <w:r w:rsidR="00610319" w:rsidRPr="00DF6FBE">
        <w:rPr>
          <w:szCs w:val="24"/>
        </w:rPr>
        <w:t>Верхнеландеховского муниципального района Ивановской области</w:t>
      </w:r>
      <w:r w:rsidR="00767266" w:rsidRPr="00DF6FBE">
        <w:rPr>
          <w:szCs w:val="24"/>
        </w:rPr>
        <w:t xml:space="preserve"> (Заказчик) и э</w:t>
      </w:r>
      <w:r w:rsidR="0085346B" w:rsidRPr="00DF6FBE">
        <w:rPr>
          <w:szCs w:val="24"/>
        </w:rPr>
        <w:t xml:space="preserve">нергоаудиторской компанией ООО </w:t>
      </w:r>
      <w:r w:rsidR="00767266" w:rsidRPr="00DF6FBE">
        <w:rPr>
          <w:szCs w:val="24"/>
        </w:rPr>
        <w:t>«Э</w:t>
      </w:r>
      <w:r w:rsidR="00610319" w:rsidRPr="00DF6FBE">
        <w:rPr>
          <w:szCs w:val="24"/>
        </w:rPr>
        <w:t>нерго</w:t>
      </w:r>
      <w:r w:rsidR="0085346B" w:rsidRPr="00DF6FBE">
        <w:rPr>
          <w:szCs w:val="24"/>
        </w:rPr>
        <w:t>-Э</w:t>
      </w:r>
      <w:r w:rsidR="00610319" w:rsidRPr="00DF6FBE">
        <w:rPr>
          <w:szCs w:val="24"/>
        </w:rPr>
        <w:t>ксперт</w:t>
      </w:r>
      <w:r w:rsidR="00767266" w:rsidRPr="00DF6FBE">
        <w:rPr>
          <w:szCs w:val="24"/>
        </w:rPr>
        <w:t>» (Исполнитель).</w:t>
      </w:r>
    </w:p>
    <w:p w:rsidR="00B21D7A" w:rsidRPr="00DF6FBE" w:rsidRDefault="00B21D7A" w:rsidP="00645A1E">
      <w:pPr>
        <w:pStyle w:val="aff9"/>
        <w:ind w:firstLine="567"/>
        <w:jc w:val="both"/>
        <w:rPr>
          <w:szCs w:val="24"/>
        </w:rPr>
      </w:pPr>
      <w:r w:rsidRPr="00DF6FBE">
        <w:rPr>
          <w:szCs w:val="24"/>
        </w:rPr>
        <w:t>При разработке схемы теплоснабжения Исполнитель руководствовался, прежде всего</w:t>
      </w:r>
      <w:r w:rsidR="00065C6F" w:rsidRPr="00DF6FBE">
        <w:rPr>
          <w:szCs w:val="24"/>
        </w:rPr>
        <w:t>,</w:t>
      </w:r>
      <w:r w:rsidRPr="00DF6FBE">
        <w:rPr>
          <w:szCs w:val="24"/>
        </w:rPr>
        <w:t xml:space="preserve"> федеральным законодательством в области теплоснабжения, энергосбережения и повышения энергетической эффективности:</w:t>
      </w:r>
    </w:p>
    <w:p w:rsidR="00B21D7A" w:rsidRPr="00DF6FBE" w:rsidRDefault="00691055" w:rsidP="00DF6FBE">
      <w:pPr>
        <w:pStyle w:val="aff9"/>
        <w:jc w:val="both"/>
        <w:rPr>
          <w:szCs w:val="24"/>
        </w:rPr>
      </w:pPr>
      <w:r w:rsidRPr="00DF6FBE">
        <w:rPr>
          <w:szCs w:val="24"/>
        </w:rPr>
        <w:t>-</w:t>
      </w:r>
      <w:r w:rsidR="00B21D7A" w:rsidRPr="00DF6FBE">
        <w:rPr>
          <w:szCs w:val="24"/>
        </w:rPr>
        <w:t>от 27 июля 2010 года № 190-ФЗ «О теплоснабжении»;</w:t>
      </w:r>
    </w:p>
    <w:p w:rsidR="00B21D7A" w:rsidRPr="00DF6FBE" w:rsidRDefault="00691055" w:rsidP="00DF6FBE">
      <w:pPr>
        <w:pStyle w:val="aff9"/>
        <w:jc w:val="both"/>
        <w:rPr>
          <w:szCs w:val="24"/>
        </w:rPr>
      </w:pPr>
      <w:r w:rsidRPr="00DF6FBE">
        <w:rPr>
          <w:szCs w:val="24"/>
        </w:rPr>
        <w:t>-</w:t>
      </w:r>
      <w:r w:rsidR="00B21D7A" w:rsidRPr="00DF6FBE">
        <w:rPr>
          <w:szCs w:val="24"/>
        </w:rPr>
        <w:t>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1D7A" w:rsidRPr="00DF6FBE" w:rsidRDefault="00691055" w:rsidP="00DF6FBE">
      <w:pPr>
        <w:pStyle w:val="aff9"/>
        <w:jc w:val="both"/>
        <w:rPr>
          <w:szCs w:val="24"/>
        </w:rPr>
      </w:pPr>
      <w:r w:rsidRPr="00DF6FBE">
        <w:rPr>
          <w:szCs w:val="24"/>
        </w:rPr>
        <w:t>-</w:t>
      </w:r>
      <w:r w:rsidR="00B21D7A" w:rsidRPr="00DF6FBE">
        <w:rPr>
          <w:szCs w:val="24"/>
        </w:rPr>
        <w:t>постановление Правительства Российской Федерации от 22 февраля 2012 г. № 154 «О требованиях к схемам теплоснабжения, порядку разработки и утверждения».</w:t>
      </w:r>
    </w:p>
    <w:p w:rsidR="00B21D7A" w:rsidRPr="00DF6FBE" w:rsidRDefault="00B21D7A" w:rsidP="001161E7">
      <w:pPr>
        <w:pStyle w:val="aff9"/>
        <w:ind w:firstLine="567"/>
        <w:jc w:val="both"/>
        <w:rPr>
          <w:szCs w:val="24"/>
        </w:rPr>
      </w:pPr>
      <w:r w:rsidRPr="00DF6FBE">
        <w:rPr>
          <w:szCs w:val="24"/>
        </w:rPr>
        <w:t>При разработке отдельных разделов документа использовались и другие руководящие документы и справочная литература</w:t>
      </w:r>
      <w:r w:rsidR="00C54B96" w:rsidRPr="00DF6FBE">
        <w:rPr>
          <w:szCs w:val="24"/>
        </w:rPr>
        <w:t>.</w:t>
      </w:r>
      <w:r w:rsidR="001161E7">
        <w:rPr>
          <w:szCs w:val="24"/>
        </w:rPr>
        <w:t xml:space="preserve"> </w:t>
      </w:r>
      <w:r w:rsidRPr="00DF6FBE">
        <w:rPr>
          <w:szCs w:val="24"/>
        </w:rPr>
        <w:t xml:space="preserve">Полный список использованной литературы приведен в конце </w:t>
      </w:r>
      <w:r w:rsidR="00C54B96" w:rsidRPr="00DF6FBE">
        <w:rPr>
          <w:szCs w:val="24"/>
        </w:rPr>
        <w:t>книги</w:t>
      </w:r>
      <w:r w:rsidRPr="00DF6FBE">
        <w:rPr>
          <w:szCs w:val="24"/>
        </w:rPr>
        <w:t xml:space="preserve"> </w:t>
      </w:r>
      <w:r w:rsidR="00A73AA2" w:rsidRPr="00DF6FBE">
        <w:rPr>
          <w:szCs w:val="24"/>
        </w:rPr>
        <w:t>2</w:t>
      </w:r>
      <w:r w:rsidRPr="00DF6FBE">
        <w:rPr>
          <w:szCs w:val="24"/>
        </w:rPr>
        <w:t>.</w:t>
      </w:r>
    </w:p>
    <w:p w:rsidR="00B21D7A" w:rsidRPr="00DF6FBE" w:rsidRDefault="00B21D7A" w:rsidP="00645A1E">
      <w:pPr>
        <w:pStyle w:val="aff9"/>
        <w:ind w:firstLine="567"/>
        <w:jc w:val="both"/>
        <w:rPr>
          <w:szCs w:val="24"/>
        </w:rPr>
      </w:pPr>
      <w:r w:rsidRPr="00DF6FBE">
        <w:rPr>
          <w:szCs w:val="24"/>
        </w:rPr>
        <w:t xml:space="preserve">Для разработки схемы теплоснабжения </w:t>
      </w:r>
      <w:r w:rsidR="00452920" w:rsidRPr="00DF6FBE">
        <w:rPr>
          <w:szCs w:val="24"/>
        </w:rPr>
        <w:t>Исполнитель</w:t>
      </w:r>
      <w:r w:rsidRPr="00DF6FBE">
        <w:rPr>
          <w:szCs w:val="24"/>
        </w:rPr>
        <w:t xml:space="preserve"> произвел сбор  информации:</w:t>
      </w:r>
    </w:p>
    <w:p w:rsidR="00B21D7A" w:rsidRPr="00DF6FBE" w:rsidRDefault="00691055" w:rsidP="00DF6FBE">
      <w:pPr>
        <w:pStyle w:val="aff9"/>
        <w:jc w:val="both"/>
        <w:rPr>
          <w:szCs w:val="24"/>
        </w:rPr>
      </w:pPr>
      <w:r w:rsidRPr="00DF6FBE">
        <w:rPr>
          <w:szCs w:val="24"/>
        </w:rPr>
        <w:t>-</w:t>
      </w:r>
      <w:r w:rsidR="00B21D7A" w:rsidRPr="00DF6FBE">
        <w:rPr>
          <w:szCs w:val="24"/>
        </w:rPr>
        <w:t xml:space="preserve">о </w:t>
      </w:r>
      <w:r w:rsidR="00645A1E">
        <w:rPr>
          <w:szCs w:val="24"/>
        </w:rPr>
        <w:t xml:space="preserve">  </w:t>
      </w:r>
      <w:r w:rsidR="00B21D7A" w:rsidRPr="00DF6FBE">
        <w:rPr>
          <w:szCs w:val="24"/>
        </w:rPr>
        <w:t>населенном пункте  и перспективах его развития;</w:t>
      </w:r>
    </w:p>
    <w:p w:rsidR="00B21D7A" w:rsidRPr="00DF6FBE" w:rsidRDefault="00610319" w:rsidP="00DF6FBE">
      <w:pPr>
        <w:pStyle w:val="aff9"/>
        <w:jc w:val="both"/>
        <w:rPr>
          <w:szCs w:val="24"/>
        </w:rPr>
      </w:pPr>
      <w:r w:rsidRPr="00DF6FBE">
        <w:rPr>
          <w:szCs w:val="24"/>
        </w:rPr>
        <w:t>-</w:t>
      </w:r>
      <w:r w:rsidR="00691055" w:rsidRPr="00DF6FBE">
        <w:rPr>
          <w:szCs w:val="24"/>
        </w:rPr>
        <w:t>о</w:t>
      </w:r>
      <w:r w:rsidR="00645A1E">
        <w:rPr>
          <w:szCs w:val="24"/>
        </w:rPr>
        <w:t xml:space="preserve"> </w:t>
      </w:r>
      <w:r w:rsidR="00B21D7A" w:rsidRPr="00DF6FBE">
        <w:rPr>
          <w:szCs w:val="24"/>
        </w:rPr>
        <w:t>теплоснабжающих организациях, их оборудовании, тепловых сетях, производственно-экономических показателях;</w:t>
      </w:r>
    </w:p>
    <w:p w:rsidR="00BA32A9" w:rsidRPr="00DF6FBE" w:rsidRDefault="00691055" w:rsidP="00DF6FBE">
      <w:pPr>
        <w:pStyle w:val="aff9"/>
        <w:jc w:val="both"/>
        <w:rPr>
          <w:szCs w:val="24"/>
        </w:rPr>
      </w:pPr>
      <w:r w:rsidRPr="00DF6FBE">
        <w:rPr>
          <w:szCs w:val="24"/>
        </w:rPr>
        <w:t>-</w:t>
      </w:r>
      <w:r w:rsidR="00AE1293" w:rsidRPr="00DF6FBE">
        <w:rPr>
          <w:szCs w:val="24"/>
        </w:rPr>
        <w:t xml:space="preserve">о </w:t>
      </w:r>
      <w:r w:rsidR="00645A1E">
        <w:rPr>
          <w:szCs w:val="24"/>
        </w:rPr>
        <w:t xml:space="preserve"> </w:t>
      </w:r>
      <w:r w:rsidR="00B21D7A" w:rsidRPr="00DF6FBE">
        <w:rPr>
          <w:szCs w:val="24"/>
        </w:rPr>
        <w:t>нормативах теплоснабжения, тарифах на тепловую энергию.</w:t>
      </w:r>
    </w:p>
    <w:p w:rsidR="00D275E3" w:rsidRPr="001161E7" w:rsidRDefault="00A31805" w:rsidP="001161E7">
      <w:pPr>
        <w:ind w:firstLine="567"/>
        <w:jc w:val="both"/>
        <w:rPr>
          <w:szCs w:val="24"/>
        </w:rPr>
      </w:pPr>
      <w:r w:rsidRPr="0052204C">
        <w:rPr>
          <w:szCs w:val="26"/>
        </w:rPr>
        <w:t xml:space="preserve">Поскольку </w:t>
      </w:r>
      <w:r w:rsidR="001161E7" w:rsidRPr="0052204C">
        <w:rPr>
          <w:szCs w:val="26"/>
        </w:rPr>
        <w:t xml:space="preserve">соблюдение </w:t>
      </w:r>
      <w:r w:rsidRPr="0052204C">
        <w:rPr>
          <w:szCs w:val="26"/>
        </w:rPr>
        <w:t>требованиями к схемам теплоснабжения для населенных пунктов с численностью населения до 10 тыс. чел</w:t>
      </w:r>
      <w:r w:rsidR="001161E7" w:rsidRPr="0052204C">
        <w:rPr>
          <w:szCs w:val="26"/>
        </w:rPr>
        <w:t>.</w:t>
      </w:r>
      <w:r w:rsidR="001161E7" w:rsidRPr="0052204C">
        <w:rPr>
          <w:szCs w:val="24"/>
        </w:rPr>
        <w:t xml:space="preserve"> указанных в пунктах 3 - 49 требований к схемам теплоснабжения и пунктах 12 - 24 требований к порядку разработки и утверждения схем теплоснабжения, утвержденных настоящим постановлением, не является обязательным,</w:t>
      </w:r>
      <w:r w:rsidR="001161E7" w:rsidRPr="0052204C">
        <w:rPr>
          <w:szCs w:val="26"/>
        </w:rPr>
        <w:t xml:space="preserve"> в данном проекте рассмотрены только те вопросы и проблемы, которые имеют место в </w:t>
      </w:r>
      <w:r w:rsidR="001161E7" w:rsidRPr="0052204C">
        <w:t>поселке</w:t>
      </w:r>
      <w:r w:rsidR="001161E7" w:rsidRPr="0052204C">
        <w:rPr>
          <w:szCs w:val="24"/>
        </w:rPr>
        <w:t xml:space="preserve"> Верхний Ландех  Верхнеландеховского муниципального района Ивановской области</w:t>
      </w:r>
      <w:r w:rsidR="001161E7" w:rsidRPr="0052204C">
        <w:rPr>
          <w:szCs w:val="26"/>
        </w:rPr>
        <w:t>.</w:t>
      </w:r>
    </w:p>
    <w:p w:rsidR="00A31805" w:rsidRPr="00DF6FBE" w:rsidRDefault="00A31805" w:rsidP="00645A1E">
      <w:pPr>
        <w:pStyle w:val="aff9"/>
        <w:ind w:firstLine="567"/>
        <w:jc w:val="both"/>
        <w:rPr>
          <w:szCs w:val="26"/>
        </w:rPr>
      </w:pPr>
      <w:r w:rsidRPr="00DF6FBE">
        <w:rPr>
          <w:szCs w:val="26"/>
        </w:rPr>
        <w:t xml:space="preserve">Не рассмотрены не присущие для </w:t>
      </w:r>
      <w:r w:rsidR="00D275E3" w:rsidRPr="00DF6FBE">
        <w:t xml:space="preserve">поселка Верхний Ландех </w:t>
      </w:r>
      <w:r w:rsidR="00D275E3" w:rsidRPr="00DF6FBE">
        <w:rPr>
          <w:szCs w:val="24"/>
        </w:rPr>
        <w:t>Верхнеландеховского муниципального района Ивановской области</w:t>
      </w:r>
      <w:r w:rsidRPr="00DF6FBE">
        <w:rPr>
          <w:szCs w:val="26"/>
        </w:rPr>
        <w:t xml:space="preserve"> вопросы:</w:t>
      </w:r>
    </w:p>
    <w:p w:rsidR="00A31805" w:rsidRPr="00DF6FBE" w:rsidRDefault="00A31805" w:rsidP="00DF6FBE">
      <w:pPr>
        <w:pStyle w:val="aff9"/>
        <w:jc w:val="both"/>
        <w:rPr>
          <w:szCs w:val="26"/>
        </w:rPr>
      </w:pPr>
      <w:r w:rsidRPr="00DF6FBE">
        <w:rPr>
          <w:szCs w:val="24"/>
        </w:rPr>
        <w:t>-</w:t>
      </w:r>
      <w:r w:rsidRPr="00DF6FBE">
        <w:rPr>
          <w:szCs w:val="26"/>
        </w:rPr>
        <w:t>потребление тепловой энергии (мощности) и теплоносителя объектами, расположенными в производственных зонах;</w:t>
      </w:r>
    </w:p>
    <w:p w:rsidR="00A31805" w:rsidRPr="00DF6FBE" w:rsidRDefault="00A31805" w:rsidP="00DF6FBE">
      <w:pPr>
        <w:pStyle w:val="aff9"/>
        <w:jc w:val="both"/>
        <w:rPr>
          <w:szCs w:val="26"/>
        </w:rPr>
      </w:pPr>
      <w:r w:rsidRPr="00DF6FBE">
        <w:rPr>
          <w:szCs w:val="24"/>
        </w:rPr>
        <w:t>-</w:t>
      </w:r>
      <w:r w:rsidRPr="00DF6FBE">
        <w:rPr>
          <w:szCs w:val="26"/>
        </w:rPr>
        <w:t>значения существующей и перспективной резервной тепловой мощности источников теплоснабжения с выделением аварийного резерва и резерва по договорам на поддержание резервной тепловой мощности;</w:t>
      </w:r>
    </w:p>
    <w:p w:rsidR="00A31805" w:rsidRPr="00DF6FBE" w:rsidRDefault="00A31805" w:rsidP="00DF6FBE">
      <w:pPr>
        <w:pStyle w:val="aff9"/>
        <w:jc w:val="both"/>
        <w:rPr>
          <w:szCs w:val="26"/>
        </w:rPr>
      </w:pPr>
      <w:r w:rsidRPr="00DF6FBE">
        <w:rPr>
          <w:szCs w:val="24"/>
        </w:rPr>
        <w:t>-</w:t>
      </w:r>
      <w:r w:rsidRPr="00DF6FBE">
        <w:rPr>
          <w:szCs w:val="26"/>
        </w:rPr>
        <w:t>графики совместной работы источников тепловой энергии, функционирующих в режиме комбинированной выработки электрической и тепловой энергии;</w:t>
      </w:r>
    </w:p>
    <w:p w:rsidR="00A31805" w:rsidRPr="00DF6FBE" w:rsidRDefault="00D275E3" w:rsidP="00DF6FBE">
      <w:pPr>
        <w:pStyle w:val="aff9"/>
        <w:jc w:val="both"/>
        <w:rPr>
          <w:szCs w:val="26"/>
        </w:rPr>
      </w:pPr>
      <w:r w:rsidRPr="00DF6FBE">
        <w:t>-</w:t>
      </w:r>
      <w:r w:rsidR="00A31805" w:rsidRPr="00DF6FBE">
        <w:rPr>
          <w:szCs w:val="26"/>
        </w:rPr>
        <w:t>меры по переоборудованию котельных в источники комбинированной выработки электрической и тепловой энергии для каждого этапа;</w:t>
      </w:r>
    </w:p>
    <w:p w:rsidR="00A31805" w:rsidRPr="00DF6FBE" w:rsidRDefault="00D275E3" w:rsidP="00DF6FBE">
      <w:pPr>
        <w:pStyle w:val="aff9"/>
        <w:jc w:val="both"/>
        <w:rPr>
          <w:szCs w:val="26"/>
        </w:rPr>
      </w:pPr>
      <w:r w:rsidRPr="00DF6FBE">
        <w:t>-</w:t>
      </w:r>
      <w:r w:rsidR="00A31805" w:rsidRPr="00DF6FBE">
        <w:rPr>
          <w:szCs w:val="26"/>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A31805" w:rsidRPr="00DF6FBE" w:rsidRDefault="00D275E3" w:rsidP="00DF6FBE">
      <w:pPr>
        <w:pStyle w:val="aff9"/>
        <w:jc w:val="both"/>
        <w:rPr>
          <w:szCs w:val="26"/>
        </w:rPr>
      </w:pPr>
      <w:r w:rsidRPr="00DF6FBE">
        <w:t>-</w:t>
      </w:r>
      <w:r w:rsidR="00A31805" w:rsidRPr="00DF6FBE">
        <w:rPr>
          <w:szCs w:val="26"/>
        </w:rPr>
        <w:t xml:space="preserve">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w:t>
      </w:r>
      <w:r w:rsidR="00A31805" w:rsidRPr="00DF6FBE">
        <w:rPr>
          <w:szCs w:val="26"/>
        </w:rPr>
        <w:lastRenderedPageBreak/>
        <w:t>источниками тепловой энергии, поставляющими тепловую энергию в данной системе теплоснабжения, на каждом этапе;</w:t>
      </w:r>
    </w:p>
    <w:p w:rsidR="00A31805" w:rsidRPr="00DF6FBE" w:rsidRDefault="00D275E3" w:rsidP="00DF6FBE">
      <w:pPr>
        <w:pStyle w:val="aff9"/>
        <w:jc w:val="both"/>
        <w:rPr>
          <w:szCs w:val="26"/>
        </w:rPr>
      </w:pPr>
      <w:r w:rsidRPr="00DF6FBE">
        <w:t>-</w:t>
      </w:r>
      <w:r w:rsidR="00A31805" w:rsidRPr="00DF6FBE">
        <w:rPr>
          <w:szCs w:val="26"/>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645A1E" w:rsidRDefault="00D275E3" w:rsidP="00645A1E">
      <w:pPr>
        <w:pStyle w:val="aff9"/>
        <w:jc w:val="both"/>
        <w:rPr>
          <w:szCs w:val="24"/>
        </w:rPr>
      </w:pPr>
      <w:r w:rsidRPr="00DF6FBE">
        <w:t>-</w:t>
      </w:r>
      <w:r w:rsidR="00A31805" w:rsidRPr="00DF6FBE">
        <w:rPr>
          <w:szCs w:val="26"/>
        </w:rPr>
        <w:t>предложения по строительству и реконструкции тепловых сетей для обеспечения перспективных приростов тепловой нагрузки в осваиваемых райо</w:t>
      </w:r>
      <w:r w:rsidR="00645A1E">
        <w:rPr>
          <w:szCs w:val="26"/>
        </w:rPr>
        <w:t>нах поселения</w:t>
      </w:r>
      <w:r w:rsidR="00A31805" w:rsidRPr="00DF6FBE">
        <w:rPr>
          <w:szCs w:val="26"/>
        </w:rPr>
        <w:t xml:space="preserve"> под жилищную, комплексную или производственную застройку.</w:t>
      </w:r>
      <w:r w:rsidR="00645A1E">
        <w:rPr>
          <w:szCs w:val="26"/>
        </w:rPr>
        <w:t xml:space="preserve"> </w:t>
      </w:r>
      <w:r w:rsidR="00A73AA2" w:rsidRPr="00A31805">
        <w:rPr>
          <w:szCs w:val="24"/>
        </w:rPr>
        <w:t>В процессе актуализации схемы теплоснабжения были уточнены тепловые нагрузки на источники тепловой энергии, состав оборудования котельных, схемы тепловых сетей.</w:t>
      </w:r>
      <w:r w:rsidR="00D765DA" w:rsidRPr="00A31805">
        <w:rPr>
          <w:szCs w:val="24"/>
        </w:rPr>
        <w:t xml:space="preserve"> </w:t>
      </w:r>
      <w:r w:rsidR="00D765DA" w:rsidRPr="00DF6FBE">
        <w:rPr>
          <w:szCs w:val="24"/>
        </w:rPr>
        <w:t>Внесены изменения в зоны централизованного и индивидуального теплоснабжения населенных пунктов</w:t>
      </w:r>
      <w:r w:rsidR="00DF6FBE" w:rsidRPr="00DF6FBE">
        <w:rPr>
          <w:szCs w:val="24"/>
        </w:rPr>
        <w:t>.</w:t>
      </w:r>
      <w:r w:rsidR="00DF6FBE">
        <w:rPr>
          <w:szCs w:val="24"/>
        </w:rPr>
        <w:t xml:space="preserve">       </w:t>
      </w:r>
    </w:p>
    <w:p w:rsidR="00DF6FBE" w:rsidRPr="00645A1E" w:rsidRDefault="00DF6FBE" w:rsidP="00645A1E">
      <w:pPr>
        <w:pStyle w:val="aff9"/>
        <w:ind w:firstLine="567"/>
        <w:jc w:val="both"/>
        <w:rPr>
          <w:szCs w:val="26"/>
        </w:rPr>
      </w:pPr>
      <w:r w:rsidRPr="00DF6FBE">
        <w:rPr>
          <w:rFonts w:eastAsiaTheme="minorHAnsi" w:cstheme="minorBidi"/>
          <w:szCs w:val="24"/>
          <w:lang w:eastAsia="ru-RU"/>
        </w:rPr>
        <w:t>Схема теплоснабжения разработана на основе следующих принципов:</w:t>
      </w:r>
    </w:p>
    <w:p w:rsidR="00DF6FBE" w:rsidRPr="00D77EED" w:rsidRDefault="00DF6FBE" w:rsidP="00DF6FBE">
      <w:pPr>
        <w:pStyle w:val="aff9"/>
        <w:jc w:val="both"/>
      </w:pPr>
      <w:r>
        <w:t>-</w:t>
      </w:r>
      <w:r w:rsidRPr="00D77EED">
        <w:t>обеспечение безопасности и надежности теплоснабжения потребителей в соответствии с требованиями технических регламентов;</w:t>
      </w:r>
    </w:p>
    <w:p w:rsidR="00DF6FBE" w:rsidRPr="00D77EED" w:rsidRDefault="00DF6FBE" w:rsidP="00DF6FBE">
      <w:pPr>
        <w:pStyle w:val="aff9"/>
        <w:jc w:val="both"/>
      </w:pPr>
      <w:r>
        <w:t>-</w:t>
      </w:r>
      <w:r w:rsidRPr="00D77EED">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DF6FBE" w:rsidRPr="00D77EED" w:rsidRDefault="00DF6FBE" w:rsidP="00DF6FBE">
      <w:pPr>
        <w:pStyle w:val="aff9"/>
        <w:jc w:val="both"/>
      </w:pPr>
      <w:r>
        <w:t>-</w:t>
      </w:r>
      <w:r w:rsidRPr="00D77EED">
        <w:t>соблюдение баланса экономических интересов теплоснабжающих организаций и потребителей;</w:t>
      </w:r>
    </w:p>
    <w:p w:rsidR="00DF6FBE" w:rsidRPr="00D77EED" w:rsidRDefault="00DF6FBE" w:rsidP="00DF6FBE">
      <w:pPr>
        <w:pStyle w:val="aff9"/>
        <w:jc w:val="both"/>
      </w:pPr>
      <w:r>
        <w:t>-</w:t>
      </w:r>
      <w:r w:rsidRPr="00D77EED">
        <w:t>минимизации затрат на теплоснабжение в расчете на каждого потребителя в долгосрочной перспективе;</w:t>
      </w:r>
    </w:p>
    <w:p w:rsidR="00DF6FBE" w:rsidRPr="00D77EED" w:rsidRDefault="00DF6FBE" w:rsidP="00DF6FBE">
      <w:pPr>
        <w:pStyle w:val="aff9"/>
        <w:jc w:val="both"/>
      </w:pPr>
      <w:r>
        <w:t>-</w:t>
      </w:r>
      <w:r w:rsidRPr="00D77EED">
        <w:t>обеспечение не дискриминационных и стабильных условий осуществления предпринимательской деятельности в сфере теплоснабжения;</w:t>
      </w:r>
    </w:p>
    <w:p w:rsidR="00DF6FBE" w:rsidRPr="00D77EED" w:rsidRDefault="00DF6FBE" w:rsidP="00DF6FBE">
      <w:pPr>
        <w:pStyle w:val="aff9"/>
        <w:jc w:val="both"/>
      </w:pPr>
      <w:r>
        <w:t>-</w:t>
      </w:r>
      <w:r w:rsidRPr="00D77EED">
        <w:t>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A73AA2" w:rsidRPr="00DF6FBE" w:rsidRDefault="00DF6FBE" w:rsidP="00DF6FBE">
      <w:pPr>
        <w:pStyle w:val="aff9"/>
        <w:tabs>
          <w:tab w:val="left" w:pos="567"/>
        </w:tabs>
        <w:jc w:val="both"/>
      </w:pPr>
      <w:r>
        <w:t>-</w:t>
      </w:r>
      <w:r w:rsidRPr="00D77EED">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r w:rsidR="00A73AA2" w:rsidRPr="00A31805">
        <w:rPr>
          <w:szCs w:val="24"/>
        </w:rPr>
        <w:t xml:space="preserve"> </w:t>
      </w:r>
    </w:p>
    <w:p w:rsidR="00A73AA2" w:rsidRPr="00A31805" w:rsidRDefault="00A73AA2" w:rsidP="00645A1E">
      <w:pPr>
        <w:pStyle w:val="aff9"/>
        <w:ind w:firstLine="567"/>
        <w:jc w:val="both"/>
        <w:rPr>
          <w:szCs w:val="24"/>
        </w:rPr>
      </w:pPr>
      <w:r w:rsidRPr="00A31805">
        <w:rPr>
          <w:szCs w:val="24"/>
        </w:rPr>
        <w:t xml:space="preserve">Конкретизированы мероприятия по реконструкции и техническому перевооружению котельных и тепловых сетей. Финансовые затраты на реконструкцию определены в действующих ценах </w:t>
      </w:r>
    </w:p>
    <w:p w:rsidR="00A73AA2" w:rsidRPr="00A31805" w:rsidRDefault="007A270E" w:rsidP="00DF6FBE">
      <w:pPr>
        <w:pStyle w:val="aff9"/>
        <w:ind w:firstLine="567"/>
        <w:jc w:val="both"/>
        <w:rPr>
          <w:szCs w:val="24"/>
        </w:rPr>
      </w:pPr>
      <w:r w:rsidRPr="00A31805">
        <w:rPr>
          <w:szCs w:val="24"/>
        </w:rPr>
        <w:t>Были существенно переработаны и д</w:t>
      </w:r>
      <w:r w:rsidR="00A73AA2" w:rsidRPr="00A31805">
        <w:rPr>
          <w:szCs w:val="24"/>
        </w:rPr>
        <w:t xml:space="preserve">ополнительно </w:t>
      </w:r>
      <w:r w:rsidRPr="00A31805">
        <w:rPr>
          <w:szCs w:val="24"/>
        </w:rPr>
        <w:t xml:space="preserve">введены </w:t>
      </w:r>
      <w:r w:rsidR="00A73AA2" w:rsidRPr="00A31805">
        <w:rPr>
          <w:szCs w:val="24"/>
        </w:rPr>
        <w:t>в схему теплоснабжения следующие разделы:</w:t>
      </w:r>
    </w:p>
    <w:p w:rsidR="00A73AA2" w:rsidRPr="00A31805" w:rsidRDefault="00691055" w:rsidP="00DF6FBE">
      <w:pPr>
        <w:pStyle w:val="aff9"/>
        <w:jc w:val="both"/>
        <w:rPr>
          <w:szCs w:val="24"/>
        </w:rPr>
      </w:pPr>
      <w:r w:rsidRPr="00A31805">
        <w:rPr>
          <w:szCs w:val="24"/>
        </w:rPr>
        <w:t>-</w:t>
      </w:r>
      <w:r w:rsidR="00A73AA2" w:rsidRPr="00A31805">
        <w:rPr>
          <w:szCs w:val="24"/>
        </w:rPr>
        <w:t>Условия и организация перехода собственников квартир в многоквартирных домах на индивидуальное теплоснабжение;</w:t>
      </w:r>
    </w:p>
    <w:p w:rsidR="00A73AA2" w:rsidRPr="00A31805" w:rsidRDefault="00691055" w:rsidP="00DF6FBE">
      <w:pPr>
        <w:pStyle w:val="aff9"/>
        <w:tabs>
          <w:tab w:val="left" w:pos="567"/>
        </w:tabs>
        <w:jc w:val="both"/>
        <w:rPr>
          <w:szCs w:val="24"/>
        </w:rPr>
      </w:pPr>
      <w:r w:rsidRPr="00A31805">
        <w:rPr>
          <w:szCs w:val="24"/>
        </w:rPr>
        <w:t>-</w:t>
      </w:r>
      <w:r w:rsidR="00A73AA2" w:rsidRPr="00A31805">
        <w:rPr>
          <w:szCs w:val="24"/>
        </w:rPr>
        <w:t>Условия вывода из эксплуатации источников тепловой энергии и тепловых сетей;</w:t>
      </w:r>
    </w:p>
    <w:p w:rsidR="00A73AA2" w:rsidRPr="00A31805" w:rsidRDefault="00691055" w:rsidP="00DF6FBE">
      <w:pPr>
        <w:pStyle w:val="aff9"/>
        <w:jc w:val="both"/>
        <w:rPr>
          <w:szCs w:val="24"/>
          <w:highlight w:val="yellow"/>
        </w:rPr>
      </w:pPr>
      <w:r w:rsidRPr="00A31805">
        <w:rPr>
          <w:szCs w:val="24"/>
        </w:rPr>
        <w:t>-</w:t>
      </w:r>
      <w:r w:rsidR="00A73AA2" w:rsidRPr="00A31805">
        <w:rPr>
          <w:szCs w:val="24"/>
        </w:rPr>
        <w:t xml:space="preserve">Предложение по определению единой теплоснабжающей организации. </w:t>
      </w:r>
    </w:p>
    <w:p w:rsidR="00C56CC4" w:rsidRPr="00A31805" w:rsidRDefault="00B21D7A" w:rsidP="00645A1E">
      <w:pPr>
        <w:pStyle w:val="aff9"/>
        <w:ind w:firstLine="567"/>
        <w:jc w:val="both"/>
        <w:rPr>
          <w:szCs w:val="24"/>
        </w:rPr>
      </w:pPr>
      <w:r w:rsidRPr="00A31805">
        <w:rPr>
          <w:szCs w:val="24"/>
        </w:rPr>
        <w:t xml:space="preserve">Работы по </w:t>
      </w:r>
      <w:r w:rsidR="00A73AA2" w:rsidRPr="00A31805">
        <w:rPr>
          <w:szCs w:val="24"/>
        </w:rPr>
        <w:t xml:space="preserve">актуализации </w:t>
      </w:r>
      <w:r w:rsidRPr="00A31805">
        <w:rPr>
          <w:szCs w:val="24"/>
        </w:rPr>
        <w:t xml:space="preserve">схемы теплоснабжения выполнялись службой энергоаудита ООО </w:t>
      </w:r>
      <w:r w:rsidR="00065C6F" w:rsidRPr="00A31805">
        <w:rPr>
          <w:szCs w:val="24"/>
        </w:rPr>
        <w:t>«</w:t>
      </w:r>
      <w:r w:rsidRPr="00A31805">
        <w:rPr>
          <w:szCs w:val="24"/>
        </w:rPr>
        <w:t>Э</w:t>
      </w:r>
      <w:r w:rsidR="00021177" w:rsidRPr="00A31805">
        <w:rPr>
          <w:szCs w:val="24"/>
        </w:rPr>
        <w:t>нерго</w:t>
      </w:r>
      <w:r w:rsidR="0085346B" w:rsidRPr="00A31805">
        <w:rPr>
          <w:szCs w:val="24"/>
        </w:rPr>
        <w:t>-Э</w:t>
      </w:r>
      <w:r w:rsidR="00021177" w:rsidRPr="00A31805">
        <w:rPr>
          <w:szCs w:val="24"/>
        </w:rPr>
        <w:t>ксперт</w:t>
      </w:r>
      <w:r w:rsidRPr="00A31805">
        <w:rPr>
          <w:szCs w:val="24"/>
        </w:rPr>
        <w:t xml:space="preserve">». Руководитель работ – </w:t>
      </w:r>
      <w:r w:rsidR="0085346B" w:rsidRPr="00A31805">
        <w:rPr>
          <w:szCs w:val="24"/>
        </w:rPr>
        <w:t>главный инженер</w:t>
      </w:r>
      <w:r w:rsidR="00021177" w:rsidRPr="00A31805">
        <w:rPr>
          <w:szCs w:val="24"/>
        </w:rPr>
        <w:t xml:space="preserve"> Морозов М.Н.</w:t>
      </w:r>
    </w:p>
    <w:p w:rsidR="00610319" w:rsidRPr="00A31805" w:rsidRDefault="00610319" w:rsidP="005B5FD7">
      <w:pPr>
        <w:spacing w:after="120"/>
        <w:ind w:left="284" w:hanging="284"/>
        <w:jc w:val="both"/>
        <w:rPr>
          <w:b/>
          <w:szCs w:val="24"/>
        </w:rPr>
      </w:pPr>
    </w:p>
    <w:p w:rsidR="00DF6FBE" w:rsidRDefault="00DF6FBE" w:rsidP="005B5FD7">
      <w:pPr>
        <w:spacing w:after="120"/>
        <w:ind w:left="284" w:hanging="284"/>
        <w:jc w:val="both"/>
        <w:rPr>
          <w:b/>
          <w:szCs w:val="24"/>
        </w:rPr>
      </w:pPr>
    </w:p>
    <w:p w:rsidR="00DF6FBE" w:rsidRDefault="00DF6FBE" w:rsidP="005B5FD7">
      <w:pPr>
        <w:spacing w:after="120"/>
        <w:ind w:left="284" w:hanging="284"/>
        <w:jc w:val="both"/>
        <w:rPr>
          <w:b/>
          <w:szCs w:val="24"/>
        </w:rPr>
      </w:pPr>
    </w:p>
    <w:p w:rsidR="00DF6FBE" w:rsidRDefault="00DF6FBE" w:rsidP="005B5FD7">
      <w:pPr>
        <w:spacing w:after="120"/>
        <w:ind w:left="284" w:hanging="284"/>
        <w:jc w:val="both"/>
        <w:rPr>
          <w:b/>
          <w:szCs w:val="24"/>
        </w:rPr>
      </w:pPr>
    </w:p>
    <w:p w:rsidR="00DF6FBE" w:rsidRDefault="00DF6FBE" w:rsidP="005B5FD7">
      <w:pPr>
        <w:spacing w:after="120"/>
        <w:ind w:left="284" w:hanging="284"/>
        <w:jc w:val="both"/>
        <w:rPr>
          <w:b/>
          <w:szCs w:val="24"/>
        </w:rPr>
      </w:pPr>
    </w:p>
    <w:p w:rsidR="00DF6FBE" w:rsidRDefault="00DF6FBE" w:rsidP="005B5FD7">
      <w:pPr>
        <w:spacing w:after="120"/>
        <w:ind w:left="284" w:hanging="284"/>
        <w:jc w:val="both"/>
        <w:rPr>
          <w:b/>
          <w:szCs w:val="24"/>
        </w:rPr>
      </w:pPr>
    </w:p>
    <w:p w:rsidR="00DF6FBE" w:rsidRDefault="00DF6FBE" w:rsidP="005B5FD7">
      <w:pPr>
        <w:spacing w:after="120"/>
        <w:ind w:left="284" w:hanging="284"/>
        <w:jc w:val="both"/>
        <w:rPr>
          <w:b/>
          <w:szCs w:val="24"/>
        </w:rPr>
      </w:pPr>
    </w:p>
    <w:p w:rsidR="00DF6FBE" w:rsidRDefault="00DF6FBE" w:rsidP="005B5FD7">
      <w:pPr>
        <w:spacing w:after="120"/>
        <w:ind w:left="284" w:hanging="284"/>
        <w:jc w:val="both"/>
        <w:rPr>
          <w:b/>
          <w:szCs w:val="24"/>
        </w:rPr>
      </w:pPr>
    </w:p>
    <w:p w:rsidR="00DF6FBE" w:rsidRDefault="00DF6FBE" w:rsidP="005B5FD7">
      <w:pPr>
        <w:spacing w:after="120"/>
        <w:ind w:left="284" w:hanging="284"/>
        <w:jc w:val="both"/>
        <w:rPr>
          <w:b/>
          <w:szCs w:val="24"/>
        </w:rPr>
      </w:pPr>
    </w:p>
    <w:p w:rsidR="00DF6FBE" w:rsidRDefault="00DF6FBE" w:rsidP="005B5FD7">
      <w:pPr>
        <w:spacing w:after="120"/>
        <w:ind w:left="284" w:hanging="284"/>
        <w:jc w:val="both"/>
        <w:rPr>
          <w:b/>
          <w:szCs w:val="24"/>
        </w:rPr>
      </w:pPr>
    </w:p>
    <w:p w:rsidR="00DF6FBE" w:rsidRDefault="00DF6FBE" w:rsidP="005B5FD7">
      <w:pPr>
        <w:spacing w:after="120"/>
        <w:ind w:left="284" w:hanging="284"/>
        <w:jc w:val="both"/>
        <w:rPr>
          <w:b/>
          <w:szCs w:val="24"/>
        </w:rPr>
      </w:pPr>
    </w:p>
    <w:p w:rsidR="00DF6FBE" w:rsidRDefault="00DF6FBE" w:rsidP="005B5FD7">
      <w:pPr>
        <w:spacing w:after="120"/>
        <w:ind w:left="284" w:hanging="284"/>
        <w:jc w:val="both"/>
        <w:rPr>
          <w:b/>
          <w:szCs w:val="24"/>
        </w:rPr>
      </w:pPr>
    </w:p>
    <w:p w:rsidR="00DF6FBE" w:rsidRDefault="00DF6FBE" w:rsidP="001161E7">
      <w:pPr>
        <w:spacing w:after="120"/>
        <w:jc w:val="both"/>
        <w:rPr>
          <w:b/>
          <w:szCs w:val="24"/>
        </w:rPr>
      </w:pPr>
    </w:p>
    <w:p w:rsidR="005B5FD7" w:rsidRPr="00A31805" w:rsidRDefault="005B5FD7" w:rsidP="005B5FD7">
      <w:pPr>
        <w:spacing w:after="120"/>
        <w:ind w:left="284" w:hanging="284"/>
        <w:jc w:val="both"/>
        <w:rPr>
          <w:b/>
          <w:szCs w:val="24"/>
        </w:rPr>
      </w:pPr>
      <w:r w:rsidRPr="00A31805">
        <w:rPr>
          <w:b/>
          <w:szCs w:val="24"/>
        </w:rPr>
        <w:t>1 Существующее положение в сфере производства, передачи и потребления тепловой энергии для целей теплоснабжения</w:t>
      </w:r>
    </w:p>
    <w:p w:rsidR="005B5FD7" w:rsidRPr="00A31805" w:rsidRDefault="005B5FD7" w:rsidP="005B5FD7">
      <w:pPr>
        <w:spacing w:after="120"/>
        <w:ind w:left="284" w:hanging="284"/>
        <w:jc w:val="both"/>
        <w:rPr>
          <w:b/>
          <w:szCs w:val="24"/>
        </w:rPr>
      </w:pPr>
      <w:r w:rsidRPr="00A31805">
        <w:rPr>
          <w:b/>
          <w:szCs w:val="24"/>
        </w:rPr>
        <w:t>1.1 Функциональная структура теплоснабжения</w:t>
      </w:r>
    </w:p>
    <w:p w:rsidR="0091552F" w:rsidRPr="00A31805" w:rsidRDefault="00052967" w:rsidP="00F659B0">
      <w:pPr>
        <w:pStyle w:val="aff9"/>
        <w:ind w:firstLine="567"/>
        <w:jc w:val="both"/>
        <w:rPr>
          <w:szCs w:val="24"/>
        </w:rPr>
      </w:pPr>
      <w:r w:rsidRPr="00A31805">
        <w:rPr>
          <w:szCs w:val="24"/>
        </w:rPr>
        <w:t>Массив жилой</w:t>
      </w:r>
      <w:r w:rsidR="0091552F" w:rsidRPr="00A31805">
        <w:rPr>
          <w:szCs w:val="24"/>
        </w:rPr>
        <w:t xml:space="preserve"> застройка в основном </w:t>
      </w:r>
      <w:r w:rsidR="0091552F" w:rsidRPr="00A31805">
        <w:rPr>
          <w:color w:val="000000"/>
          <w:szCs w:val="24"/>
        </w:rPr>
        <w:t xml:space="preserve">состоит из многоквартирных и индивидуальных жилых домов. </w:t>
      </w:r>
      <w:r w:rsidR="0091552F" w:rsidRPr="00A31805">
        <w:rPr>
          <w:szCs w:val="24"/>
        </w:rPr>
        <w:t>Многоквартирные дома представлены -</w:t>
      </w:r>
      <w:r w:rsidR="001161E7">
        <w:rPr>
          <w:szCs w:val="24"/>
        </w:rPr>
        <w:t xml:space="preserve"> </w:t>
      </w:r>
      <w:r w:rsidR="0091552F" w:rsidRPr="00A31805">
        <w:rPr>
          <w:szCs w:val="24"/>
        </w:rPr>
        <w:t>одно, -</w:t>
      </w:r>
      <w:r w:rsidR="001161E7">
        <w:rPr>
          <w:szCs w:val="24"/>
        </w:rPr>
        <w:t xml:space="preserve"> </w:t>
      </w:r>
      <w:r w:rsidR="0091552F" w:rsidRPr="00A31805">
        <w:rPr>
          <w:szCs w:val="24"/>
        </w:rPr>
        <w:t>двух, -</w:t>
      </w:r>
      <w:r w:rsidR="001161E7">
        <w:rPr>
          <w:szCs w:val="24"/>
        </w:rPr>
        <w:t xml:space="preserve"> </w:t>
      </w:r>
      <w:r w:rsidR="0091552F" w:rsidRPr="00A31805">
        <w:rPr>
          <w:szCs w:val="24"/>
        </w:rPr>
        <w:t>трех и -</w:t>
      </w:r>
      <w:r w:rsidR="001161E7">
        <w:rPr>
          <w:szCs w:val="24"/>
        </w:rPr>
        <w:t xml:space="preserve"> </w:t>
      </w:r>
      <w:r w:rsidR="0091552F" w:rsidRPr="00A31805">
        <w:rPr>
          <w:szCs w:val="24"/>
        </w:rPr>
        <w:t>пяти этажными домами.</w:t>
      </w:r>
    </w:p>
    <w:p w:rsidR="00D74E2A" w:rsidRPr="00A31805" w:rsidRDefault="00D74E2A" w:rsidP="00F659B0">
      <w:pPr>
        <w:pStyle w:val="ConsPlusNormal"/>
        <w:widowControl/>
        <w:ind w:firstLine="567"/>
        <w:jc w:val="both"/>
        <w:rPr>
          <w:rFonts w:ascii="Times New Roman" w:hAnsi="Times New Roman" w:cs="Times New Roman"/>
          <w:sz w:val="24"/>
          <w:szCs w:val="24"/>
        </w:rPr>
      </w:pPr>
      <w:r w:rsidRPr="00A31805">
        <w:rPr>
          <w:rFonts w:ascii="Times New Roman" w:hAnsi="Times New Roman" w:cs="Times New Roman"/>
          <w:sz w:val="24"/>
          <w:szCs w:val="24"/>
        </w:rPr>
        <w:t>В ж</w:t>
      </w:r>
      <w:r w:rsidR="000B73D0" w:rsidRPr="00A31805">
        <w:rPr>
          <w:rFonts w:ascii="Times New Roman" w:hAnsi="Times New Roman" w:cs="Times New Roman"/>
          <w:sz w:val="24"/>
          <w:szCs w:val="24"/>
        </w:rPr>
        <w:t>илищном</w:t>
      </w:r>
      <w:r w:rsidR="0091552F" w:rsidRPr="00A31805">
        <w:rPr>
          <w:rFonts w:ascii="Times New Roman" w:hAnsi="Times New Roman" w:cs="Times New Roman"/>
          <w:sz w:val="24"/>
          <w:szCs w:val="24"/>
        </w:rPr>
        <w:t xml:space="preserve"> фонд</w:t>
      </w:r>
      <w:r w:rsidR="000B73D0" w:rsidRPr="00A31805">
        <w:rPr>
          <w:rFonts w:ascii="Times New Roman" w:hAnsi="Times New Roman" w:cs="Times New Roman"/>
          <w:sz w:val="24"/>
          <w:szCs w:val="24"/>
        </w:rPr>
        <w:t>е</w:t>
      </w:r>
      <w:r w:rsidR="0091552F" w:rsidRPr="00A31805">
        <w:rPr>
          <w:rFonts w:ascii="Times New Roman" w:hAnsi="Times New Roman" w:cs="Times New Roman"/>
          <w:sz w:val="24"/>
          <w:szCs w:val="24"/>
        </w:rPr>
        <w:t xml:space="preserve"> Верхнеландеховского городского поселения</w:t>
      </w:r>
      <w:r w:rsidR="003E2B40" w:rsidRPr="00A31805">
        <w:rPr>
          <w:rFonts w:ascii="Times New Roman" w:hAnsi="Times New Roman" w:cs="Times New Roman"/>
          <w:sz w:val="24"/>
          <w:szCs w:val="24"/>
        </w:rPr>
        <w:t xml:space="preserve"> </w:t>
      </w:r>
      <w:r w:rsidR="0091552F" w:rsidRPr="00A31805">
        <w:rPr>
          <w:rFonts w:ascii="Times New Roman" w:hAnsi="Times New Roman" w:cs="Times New Roman"/>
          <w:sz w:val="24"/>
          <w:szCs w:val="24"/>
        </w:rPr>
        <w:t xml:space="preserve"> преоблада</w:t>
      </w:r>
      <w:r w:rsidR="000B73D0" w:rsidRPr="00A31805">
        <w:rPr>
          <w:rFonts w:ascii="Times New Roman" w:hAnsi="Times New Roman" w:cs="Times New Roman"/>
          <w:sz w:val="24"/>
          <w:szCs w:val="24"/>
        </w:rPr>
        <w:t>ет индивидуальный жилищный фонд,</w:t>
      </w:r>
      <w:r w:rsidR="0091552F" w:rsidRPr="00A31805">
        <w:rPr>
          <w:rFonts w:ascii="Times New Roman" w:hAnsi="Times New Roman" w:cs="Times New Roman"/>
          <w:sz w:val="24"/>
          <w:szCs w:val="24"/>
        </w:rPr>
        <w:t xml:space="preserve"> </w:t>
      </w:r>
      <w:r w:rsidR="000B73D0" w:rsidRPr="00A31805">
        <w:rPr>
          <w:rFonts w:ascii="Times New Roman" w:hAnsi="Times New Roman" w:cs="Times New Roman"/>
          <w:sz w:val="24"/>
          <w:szCs w:val="24"/>
        </w:rPr>
        <w:t>ж</w:t>
      </w:r>
      <w:r w:rsidR="0091552F" w:rsidRPr="00A31805">
        <w:rPr>
          <w:rFonts w:ascii="Times New Roman" w:hAnsi="Times New Roman" w:cs="Times New Roman"/>
          <w:sz w:val="24"/>
          <w:szCs w:val="24"/>
        </w:rPr>
        <w:t>ил</w:t>
      </w:r>
      <w:r w:rsidRPr="00A31805">
        <w:rPr>
          <w:rFonts w:ascii="Times New Roman" w:hAnsi="Times New Roman" w:cs="Times New Roman"/>
          <w:sz w:val="24"/>
          <w:szCs w:val="24"/>
        </w:rPr>
        <w:t>ищный фонд многоквартирных</w:t>
      </w:r>
      <w:r w:rsidR="0091552F" w:rsidRPr="00A31805">
        <w:rPr>
          <w:rFonts w:ascii="Times New Roman" w:hAnsi="Times New Roman" w:cs="Times New Roman"/>
          <w:sz w:val="24"/>
          <w:szCs w:val="24"/>
        </w:rPr>
        <w:t xml:space="preserve"> домов с</w:t>
      </w:r>
      <w:r w:rsidR="000B73D0" w:rsidRPr="00A31805">
        <w:rPr>
          <w:rFonts w:ascii="Times New Roman" w:hAnsi="Times New Roman" w:cs="Times New Roman"/>
          <w:sz w:val="24"/>
          <w:szCs w:val="24"/>
        </w:rPr>
        <w:t>оставляет 38,9 тыс.кв.м</w:t>
      </w:r>
      <w:r w:rsidR="0091552F" w:rsidRPr="00A31805">
        <w:rPr>
          <w:rFonts w:ascii="Times New Roman" w:hAnsi="Times New Roman" w:cs="Times New Roman"/>
          <w:sz w:val="24"/>
          <w:szCs w:val="24"/>
        </w:rPr>
        <w:t>.</w:t>
      </w:r>
      <w:r w:rsidR="0091552F" w:rsidRPr="00A31805">
        <w:rPr>
          <w:rFonts w:ascii="Times New Roman" w:hAnsi="Times New Roman" w:cs="Times New Roman"/>
          <w:sz w:val="24"/>
          <w:szCs w:val="24"/>
        </w:rPr>
        <w:tab/>
      </w:r>
    </w:p>
    <w:p w:rsidR="0091552F" w:rsidRPr="00A31805" w:rsidRDefault="00D74E2A" w:rsidP="00F659B0">
      <w:pPr>
        <w:pStyle w:val="ConsPlusNormal"/>
        <w:widowControl/>
        <w:ind w:firstLine="567"/>
        <w:jc w:val="both"/>
        <w:rPr>
          <w:rFonts w:ascii="Times New Roman" w:hAnsi="Times New Roman" w:cs="Times New Roman"/>
          <w:bCs/>
          <w:sz w:val="24"/>
          <w:szCs w:val="24"/>
        </w:rPr>
      </w:pPr>
      <w:r w:rsidRPr="00A31805">
        <w:rPr>
          <w:rFonts w:ascii="Times New Roman" w:hAnsi="Times New Roman" w:cs="Times New Roman"/>
          <w:bCs/>
          <w:sz w:val="24"/>
          <w:szCs w:val="24"/>
        </w:rPr>
        <w:t>Основными потребителями тепловой энергии являются жилой сектор, бюджетные учреждения и организации сферы образования, культуры, медицины и социального обеспечения</w:t>
      </w:r>
      <w:r w:rsidR="00C140E3" w:rsidRPr="00A31805">
        <w:rPr>
          <w:rFonts w:ascii="Times New Roman" w:hAnsi="Times New Roman" w:cs="Times New Roman"/>
          <w:bCs/>
          <w:sz w:val="24"/>
          <w:szCs w:val="24"/>
        </w:rPr>
        <w:t xml:space="preserve">. Собственные </w:t>
      </w:r>
      <w:r w:rsidRPr="00A31805">
        <w:rPr>
          <w:rFonts w:ascii="Times New Roman" w:hAnsi="Times New Roman" w:cs="Times New Roman"/>
          <w:bCs/>
          <w:sz w:val="24"/>
          <w:szCs w:val="24"/>
        </w:rPr>
        <w:t>источники теплоснабжения имеют частные предприятия.</w:t>
      </w:r>
    </w:p>
    <w:p w:rsidR="00DA0CBE" w:rsidRPr="00A31805" w:rsidRDefault="00DA0CBE" w:rsidP="00F659B0">
      <w:pPr>
        <w:jc w:val="both"/>
        <w:rPr>
          <w:rFonts w:eastAsia="Times New Roman"/>
          <w:b/>
          <w:bCs/>
          <w:szCs w:val="24"/>
          <w:lang w:eastAsia="ru-RU"/>
        </w:rPr>
      </w:pPr>
      <w:r w:rsidRPr="00A31805">
        <w:rPr>
          <w:rFonts w:eastAsia="Times New Roman"/>
          <w:b/>
          <w:bCs/>
          <w:szCs w:val="24"/>
          <w:lang w:eastAsia="ru-RU"/>
        </w:rPr>
        <w:t>Производственные котельные</w:t>
      </w:r>
    </w:p>
    <w:p w:rsidR="00DA0CBE" w:rsidRPr="00A31805" w:rsidRDefault="00DA0CBE" w:rsidP="00F659B0">
      <w:pPr>
        <w:spacing w:line="360" w:lineRule="auto"/>
        <w:ind w:firstLine="567"/>
        <w:jc w:val="both"/>
        <w:rPr>
          <w:szCs w:val="24"/>
        </w:rPr>
      </w:pPr>
      <w:r w:rsidRPr="00A31805">
        <w:rPr>
          <w:szCs w:val="24"/>
        </w:rPr>
        <w:t>Производственные котельные отсутствуют.</w:t>
      </w:r>
    </w:p>
    <w:p w:rsidR="00DA0CBE" w:rsidRPr="00A31805" w:rsidRDefault="00DA0CBE" w:rsidP="00F659B0">
      <w:pPr>
        <w:pStyle w:val="aff9"/>
        <w:jc w:val="both"/>
        <w:rPr>
          <w:b/>
          <w:szCs w:val="24"/>
          <w:lang w:eastAsia="ru-RU"/>
        </w:rPr>
      </w:pPr>
      <w:r w:rsidRPr="00A31805">
        <w:rPr>
          <w:b/>
          <w:szCs w:val="24"/>
          <w:lang w:eastAsia="ru-RU"/>
        </w:rPr>
        <w:t>Индивидуальное теплоснабжение</w:t>
      </w:r>
    </w:p>
    <w:p w:rsidR="00DA0CBE" w:rsidRPr="00A31805" w:rsidRDefault="00DF434C" w:rsidP="00F659B0">
      <w:pPr>
        <w:pStyle w:val="aff9"/>
        <w:ind w:firstLine="567"/>
        <w:jc w:val="both"/>
        <w:rPr>
          <w:szCs w:val="24"/>
        </w:rPr>
      </w:pPr>
      <w:r w:rsidRPr="00A31805">
        <w:rPr>
          <w:szCs w:val="24"/>
        </w:rPr>
        <w:t xml:space="preserve">Теплоснабжение </w:t>
      </w:r>
      <w:r w:rsidR="00DA0CBE" w:rsidRPr="00A31805">
        <w:rPr>
          <w:szCs w:val="24"/>
        </w:rPr>
        <w:t xml:space="preserve"> </w:t>
      </w:r>
      <w:r w:rsidRPr="00A31805">
        <w:rPr>
          <w:szCs w:val="24"/>
        </w:rPr>
        <w:t>индивидуального жилищного фонда</w:t>
      </w:r>
      <w:r w:rsidR="00DA0CBE" w:rsidRPr="00A31805">
        <w:rPr>
          <w:szCs w:val="24"/>
        </w:rPr>
        <w:t>, осуществляется от дровяных печей, а также а</w:t>
      </w:r>
      <w:r w:rsidR="000434B0" w:rsidRPr="00A31805">
        <w:rPr>
          <w:szCs w:val="24"/>
        </w:rPr>
        <w:t>втономных систем тепло</w:t>
      </w:r>
      <w:r w:rsidR="00DA0CBE" w:rsidRPr="00A31805">
        <w:rPr>
          <w:szCs w:val="24"/>
        </w:rPr>
        <w:t>снабжения.</w:t>
      </w:r>
    </w:p>
    <w:p w:rsidR="00C140E3" w:rsidRPr="00A31805" w:rsidRDefault="00C140E3" w:rsidP="00F659B0">
      <w:pPr>
        <w:pStyle w:val="ConsPlusNormal"/>
        <w:widowControl/>
        <w:spacing w:before="120" w:after="120"/>
        <w:ind w:firstLine="0"/>
        <w:jc w:val="both"/>
        <w:rPr>
          <w:rFonts w:ascii="Times New Roman" w:hAnsi="Times New Roman" w:cs="Times New Roman"/>
          <w:bCs/>
          <w:sz w:val="24"/>
          <w:szCs w:val="24"/>
        </w:rPr>
      </w:pPr>
      <w:r w:rsidRPr="00A31805">
        <w:rPr>
          <w:rFonts w:ascii="Times New Roman" w:hAnsi="Times New Roman" w:cs="Times New Roman"/>
          <w:b/>
          <w:bCs/>
          <w:sz w:val="24"/>
          <w:szCs w:val="24"/>
        </w:rPr>
        <w:t xml:space="preserve">1.2 </w:t>
      </w:r>
      <w:r w:rsidRPr="00A31805">
        <w:rPr>
          <w:rFonts w:ascii="Times New Roman" w:hAnsi="Times New Roman" w:cs="Times New Roman"/>
          <w:b/>
          <w:sz w:val="24"/>
          <w:szCs w:val="24"/>
        </w:rPr>
        <w:t>Источники теплоснабжения</w:t>
      </w:r>
    </w:p>
    <w:p w:rsidR="00BC1FA2" w:rsidRPr="00645A1E" w:rsidRDefault="00645A1E" w:rsidP="00F659B0">
      <w:pPr>
        <w:pStyle w:val="aff9"/>
        <w:ind w:firstLine="567"/>
        <w:jc w:val="both"/>
      </w:pPr>
      <w:r w:rsidRPr="00645A1E">
        <w:t>Централизованное т</w:t>
      </w:r>
      <w:r w:rsidR="00D7207A" w:rsidRPr="00645A1E">
        <w:t>е</w:t>
      </w:r>
      <w:r w:rsidR="00D7207A" w:rsidRPr="00645A1E">
        <w:rPr>
          <w:szCs w:val="28"/>
        </w:rPr>
        <w:t>плоснабжение поселка Верхний Ландех Верхнеландеховского муниципального района Ивановской области осуществляется от следую</w:t>
      </w:r>
      <w:r w:rsidR="00BC1FA2" w:rsidRPr="00645A1E">
        <w:rPr>
          <w:szCs w:val="28"/>
        </w:rPr>
        <w:t>щих источников тепловой энергии</w:t>
      </w:r>
      <w:r w:rsidR="00E00DBC" w:rsidRPr="00645A1E">
        <w:rPr>
          <w:szCs w:val="28"/>
        </w:rPr>
        <w:t xml:space="preserve"> (</w:t>
      </w:r>
      <w:r w:rsidRPr="00645A1E">
        <w:rPr>
          <w:szCs w:val="28"/>
        </w:rPr>
        <w:t>Т</w:t>
      </w:r>
      <w:r w:rsidR="0052204C">
        <w:rPr>
          <w:szCs w:val="28"/>
        </w:rPr>
        <w:t>аблица 1.2</w:t>
      </w:r>
      <w:r w:rsidR="00E00DBC" w:rsidRPr="00645A1E">
        <w:rPr>
          <w:szCs w:val="28"/>
        </w:rPr>
        <w:t>.1).</w:t>
      </w:r>
      <w:r w:rsidR="00BC1FA2" w:rsidRPr="00645A1E">
        <w:rPr>
          <w:szCs w:val="28"/>
        </w:rPr>
        <w:t xml:space="preserve"> </w:t>
      </w:r>
      <w:r w:rsidR="00BC1FA2" w:rsidRPr="00645A1E">
        <w:t>Производство и транспорт</w:t>
      </w:r>
      <w:r w:rsidR="00E00DBC" w:rsidRPr="00645A1E">
        <w:t>ировка</w:t>
      </w:r>
      <w:r w:rsidR="00BC1FA2" w:rsidRPr="00645A1E">
        <w:t xml:space="preserve"> тепловой энергии осуществляет </w:t>
      </w:r>
      <w:r>
        <w:t xml:space="preserve">теплоснабжающая организация </w:t>
      </w:r>
      <w:r w:rsidR="00BC1FA2" w:rsidRPr="00645A1E">
        <w:t>ООО «Теплосети»</w:t>
      </w:r>
      <w:r w:rsidR="00DA0CBE" w:rsidRPr="00645A1E">
        <w:t>.</w:t>
      </w:r>
    </w:p>
    <w:p w:rsidR="00BC1FA2" w:rsidRPr="00A31805" w:rsidRDefault="00BC1FA2" w:rsidP="00645A1E">
      <w:pPr>
        <w:pStyle w:val="aff9"/>
        <w:jc w:val="right"/>
        <w:rPr>
          <w:szCs w:val="24"/>
        </w:rPr>
      </w:pPr>
      <w:r w:rsidRPr="00A31805">
        <w:rPr>
          <w:szCs w:val="24"/>
        </w:rPr>
        <w:t>Таблица</w:t>
      </w:r>
      <w:r w:rsidR="00DA0CBE" w:rsidRPr="00A31805">
        <w:rPr>
          <w:szCs w:val="24"/>
        </w:rPr>
        <w:t xml:space="preserve"> </w:t>
      </w:r>
      <w:r w:rsidR="003A16D5">
        <w:rPr>
          <w:szCs w:val="24"/>
        </w:rPr>
        <w:t>1.2</w:t>
      </w:r>
      <w:r w:rsidR="00E00DBC" w:rsidRPr="00A31805">
        <w:rPr>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5"/>
        <w:gridCol w:w="1487"/>
        <w:gridCol w:w="1422"/>
        <w:gridCol w:w="1077"/>
        <w:gridCol w:w="1146"/>
        <w:gridCol w:w="1203"/>
        <w:gridCol w:w="1299"/>
        <w:gridCol w:w="648"/>
        <w:gridCol w:w="531"/>
        <w:gridCol w:w="1187"/>
      </w:tblGrid>
      <w:tr w:rsidR="00052967" w:rsidRPr="00645A1E" w:rsidTr="00FB069E">
        <w:trPr>
          <w:cantSplit/>
          <w:trHeight w:val="20"/>
          <w:tblHeader/>
          <w:jc w:val="center"/>
        </w:trPr>
        <w:tc>
          <w:tcPr>
            <w:tcW w:w="105"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bookmarkStart w:id="0" w:name="_Hlk16775064"/>
            <w:r w:rsidRPr="00645A1E">
              <w:rPr>
                <w:rFonts w:eastAsiaTheme="minorEastAsia"/>
                <w:sz w:val="22"/>
              </w:rPr>
              <w:t>№</w:t>
            </w:r>
          </w:p>
        </w:tc>
        <w:tc>
          <w:tcPr>
            <w:tcW w:w="728"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Котельная</w:t>
            </w:r>
          </w:p>
        </w:tc>
        <w:tc>
          <w:tcPr>
            <w:tcW w:w="696"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Тип, марка</w:t>
            </w:r>
          </w:p>
          <w:p w:rsidR="00052967" w:rsidRPr="00645A1E" w:rsidRDefault="00052967" w:rsidP="00FB069E">
            <w:pPr>
              <w:jc w:val="center"/>
              <w:rPr>
                <w:rFonts w:eastAsiaTheme="minorEastAsia"/>
              </w:rPr>
            </w:pPr>
            <w:r w:rsidRPr="00645A1E">
              <w:rPr>
                <w:rFonts w:eastAsiaTheme="minorEastAsia"/>
                <w:sz w:val="22"/>
              </w:rPr>
              <w:t>котла</w:t>
            </w:r>
          </w:p>
        </w:tc>
        <w:tc>
          <w:tcPr>
            <w:tcW w:w="527"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Режим</w:t>
            </w:r>
          </w:p>
          <w:p w:rsidR="00052967" w:rsidRPr="00645A1E" w:rsidRDefault="00052967" w:rsidP="00FB069E">
            <w:pPr>
              <w:jc w:val="center"/>
              <w:rPr>
                <w:rFonts w:eastAsiaTheme="minorEastAsia"/>
              </w:rPr>
            </w:pPr>
            <w:r w:rsidRPr="00645A1E">
              <w:rPr>
                <w:rFonts w:eastAsiaTheme="minorEastAsia"/>
                <w:sz w:val="22"/>
              </w:rPr>
              <w:t>работы</w:t>
            </w:r>
          </w:p>
        </w:tc>
        <w:tc>
          <w:tcPr>
            <w:tcW w:w="561" w:type="pct"/>
            <w:tcBorders>
              <w:top w:val="single" w:sz="4" w:space="0" w:color="auto"/>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Установленная мощность,</w:t>
            </w:r>
          </w:p>
          <w:p w:rsidR="00052967" w:rsidRPr="00645A1E" w:rsidRDefault="00052967" w:rsidP="00FB069E">
            <w:pPr>
              <w:jc w:val="center"/>
              <w:rPr>
                <w:rFonts w:eastAsiaTheme="minorEastAsia"/>
              </w:rPr>
            </w:pPr>
            <w:r w:rsidRPr="00645A1E">
              <w:rPr>
                <w:rFonts w:eastAsiaTheme="minorEastAsia"/>
                <w:sz w:val="22"/>
              </w:rPr>
              <w:t>Гкал/ч</w:t>
            </w:r>
          </w:p>
        </w:tc>
        <w:tc>
          <w:tcPr>
            <w:tcW w:w="589" w:type="pct"/>
            <w:tcBorders>
              <w:top w:val="single" w:sz="4" w:space="0" w:color="auto"/>
              <w:left w:val="single" w:sz="4" w:space="0" w:color="auto"/>
              <w:right w:val="single" w:sz="4" w:space="0" w:color="auto"/>
            </w:tcBorders>
            <w:vAlign w:val="center"/>
          </w:tcPr>
          <w:p w:rsidR="00052967" w:rsidRPr="00645A1E" w:rsidRDefault="00F659B0" w:rsidP="00FB069E">
            <w:pPr>
              <w:jc w:val="center"/>
              <w:rPr>
                <w:rFonts w:eastAsiaTheme="minorEastAsia"/>
              </w:rPr>
            </w:pPr>
            <w:r w:rsidRPr="00645A1E">
              <w:rPr>
                <w:rFonts w:eastAsiaTheme="minorEastAsia"/>
                <w:sz w:val="22"/>
              </w:rPr>
              <w:t>Располагаемая</w:t>
            </w:r>
            <w:r w:rsidR="00052967" w:rsidRPr="00645A1E">
              <w:rPr>
                <w:rFonts w:eastAsiaTheme="minorEastAsia"/>
                <w:sz w:val="22"/>
              </w:rPr>
              <w:t xml:space="preserve"> мощность,</w:t>
            </w:r>
          </w:p>
          <w:p w:rsidR="00052967" w:rsidRPr="00645A1E" w:rsidRDefault="00052967" w:rsidP="00FB069E">
            <w:pPr>
              <w:jc w:val="center"/>
              <w:rPr>
                <w:rFonts w:eastAsiaTheme="minorEastAsia"/>
              </w:rPr>
            </w:pPr>
            <w:r w:rsidRPr="00645A1E">
              <w:rPr>
                <w:rFonts w:eastAsiaTheme="minorEastAsia"/>
                <w:sz w:val="22"/>
              </w:rPr>
              <w:t>Гкал/ч</w:t>
            </w:r>
          </w:p>
        </w:tc>
        <w:tc>
          <w:tcPr>
            <w:tcW w:w="636"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Вид</w:t>
            </w:r>
          </w:p>
          <w:p w:rsidR="00052967" w:rsidRPr="00645A1E" w:rsidRDefault="00052967" w:rsidP="00FB069E">
            <w:pPr>
              <w:jc w:val="center"/>
              <w:rPr>
                <w:rFonts w:eastAsiaTheme="minorEastAsia"/>
              </w:rPr>
            </w:pPr>
            <w:r w:rsidRPr="00645A1E">
              <w:rPr>
                <w:rFonts w:eastAsiaTheme="minorEastAsia"/>
                <w:sz w:val="22"/>
              </w:rPr>
              <w:t>топлива</w:t>
            </w:r>
          </w:p>
        </w:tc>
        <w:tc>
          <w:tcPr>
            <w:tcW w:w="317" w:type="pct"/>
            <w:tcBorders>
              <w:top w:val="single" w:sz="4" w:space="0" w:color="auto"/>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Срок</w:t>
            </w:r>
          </w:p>
          <w:p w:rsidR="00052967" w:rsidRPr="00645A1E" w:rsidRDefault="00052967" w:rsidP="00FB069E">
            <w:pPr>
              <w:jc w:val="center"/>
              <w:rPr>
                <w:rFonts w:eastAsiaTheme="minorEastAsia"/>
              </w:rPr>
            </w:pPr>
            <w:r w:rsidRPr="00645A1E">
              <w:rPr>
                <w:rFonts w:eastAsiaTheme="minorEastAsia"/>
                <w:sz w:val="22"/>
              </w:rPr>
              <w:t>службы</w:t>
            </w:r>
          </w:p>
        </w:tc>
        <w:tc>
          <w:tcPr>
            <w:tcW w:w="260"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КПД,</w:t>
            </w:r>
          </w:p>
          <w:p w:rsidR="00052967" w:rsidRPr="00645A1E" w:rsidRDefault="00052967" w:rsidP="00FB069E">
            <w:pPr>
              <w:jc w:val="center"/>
              <w:rPr>
                <w:rFonts w:eastAsiaTheme="minorEastAsia"/>
              </w:rPr>
            </w:pPr>
            <w:r w:rsidRPr="00645A1E">
              <w:rPr>
                <w:rFonts w:eastAsiaTheme="minorEastAsia"/>
                <w:sz w:val="22"/>
              </w:rPr>
              <w:t>%</w:t>
            </w:r>
          </w:p>
        </w:tc>
        <w:tc>
          <w:tcPr>
            <w:tcW w:w="581"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Удельный расход</w:t>
            </w:r>
          </w:p>
          <w:p w:rsidR="00052967" w:rsidRPr="00645A1E" w:rsidRDefault="00052967" w:rsidP="00FB069E">
            <w:pPr>
              <w:jc w:val="center"/>
              <w:rPr>
                <w:rFonts w:eastAsiaTheme="minorEastAsia"/>
              </w:rPr>
            </w:pPr>
            <w:r w:rsidRPr="00645A1E">
              <w:rPr>
                <w:rFonts w:eastAsiaTheme="minorEastAsia"/>
                <w:sz w:val="22"/>
              </w:rPr>
              <w:t>топлива, кг.у.т/Гкал*</w:t>
            </w:r>
          </w:p>
        </w:tc>
      </w:tr>
      <w:tr w:rsidR="00052967" w:rsidRPr="00645A1E" w:rsidTr="00FB069E">
        <w:trPr>
          <w:cantSplit/>
          <w:trHeight w:val="20"/>
          <w:tblHeader/>
          <w:jc w:val="center"/>
        </w:trPr>
        <w:tc>
          <w:tcPr>
            <w:tcW w:w="105"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1</w:t>
            </w:r>
          </w:p>
        </w:tc>
        <w:tc>
          <w:tcPr>
            <w:tcW w:w="728"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2</w:t>
            </w:r>
          </w:p>
        </w:tc>
        <w:tc>
          <w:tcPr>
            <w:tcW w:w="696"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3</w:t>
            </w:r>
          </w:p>
        </w:tc>
        <w:tc>
          <w:tcPr>
            <w:tcW w:w="527"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4</w:t>
            </w:r>
          </w:p>
        </w:tc>
        <w:tc>
          <w:tcPr>
            <w:tcW w:w="561"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5</w:t>
            </w:r>
          </w:p>
        </w:tc>
        <w:tc>
          <w:tcPr>
            <w:tcW w:w="589"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6</w:t>
            </w:r>
          </w:p>
        </w:tc>
        <w:tc>
          <w:tcPr>
            <w:tcW w:w="636"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7</w:t>
            </w:r>
          </w:p>
        </w:tc>
        <w:tc>
          <w:tcPr>
            <w:tcW w:w="31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8</w:t>
            </w:r>
          </w:p>
        </w:tc>
        <w:tc>
          <w:tcPr>
            <w:tcW w:w="260"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9</w:t>
            </w:r>
          </w:p>
        </w:tc>
        <w:tc>
          <w:tcPr>
            <w:tcW w:w="581" w:type="pct"/>
            <w:tcBorders>
              <w:top w:val="single" w:sz="4" w:space="0" w:color="auto"/>
              <w:left w:val="single" w:sz="4" w:space="0" w:color="auto"/>
              <w:bottom w:val="single" w:sz="4" w:space="0" w:color="auto"/>
              <w:right w:val="single" w:sz="4" w:space="0" w:color="auto"/>
            </w:tcBorders>
            <w:vAlign w:val="center"/>
            <w:hideMark/>
          </w:tcPr>
          <w:p w:rsidR="00052967" w:rsidRPr="00645A1E" w:rsidRDefault="00052967" w:rsidP="00FB069E">
            <w:pPr>
              <w:jc w:val="center"/>
              <w:rPr>
                <w:rFonts w:eastAsiaTheme="minorEastAsia"/>
              </w:rPr>
            </w:pPr>
            <w:r w:rsidRPr="00645A1E">
              <w:rPr>
                <w:rFonts w:eastAsiaTheme="minorEastAsia"/>
                <w:sz w:val="22"/>
              </w:rPr>
              <w:t>10</w:t>
            </w:r>
          </w:p>
        </w:tc>
      </w:tr>
      <w:tr w:rsidR="00052967" w:rsidRPr="00645A1E" w:rsidTr="00F659B0">
        <w:trPr>
          <w:cantSplit/>
          <w:trHeight w:val="510"/>
          <w:jc w:val="center"/>
        </w:trPr>
        <w:tc>
          <w:tcPr>
            <w:tcW w:w="105" w:type="pct"/>
            <w:vMerge w:val="restar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w:t>
            </w:r>
          </w:p>
        </w:tc>
        <w:tc>
          <w:tcPr>
            <w:tcW w:w="728" w:type="pct"/>
            <w:vMerge w:val="restar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Котельная № 1</w:t>
            </w:r>
          </w:p>
          <w:p w:rsidR="00052967" w:rsidRPr="00645A1E" w:rsidRDefault="00052967" w:rsidP="00FB069E">
            <w:pPr>
              <w:jc w:val="center"/>
              <w:rPr>
                <w:rFonts w:eastAsiaTheme="minorEastAsia"/>
              </w:rPr>
            </w:pPr>
            <w:r w:rsidRPr="00645A1E">
              <w:rPr>
                <w:rFonts w:eastAsiaTheme="minorEastAsia"/>
                <w:sz w:val="22"/>
              </w:rPr>
              <w:t>ул. Новая, д. 1а</w:t>
            </w:r>
          </w:p>
        </w:tc>
        <w:tc>
          <w:tcPr>
            <w:tcW w:w="696" w:type="pct"/>
            <w:tcBorders>
              <w:top w:val="single" w:sz="4" w:space="0" w:color="auto"/>
              <w:left w:val="single" w:sz="4" w:space="0" w:color="auto"/>
              <w:bottom w:val="single" w:sz="4" w:space="0" w:color="auto"/>
              <w:right w:val="single" w:sz="4" w:space="0" w:color="auto"/>
            </w:tcBorders>
          </w:tcPr>
          <w:p w:rsidR="00F659B0" w:rsidRDefault="00052967" w:rsidP="00F659B0">
            <w:pPr>
              <w:jc w:val="center"/>
              <w:rPr>
                <w:rFonts w:eastAsiaTheme="minorEastAsia"/>
              </w:rPr>
            </w:pPr>
            <w:r w:rsidRPr="00645A1E">
              <w:rPr>
                <w:rFonts w:eastAsiaTheme="minorEastAsia"/>
                <w:sz w:val="22"/>
              </w:rPr>
              <w:t xml:space="preserve">Водогрейный, КВТ-Л-1,0 </w:t>
            </w:r>
          </w:p>
          <w:p w:rsidR="00052967" w:rsidRPr="00645A1E" w:rsidRDefault="00052967" w:rsidP="00F659B0">
            <w:pPr>
              <w:jc w:val="center"/>
              <w:rPr>
                <w:rFonts w:eastAsiaTheme="minorEastAsia"/>
              </w:rPr>
            </w:pPr>
            <w:r w:rsidRPr="00645A1E">
              <w:rPr>
                <w:rFonts w:eastAsiaTheme="minorEastAsia"/>
                <w:sz w:val="22"/>
              </w:rPr>
              <w:t>№1</w:t>
            </w:r>
          </w:p>
        </w:tc>
        <w:tc>
          <w:tcPr>
            <w:tcW w:w="52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Отопительный период</w:t>
            </w:r>
          </w:p>
        </w:tc>
        <w:tc>
          <w:tcPr>
            <w:tcW w:w="561"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w:t>
            </w:r>
          </w:p>
        </w:tc>
        <w:tc>
          <w:tcPr>
            <w:tcW w:w="589" w:type="pct"/>
            <w:vMerge w:val="restart"/>
            <w:tcBorders>
              <w:top w:val="single" w:sz="4" w:space="0" w:color="auto"/>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1,99</w:t>
            </w:r>
          </w:p>
        </w:tc>
        <w:tc>
          <w:tcPr>
            <w:tcW w:w="636"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Каменный уголь</w:t>
            </w:r>
          </w:p>
        </w:tc>
        <w:tc>
          <w:tcPr>
            <w:tcW w:w="31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w:t>
            </w:r>
            <w:r w:rsidR="00FB069E" w:rsidRPr="00645A1E">
              <w:rPr>
                <w:rFonts w:eastAsiaTheme="minorEastAsia"/>
                <w:sz w:val="22"/>
              </w:rPr>
              <w:t>4</w:t>
            </w:r>
          </w:p>
        </w:tc>
        <w:tc>
          <w:tcPr>
            <w:tcW w:w="260"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50</w:t>
            </w:r>
          </w:p>
        </w:tc>
        <w:tc>
          <w:tcPr>
            <w:tcW w:w="581" w:type="pc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213,2</w:t>
            </w:r>
          </w:p>
        </w:tc>
      </w:tr>
      <w:tr w:rsidR="00052967" w:rsidRPr="00645A1E" w:rsidTr="00F659B0">
        <w:trPr>
          <w:cantSplit/>
          <w:trHeight w:val="510"/>
          <w:jc w:val="center"/>
        </w:trPr>
        <w:tc>
          <w:tcPr>
            <w:tcW w:w="105"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728"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96" w:type="pct"/>
            <w:tcBorders>
              <w:top w:val="single" w:sz="4" w:space="0" w:color="auto"/>
              <w:left w:val="single" w:sz="4" w:space="0" w:color="auto"/>
              <w:bottom w:val="single" w:sz="4" w:space="0" w:color="auto"/>
              <w:right w:val="single" w:sz="4" w:space="0" w:color="auto"/>
            </w:tcBorders>
          </w:tcPr>
          <w:p w:rsidR="00F659B0" w:rsidRDefault="00052967" w:rsidP="00F659B0">
            <w:pPr>
              <w:jc w:val="center"/>
              <w:rPr>
                <w:rFonts w:eastAsiaTheme="minorEastAsia"/>
              </w:rPr>
            </w:pPr>
            <w:r w:rsidRPr="00645A1E">
              <w:rPr>
                <w:rFonts w:eastAsiaTheme="minorEastAsia"/>
                <w:sz w:val="22"/>
              </w:rPr>
              <w:t xml:space="preserve">Водогрейный, КВТ-Л-1,0 </w:t>
            </w:r>
          </w:p>
          <w:p w:rsidR="00052967" w:rsidRPr="00645A1E" w:rsidRDefault="00052967" w:rsidP="00F659B0">
            <w:pPr>
              <w:jc w:val="center"/>
              <w:rPr>
                <w:rFonts w:eastAsiaTheme="minorEastAsia"/>
              </w:rPr>
            </w:pPr>
            <w:r w:rsidRPr="00645A1E">
              <w:rPr>
                <w:rFonts w:eastAsiaTheme="minorEastAsia"/>
                <w:sz w:val="22"/>
              </w:rPr>
              <w:t>№2</w:t>
            </w:r>
          </w:p>
        </w:tc>
        <w:tc>
          <w:tcPr>
            <w:tcW w:w="52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Отопительный период</w:t>
            </w:r>
          </w:p>
        </w:tc>
        <w:tc>
          <w:tcPr>
            <w:tcW w:w="561"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w:t>
            </w:r>
          </w:p>
        </w:tc>
        <w:tc>
          <w:tcPr>
            <w:tcW w:w="589"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36"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Каменный уголь</w:t>
            </w:r>
          </w:p>
        </w:tc>
        <w:tc>
          <w:tcPr>
            <w:tcW w:w="31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w:t>
            </w:r>
            <w:r w:rsidR="00FB069E" w:rsidRPr="00645A1E">
              <w:rPr>
                <w:rFonts w:eastAsiaTheme="minorEastAsia"/>
                <w:sz w:val="22"/>
              </w:rPr>
              <w:t>8</w:t>
            </w:r>
          </w:p>
        </w:tc>
        <w:tc>
          <w:tcPr>
            <w:tcW w:w="260"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50</w:t>
            </w:r>
          </w:p>
        </w:tc>
        <w:tc>
          <w:tcPr>
            <w:tcW w:w="581" w:type="pc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213,2</w:t>
            </w:r>
          </w:p>
        </w:tc>
      </w:tr>
      <w:tr w:rsidR="00052967" w:rsidRPr="00645A1E" w:rsidTr="00F659B0">
        <w:trPr>
          <w:cantSplit/>
          <w:trHeight w:val="510"/>
          <w:jc w:val="center"/>
        </w:trPr>
        <w:tc>
          <w:tcPr>
            <w:tcW w:w="105"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728"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96" w:type="pct"/>
            <w:tcBorders>
              <w:top w:val="single" w:sz="4" w:space="0" w:color="auto"/>
              <w:left w:val="single" w:sz="4" w:space="0" w:color="auto"/>
              <w:bottom w:val="single" w:sz="4" w:space="0" w:color="auto"/>
              <w:right w:val="single" w:sz="4" w:space="0" w:color="auto"/>
            </w:tcBorders>
          </w:tcPr>
          <w:p w:rsidR="00052967" w:rsidRPr="00645A1E" w:rsidRDefault="00052967" w:rsidP="00F659B0">
            <w:pPr>
              <w:jc w:val="center"/>
              <w:rPr>
                <w:rFonts w:eastAsiaTheme="minorEastAsia"/>
              </w:rPr>
            </w:pPr>
            <w:r w:rsidRPr="00645A1E">
              <w:rPr>
                <w:rFonts w:eastAsiaTheme="minorEastAsia"/>
                <w:sz w:val="22"/>
              </w:rPr>
              <w:t>Водогрейный, КВТ-Л-0,63 №3</w:t>
            </w:r>
          </w:p>
        </w:tc>
        <w:tc>
          <w:tcPr>
            <w:tcW w:w="52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Отопительный период</w:t>
            </w:r>
          </w:p>
        </w:tc>
        <w:tc>
          <w:tcPr>
            <w:tcW w:w="561"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0,63</w:t>
            </w:r>
          </w:p>
        </w:tc>
        <w:tc>
          <w:tcPr>
            <w:tcW w:w="589"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36"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Каменный уголь</w:t>
            </w:r>
          </w:p>
        </w:tc>
        <w:tc>
          <w:tcPr>
            <w:tcW w:w="31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w:t>
            </w:r>
            <w:r w:rsidR="00FB069E" w:rsidRPr="00645A1E">
              <w:rPr>
                <w:rFonts w:eastAsiaTheme="minorEastAsia"/>
                <w:sz w:val="22"/>
              </w:rPr>
              <w:t>5</w:t>
            </w:r>
          </w:p>
        </w:tc>
        <w:tc>
          <w:tcPr>
            <w:tcW w:w="260"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50</w:t>
            </w:r>
          </w:p>
        </w:tc>
        <w:tc>
          <w:tcPr>
            <w:tcW w:w="581" w:type="pc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213,2</w:t>
            </w:r>
          </w:p>
        </w:tc>
      </w:tr>
      <w:tr w:rsidR="00052967" w:rsidRPr="00645A1E" w:rsidTr="00F659B0">
        <w:trPr>
          <w:cantSplit/>
          <w:trHeight w:val="510"/>
          <w:jc w:val="center"/>
        </w:trPr>
        <w:tc>
          <w:tcPr>
            <w:tcW w:w="105"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728"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96" w:type="pct"/>
            <w:tcBorders>
              <w:top w:val="single" w:sz="4" w:space="0" w:color="auto"/>
              <w:left w:val="single" w:sz="4" w:space="0" w:color="auto"/>
              <w:bottom w:val="single" w:sz="4" w:space="0" w:color="auto"/>
              <w:right w:val="single" w:sz="4" w:space="0" w:color="auto"/>
            </w:tcBorders>
          </w:tcPr>
          <w:p w:rsidR="00F659B0" w:rsidRDefault="00052967" w:rsidP="00F659B0">
            <w:pPr>
              <w:jc w:val="center"/>
              <w:rPr>
                <w:rFonts w:eastAsiaTheme="minorEastAsia"/>
              </w:rPr>
            </w:pPr>
            <w:r w:rsidRPr="00645A1E">
              <w:rPr>
                <w:rFonts w:eastAsiaTheme="minorEastAsia"/>
                <w:sz w:val="22"/>
              </w:rPr>
              <w:t xml:space="preserve">Водогрейный, КВТ-Л-1,0 </w:t>
            </w:r>
          </w:p>
          <w:p w:rsidR="00052967" w:rsidRPr="00645A1E" w:rsidRDefault="00052967" w:rsidP="00F659B0">
            <w:pPr>
              <w:jc w:val="center"/>
              <w:rPr>
                <w:rFonts w:eastAsiaTheme="minorEastAsia"/>
              </w:rPr>
            </w:pPr>
            <w:r w:rsidRPr="00645A1E">
              <w:rPr>
                <w:rFonts w:eastAsiaTheme="minorEastAsia"/>
                <w:sz w:val="22"/>
              </w:rPr>
              <w:t>№4</w:t>
            </w:r>
          </w:p>
        </w:tc>
        <w:tc>
          <w:tcPr>
            <w:tcW w:w="52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Отопительный период</w:t>
            </w:r>
          </w:p>
        </w:tc>
        <w:tc>
          <w:tcPr>
            <w:tcW w:w="561"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w:t>
            </w:r>
          </w:p>
        </w:tc>
        <w:tc>
          <w:tcPr>
            <w:tcW w:w="589"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36"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Каменный уголь</w:t>
            </w:r>
          </w:p>
        </w:tc>
        <w:tc>
          <w:tcPr>
            <w:tcW w:w="317" w:type="pct"/>
            <w:tcBorders>
              <w:top w:val="single" w:sz="4" w:space="0" w:color="auto"/>
              <w:left w:val="single" w:sz="4" w:space="0" w:color="auto"/>
              <w:bottom w:val="single" w:sz="4" w:space="0" w:color="auto"/>
              <w:right w:val="single" w:sz="4" w:space="0" w:color="auto"/>
            </w:tcBorders>
            <w:vAlign w:val="center"/>
          </w:tcPr>
          <w:p w:rsidR="00052967" w:rsidRPr="00645A1E" w:rsidRDefault="00FB069E" w:rsidP="00FB069E">
            <w:pPr>
              <w:jc w:val="center"/>
              <w:rPr>
                <w:rFonts w:eastAsiaTheme="minorEastAsia"/>
              </w:rPr>
            </w:pPr>
            <w:r w:rsidRPr="00645A1E">
              <w:rPr>
                <w:rFonts w:eastAsiaTheme="minorEastAsia"/>
                <w:sz w:val="22"/>
              </w:rPr>
              <w:t>9</w:t>
            </w:r>
          </w:p>
        </w:tc>
        <w:tc>
          <w:tcPr>
            <w:tcW w:w="260"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50</w:t>
            </w:r>
          </w:p>
        </w:tc>
        <w:tc>
          <w:tcPr>
            <w:tcW w:w="581" w:type="pc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213,2</w:t>
            </w:r>
          </w:p>
        </w:tc>
      </w:tr>
      <w:tr w:rsidR="00052967" w:rsidRPr="00645A1E" w:rsidTr="00F659B0">
        <w:trPr>
          <w:cantSplit/>
          <w:trHeight w:val="510"/>
          <w:jc w:val="center"/>
        </w:trPr>
        <w:tc>
          <w:tcPr>
            <w:tcW w:w="105" w:type="pct"/>
            <w:vMerge w:val="restar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2</w:t>
            </w:r>
          </w:p>
        </w:tc>
        <w:tc>
          <w:tcPr>
            <w:tcW w:w="728" w:type="pct"/>
            <w:vMerge w:val="restar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Котельная № 2</w:t>
            </w:r>
          </w:p>
          <w:p w:rsidR="00052967" w:rsidRPr="00645A1E" w:rsidRDefault="00052967" w:rsidP="00FB069E">
            <w:pPr>
              <w:jc w:val="center"/>
              <w:rPr>
                <w:rFonts w:eastAsiaTheme="minorEastAsia"/>
              </w:rPr>
            </w:pPr>
            <w:r w:rsidRPr="00645A1E">
              <w:rPr>
                <w:rFonts w:eastAsiaTheme="minorEastAsia"/>
                <w:sz w:val="22"/>
              </w:rPr>
              <w:t>ул. Октябрьская, д. 37а</w:t>
            </w:r>
          </w:p>
        </w:tc>
        <w:tc>
          <w:tcPr>
            <w:tcW w:w="696" w:type="pct"/>
            <w:tcBorders>
              <w:top w:val="single" w:sz="4" w:space="0" w:color="auto"/>
              <w:left w:val="single" w:sz="4" w:space="0" w:color="auto"/>
              <w:bottom w:val="single" w:sz="4" w:space="0" w:color="auto"/>
              <w:right w:val="single" w:sz="4" w:space="0" w:color="auto"/>
            </w:tcBorders>
          </w:tcPr>
          <w:p w:rsidR="00052967" w:rsidRPr="00645A1E" w:rsidRDefault="00052967" w:rsidP="00F659B0">
            <w:pPr>
              <w:jc w:val="center"/>
              <w:rPr>
                <w:rFonts w:eastAsiaTheme="minorEastAsia"/>
              </w:rPr>
            </w:pPr>
            <w:r w:rsidRPr="00645A1E">
              <w:rPr>
                <w:rFonts w:eastAsiaTheme="minorEastAsia"/>
                <w:sz w:val="22"/>
              </w:rPr>
              <w:t>Водогрейный, КВТ-Л-0,63 №1</w:t>
            </w:r>
          </w:p>
        </w:tc>
        <w:tc>
          <w:tcPr>
            <w:tcW w:w="52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Отопительный период</w:t>
            </w:r>
          </w:p>
        </w:tc>
        <w:tc>
          <w:tcPr>
            <w:tcW w:w="561"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0,63</w:t>
            </w:r>
          </w:p>
        </w:tc>
        <w:tc>
          <w:tcPr>
            <w:tcW w:w="589" w:type="pct"/>
            <w:vMerge w:val="restar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0,62</w:t>
            </w:r>
          </w:p>
        </w:tc>
        <w:tc>
          <w:tcPr>
            <w:tcW w:w="636"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Каменный уголь</w:t>
            </w:r>
          </w:p>
        </w:tc>
        <w:tc>
          <w:tcPr>
            <w:tcW w:w="317" w:type="pct"/>
            <w:tcBorders>
              <w:top w:val="single" w:sz="4" w:space="0" w:color="auto"/>
              <w:left w:val="single" w:sz="4" w:space="0" w:color="auto"/>
              <w:bottom w:val="single" w:sz="4" w:space="0" w:color="auto"/>
              <w:right w:val="single" w:sz="4" w:space="0" w:color="auto"/>
            </w:tcBorders>
            <w:vAlign w:val="center"/>
          </w:tcPr>
          <w:p w:rsidR="00052967" w:rsidRPr="00645A1E" w:rsidRDefault="00FB069E" w:rsidP="00FB069E">
            <w:pPr>
              <w:jc w:val="center"/>
              <w:rPr>
                <w:rFonts w:eastAsiaTheme="minorEastAsia"/>
              </w:rPr>
            </w:pPr>
            <w:r w:rsidRPr="00645A1E">
              <w:rPr>
                <w:rFonts w:eastAsiaTheme="minorEastAsia"/>
                <w:sz w:val="22"/>
              </w:rPr>
              <w:t>11</w:t>
            </w:r>
          </w:p>
        </w:tc>
        <w:tc>
          <w:tcPr>
            <w:tcW w:w="260"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50</w:t>
            </w:r>
          </w:p>
        </w:tc>
        <w:tc>
          <w:tcPr>
            <w:tcW w:w="581" w:type="pc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178,5</w:t>
            </w:r>
          </w:p>
        </w:tc>
      </w:tr>
      <w:tr w:rsidR="00052967" w:rsidRPr="00645A1E" w:rsidTr="00F659B0">
        <w:trPr>
          <w:cantSplit/>
          <w:trHeight w:val="510"/>
          <w:jc w:val="center"/>
        </w:trPr>
        <w:tc>
          <w:tcPr>
            <w:tcW w:w="105"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728"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96" w:type="pct"/>
            <w:tcBorders>
              <w:top w:val="single" w:sz="4" w:space="0" w:color="auto"/>
              <w:left w:val="single" w:sz="4" w:space="0" w:color="auto"/>
              <w:bottom w:val="single" w:sz="4" w:space="0" w:color="auto"/>
              <w:right w:val="single" w:sz="4" w:space="0" w:color="auto"/>
            </w:tcBorders>
          </w:tcPr>
          <w:p w:rsidR="00052967" w:rsidRPr="00645A1E" w:rsidRDefault="00052967" w:rsidP="00F659B0">
            <w:pPr>
              <w:jc w:val="center"/>
              <w:rPr>
                <w:rFonts w:eastAsiaTheme="minorEastAsia"/>
              </w:rPr>
            </w:pPr>
            <w:r w:rsidRPr="00645A1E">
              <w:rPr>
                <w:rFonts w:eastAsiaTheme="minorEastAsia"/>
                <w:sz w:val="22"/>
              </w:rPr>
              <w:t>Водогрейный, КВТ-Л-0,63 №2</w:t>
            </w:r>
          </w:p>
        </w:tc>
        <w:tc>
          <w:tcPr>
            <w:tcW w:w="52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Отопительный период</w:t>
            </w:r>
          </w:p>
        </w:tc>
        <w:tc>
          <w:tcPr>
            <w:tcW w:w="561"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0,63</w:t>
            </w:r>
          </w:p>
        </w:tc>
        <w:tc>
          <w:tcPr>
            <w:tcW w:w="589"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36"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Каменный уголь</w:t>
            </w:r>
          </w:p>
        </w:tc>
        <w:tc>
          <w:tcPr>
            <w:tcW w:w="317" w:type="pct"/>
            <w:tcBorders>
              <w:top w:val="single" w:sz="4" w:space="0" w:color="auto"/>
              <w:left w:val="single" w:sz="4" w:space="0" w:color="auto"/>
              <w:bottom w:val="single" w:sz="4" w:space="0" w:color="auto"/>
              <w:right w:val="single" w:sz="4" w:space="0" w:color="auto"/>
            </w:tcBorders>
            <w:vAlign w:val="center"/>
          </w:tcPr>
          <w:p w:rsidR="00052967" w:rsidRPr="00645A1E" w:rsidRDefault="00FB069E" w:rsidP="00FB069E">
            <w:pPr>
              <w:jc w:val="center"/>
              <w:rPr>
                <w:rFonts w:eastAsiaTheme="minorEastAsia"/>
              </w:rPr>
            </w:pPr>
            <w:r w:rsidRPr="00645A1E">
              <w:rPr>
                <w:rFonts w:eastAsiaTheme="minorEastAsia"/>
                <w:sz w:val="22"/>
              </w:rPr>
              <w:t>8</w:t>
            </w:r>
          </w:p>
        </w:tc>
        <w:tc>
          <w:tcPr>
            <w:tcW w:w="260"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50</w:t>
            </w:r>
          </w:p>
        </w:tc>
        <w:tc>
          <w:tcPr>
            <w:tcW w:w="581" w:type="pc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178,5</w:t>
            </w:r>
          </w:p>
        </w:tc>
      </w:tr>
      <w:tr w:rsidR="00052967" w:rsidRPr="00645A1E" w:rsidTr="00F659B0">
        <w:trPr>
          <w:cantSplit/>
          <w:trHeight w:val="510"/>
          <w:jc w:val="center"/>
        </w:trPr>
        <w:tc>
          <w:tcPr>
            <w:tcW w:w="105" w:type="pct"/>
            <w:vMerge w:val="restar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3</w:t>
            </w:r>
          </w:p>
        </w:tc>
        <w:tc>
          <w:tcPr>
            <w:tcW w:w="728" w:type="pct"/>
            <w:vMerge w:val="restar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Котельная № 3</w:t>
            </w:r>
          </w:p>
          <w:p w:rsidR="00052967" w:rsidRPr="00645A1E" w:rsidRDefault="00052967" w:rsidP="00FB069E">
            <w:pPr>
              <w:jc w:val="center"/>
              <w:rPr>
                <w:rFonts w:eastAsiaTheme="minorEastAsia"/>
              </w:rPr>
            </w:pPr>
            <w:r w:rsidRPr="00645A1E">
              <w:rPr>
                <w:rFonts w:eastAsiaTheme="minorEastAsia"/>
                <w:sz w:val="22"/>
              </w:rPr>
              <w:t>ул. Строителей, д. 24а</w:t>
            </w:r>
          </w:p>
        </w:tc>
        <w:tc>
          <w:tcPr>
            <w:tcW w:w="696" w:type="pct"/>
            <w:tcBorders>
              <w:top w:val="single" w:sz="4" w:space="0" w:color="auto"/>
              <w:left w:val="single" w:sz="4" w:space="0" w:color="auto"/>
              <w:bottom w:val="single" w:sz="4" w:space="0" w:color="auto"/>
              <w:right w:val="single" w:sz="4" w:space="0" w:color="auto"/>
            </w:tcBorders>
          </w:tcPr>
          <w:p w:rsidR="00F659B0" w:rsidRDefault="00052967" w:rsidP="00F659B0">
            <w:pPr>
              <w:jc w:val="center"/>
              <w:rPr>
                <w:rFonts w:eastAsiaTheme="minorEastAsia"/>
              </w:rPr>
            </w:pPr>
            <w:r w:rsidRPr="00645A1E">
              <w:rPr>
                <w:rFonts w:eastAsiaTheme="minorEastAsia"/>
                <w:sz w:val="22"/>
              </w:rPr>
              <w:t xml:space="preserve">Водогрейный, Е-1-0,9 М </w:t>
            </w:r>
          </w:p>
          <w:p w:rsidR="00052967" w:rsidRPr="00645A1E" w:rsidRDefault="00052967" w:rsidP="00F659B0">
            <w:pPr>
              <w:jc w:val="center"/>
              <w:rPr>
                <w:rFonts w:eastAsiaTheme="minorEastAsia"/>
              </w:rPr>
            </w:pPr>
            <w:r w:rsidRPr="00645A1E">
              <w:rPr>
                <w:rFonts w:eastAsiaTheme="minorEastAsia"/>
                <w:sz w:val="22"/>
              </w:rPr>
              <w:t>№1</w:t>
            </w:r>
          </w:p>
        </w:tc>
        <w:tc>
          <w:tcPr>
            <w:tcW w:w="52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Отопительный период</w:t>
            </w:r>
          </w:p>
        </w:tc>
        <w:tc>
          <w:tcPr>
            <w:tcW w:w="561"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0,6</w:t>
            </w:r>
          </w:p>
        </w:tc>
        <w:tc>
          <w:tcPr>
            <w:tcW w:w="589" w:type="pct"/>
            <w:vMerge w:val="restar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1,64</w:t>
            </w:r>
          </w:p>
        </w:tc>
        <w:tc>
          <w:tcPr>
            <w:tcW w:w="636"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Мазут</w:t>
            </w:r>
          </w:p>
        </w:tc>
        <w:tc>
          <w:tcPr>
            <w:tcW w:w="31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w:t>
            </w:r>
            <w:r w:rsidR="00FB069E" w:rsidRPr="00645A1E">
              <w:rPr>
                <w:rFonts w:eastAsiaTheme="minorEastAsia"/>
                <w:sz w:val="22"/>
              </w:rPr>
              <w:t>4</w:t>
            </w:r>
          </w:p>
        </w:tc>
        <w:tc>
          <w:tcPr>
            <w:tcW w:w="260"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75</w:t>
            </w:r>
          </w:p>
        </w:tc>
        <w:tc>
          <w:tcPr>
            <w:tcW w:w="581" w:type="pc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213,2</w:t>
            </w:r>
          </w:p>
        </w:tc>
      </w:tr>
      <w:tr w:rsidR="00052967" w:rsidRPr="00645A1E" w:rsidTr="00F659B0">
        <w:trPr>
          <w:cantSplit/>
          <w:trHeight w:val="510"/>
          <w:jc w:val="center"/>
        </w:trPr>
        <w:tc>
          <w:tcPr>
            <w:tcW w:w="105"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728"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96" w:type="pct"/>
            <w:tcBorders>
              <w:top w:val="single" w:sz="4" w:space="0" w:color="auto"/>
              <w:left w:val="single" w:sz="4" w:space="0" w:color="auto"/>
              <w:bottom w:val="single" w:sz="4" w:space="0" w:color="auto"/>
              <w:right w:val="single" w:sz="4" w:space="0" w:color="auto"/>
            </w:tcBorders>
          </w:tcPr>
          <w:p w:rsidR="00F659B0" w:rsidRDefault="00052967" w:rsidP="00F659B0">
            <w:pPr>
              <w:jc w:val="center"/>
              <w:rPr>
                <w:rFonts w:eastAsiaTheme="minorEastAsia"/>
              </w:rPr>
            </w:pPr>
            <w:r w:rsidRPr="00645A1E">
              <w:rPr>
                <w:rFonts w:eastAsiaTheme="minorEastAsia"/>
                <w:sz w:val="22"/>
              </w:rPr>
              <w:t>Паровой, Е-1-0,9</w:t>
            </w:r>
          </w:p>
          <w:p w:rsidR="00052967" w:rsidRPr="00645A1E" w:rsidRDefault="00052967" w:rsidP="00F659B0">
            <w:pPr>
              <w:jc w:val="center"/>
              <w:rPr>
                <w:rFonts w:eastAsiaTheme="minorEastAsia"/>
              </w:rPr>
            </w:pPr>
            <w:r w:rsidRPr="00645A1E">
              <w:rPr>
                <w:rFonts w:eastAsiaTheme="minorEastAsia"/>
                <w:sz w:val="22"/>
              </w:rPr>
              <w:t xml:space="preserve"> №2</w:t>
            </w:r>
          </w:p>
        </w:tc>
        <w:tc>
          <w:tcPr>
            <w:tcW w:w="52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Отопительный период</w:t>
            </w:r>
          </w:p>
        </w:tc>
        <w:tc>
          <w:tcPr>
            <w:tcW w:w="561"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0,6</w:t>
            </w:r>
          </w:p>
        </w:tc>
        <w:tc>
          <w:tcPr>
            <w:tcW w:w="589"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36"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Мазут</w:t>
            </w:r>
          </w:p>
        </w:tc>
        <w:tc>
          <w:tcPr>
            <w:tcW w:w="31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2</w:t>
            </w:r>
            <w:r w:rsidR="00FB069E" w:rsidRPr="00645A1E">
              <w:rPr>
                <w:rFonts w:eastAsiaTheme="minorEastAsia"/>
                <w:sz w:val="22"/>
              </w:rPr>
              <w:t>3</w:t>
            </w:r>
          </w:p>
        </w:tc>
        <w:tc>
          <w:tcPr>
            <w:tcW w:w="260"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75</w:t>
            </w:r>
          </w:p>
        </w:tc>
        <w:tc>
          <w:tcPr>
            <w:tcW w:w="581" w:type="pc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199,4</w:t>
            </w:r>
          </w:p>
        </w:tc>
      </w:tr>
      <w:tr w:rsidR="00052967" w:rsidRPr="00645A1E" w:rsidTr="00F659B0">
        <w:trPr>
          <w:cantSplit/>
          <w:trHeight w:val="510"/>
          <w:jc w:val="center"/>
        </w:trPr>
        <w:tc>
          <w:tcPr>
            <w:tcW w:w="105"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728"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96" w:type="pct"/>
            <w:tcBorders>
              <w:top w:val="single" w:sz="4" w:space="0" w:color="auto"/>
              <w:left w:val="single" w:sz="4" w:space="0" w:color="auto"/>
              <w:bottom w:val="single" w:sz="4" w:space="0" w:color="auto"/>
              <w:right w:val="single" w:sz="4" w:space="0" w:color="auto"/>
            </w:tcBorders>
          </w:tcPr>
          <w:p w:rsidR="00F659B0" w:rsidRDefault="00052967" w:rsidP="00F659B0">
            <w:pPr>
              <w:jc w:val="center"/>
              <w:rPr>
                <w:rFonts w:eastAsiaTheme="minorEastAsia"/>
              </w:rPr>
            </w:pPr>
            <w:r w:rsidRPr="00645A1E">
              <w:rPr>
                <w:rFonts w:eastAsiaTheme="minorEastAsia"/>
                <w:sz w:val="22"/>
              </w:rPr>
              <w:t xml:space="preserve">Паровой, Е-1-0,9 М </w:t>
            </w:r>
          </w:p>
          <w:p w:rsidR="00052967" w:rsidRPr="00645A1E" w:rsidRDefault="00052967" w:rsidP="00F659B0">
            <w:pPr>
              <w:jc w:val="center"/>
              <w:rPr>
                <w:rFonts w:eastAsiaTheme="minorEastAsia"/>
              </w:rPr>
            </w:pPr>
            <w:r w:rsidRPr="00645A1E">
              <w:rPr>
                <w:rFonts w:eastAsiaTheme="minorEastAsia"/>
                <w:sz w:val="22"/>
              </w:rPr>
              <w:t>№3</w:t>
            </w:r>
          </w:p>
        </w:tc>
        <w:tc>
          <w:tcPr>
            <w:tcW w:w="52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Отопительный период</w:t>
            </w:r>
          </w:p>
        </w:tc>
        <w:tc>
          <w:tcPr>
            <w:tcW w:w="561"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0,6</w:t>
            </w:r>
          </w:p>
        </w:tc>
        <w:tc>
          <w:tcPr>
            <w:tcW w:w="589"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36"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Мазут</w:t>
            </w:r>
          </w:p>
        </w:tc>
        <w:tc>
          <w:tcPr>
            <w:tcW w:w="317" w:type="pct"/>
            <w:tcBorders>
              <w:top w:val="single" w:sz="4" w:space="0" w:color="auto"/>
              <w:left w:val="single" w:sz="4" w:space="0" w:color="auto"/>
              <w:bottom w:val="single" w:sz="4" w:space="0" w:color="auto"/>
              <w:right w:val="single" w:sz="4" w:space="0" w:color="auto"/>
            </w:tcBorders>
            <w:vAlign w:val="center"/>
          </w:tcPr>
          <w:p w:rsidR="00052967" w:rsidRPr="00645A1E" w:rsidRDefault="00FB069E" w:rsidP="00FB069E">
            <w:pPr>
              <w:jc w:val="center"/>
              <w:rPr>
                <w:rFonts w:eastAsiaTheme="minorEastAsia"/>
              </w:rPr>
            </w:pPr>
            <w:r w:rsidRPr="00645A1E">
              <w:rPr>
                <w:rFonts w:eastAsiaTheme="minorEastAsia"/>
                <w:sz w:val="22"/>
              </w:rPr>
              <w:t>2</w:t>
            </w:r>
          </w:p>
        </w:tc>
        <w:tc>
          <w:tcPr>
            <w:tcW w:w="260"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75</w:t>
            </w:r>
          </w:p>
        </w:tc>
        <w:tc>
          <w:tcPr>
            <w:tcW w:w="581" w:type="pc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199,4</w:t>
            </w:r>
          </w:p>
        </w:tc>
      </w:tr>
      <w:tr w:rsidR="00052967" w:rsidRPr="00645A1E" w:rsidTr="002D43BB">
        <w:trPr>
          <w:cantSplit/>
          <w:trHeight w:val="227"/>
          <w:jc w:val="center"/>
        </w:trPr>
        <w:tc>
          <w:tcPr>
            <w:tcW w:w="105" w:type="pct"/>
            <w:vMerge w:val="restar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4</w:t>
            </w:r>
          </w:p>
        </w:tc>
        <w:tc>
          <w:tcPr>
            <w:tcW w:w="728" w:type="pct"/>
            <w:vMerge w:val="restar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Котельная № 4</w:t>
            </w:r>
          </w:p>
          <w:p w:rsidR="00052967" w:rsidRPr="00645A1E" w:rsidRDefault="00052967" w:rsidP="00FB069E">
            <w:pPr>
              <w:jc w:val="center"/>
              <w:rPr>
                <w:rFonts w:eastAsiaTheme="minorEastAsia"/>
              </w:rPr>
            </w:pPr>
            <w:r w:rsidRPr="00645A1E">
              <w:rPr>
                <w:rFonts w:eastAsiaTheme="minorEastAsia"/>
                <w:sz w:val="22"/>
              </w:rPr>
              <w:t>пер. Школьный, д. 2</w:t>
            </w:r>
          </w:p>
        </w:tc>
        <w:tc>
          <w:tcPr>
            <w:tcW w:w="696" w:type="pct"/>
            <w:tcBorders>
              <w:top w:val="single" w:sz="4" w:space="0" w:color="auto"/>
              <w:left w:val="single" w:sz="4" w:space="0" w:color="auto"/>
              <w:bottom w:val="single" w:sz="4" w:space="0" w:color="auto"/>
              <w:right w:val="single" w:sz="4" w:space="0" w:color="auto"/>
            </w:tcBorders>
          </w:tcPr>
          <w:p w:rsidR="00F659B0" w:rsidRDefault="00052967" w:rsidP="00F659B0">
            <w:pPr>
              <w:jc w:val="center"/>
              <w:rPr>
                <w:rFonts w:eastAsiaTheme="minorEastAsia"/>
              </w:rPr>
            </w:pPr>
            <w:r w:rsidRPr="00645A1E">
              <w:rPr>
                <w:rFonts w:eastAsiaTheme="minorEastAsia"/>
                <w:sz w:val="22"/>
              </w:rPr>
              <w:t xml:space="preserve">Водогрейный, КВТ-Л-0,4 </w:t>
            </w:r>
          </w:p>
          <w:p w:rsidR="00052967" w:rsidRPr="00645A1E" w:rsidRDefault="00052967" w:rsidP="00F659B0">
            <w:pPr>
              <w:jc w:val="center"/>
              <w:rPr>
                <w:rFonts w:eastAsiaTheme="minorEastAsia"/>
              </w:rPr>
            </w:pPr>
            <w:r w:rsidRPr="00645A1E">
              <w:rPr>
                <w:rFonts w:eastAsiaTheme="minorEastAsia"/>
                <w:sz w:val="22"/>
              </w:rPr>
              <w:t>№1</w:t>
            </w:r>
          </w:p>
        </w:tc>
        <w:tc>
          <w:tcPr>
            <w:tcW w:w="52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Отопительный период</w:t>
            </w:r>
          </w:p>
        </w:tc>
        <w:tc>
          <w:tcPr>
            <w:tcW w:w="561"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0,4</w:t>
            </w:r>
          </w:p>
        </w:tc>
        <w:tc>
          <w:tcPr>
            <w:tcW w:w="589" w:type="pct"/>
            <w:vMerge w:val="restar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0,4</w:t>
            </w:r>
          </w:p>
        </w:tc>
        <w:tc>
          <w:tcPr>
            <w:tcW w:w="636"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Каменный уголь</w:t>
            </w:r>
          </w:p>
        </w:tc>
        <w:tc>
          <w:tcPr>
            <w:tcW w:w="31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1</w:t>
            </w:r>
            <w:r w:rsidR="00FB069E" w:rsidRPr="00645A1E">
              <w:rPr>
                <w:rFonts w:eastAsiaTheme="minorEastAsia"/>
                <w:sz w:val="22"/>
              </w:rPr>
              <w:t>2</w:t>
            </w:r>
          </w:p>
        </w:tc>
        <w:tc>
          <w:tcPr>
            <w:tcW w:w="260"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50</w:t>
            </w:r>
          </w:p>
        </w:tc>
        <w:tc>
          <w:tcPr>
            <w:tcW w:w="581" w:type="pc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213,2</w:t>
            </w:r>
          </w:p>
        </w:tc>
      </w:tr>
      <w:tr w:rsidR="00052967" w:rsidRPr="00645A1E" w:rsidTr="002D43BB">
        <w:trPr>
          <w:cantSplit/>
          <w:trHeight w:val="227"/>
          <w:jc w:val="center"/>
        </w:trPr>
        <w:tc>
          <w:tcPr>
            <w:tcW w:w="105"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728"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96" w:type="pct"/>
            <w:tcBorders>
              <w:top w:val="single" w:sz="4" w:space="0" w:color="auto"/>
              <w:left w:val="single" w:sz="4" w:space="0" w:color="auto"/>
              <w:bottom w:val="single" w:sz="4" w:space="0" w:color="auto"/>
              <w:right w:val="single" w:sz="4" w:space="0" w:color="auto"/>
            </w:tcBorders>
          </w:tcPr>
          <w:p w:rsidR="00F659B0" w:rsidRDefault="00052967" w:rsidP="00F659B0">
            <w:pPr>
              <w:jc w:val="center"/>
              <w:rPr>
                <w:rFonts w:eastAsiaTheme="minorEastAsia"/>
              </w:rPr>
            </w:pPr>
            <w:r w:rsidRPr="00645A1E">
              <w:rPr>
                <w:rFonts w:eastAsiaTheme="minorEastAsia"/>
                <w:sz w:val="22"/>
              </w:rPr>
              <w:t xml:space="preserve">Водогрейный, КВТ-Л-0,4 </w:t>
            </w:r>
          </w:p>
          <w:p w:rsidR="00052967" w:rsidRPr="00645A1E" w:rsidRDefault="00052967" w:rsidP="00F659B0">
            <w:pPr>
              <w:jc w:val="center"/>
              <w:rPr>
                <w:rFonts w:eastAsiaTheme="minorEastAsia"/>
              </w:rPr>
            </w:pPr>
            <w:r w:rsidRPr="00645A1E">
              <w:rPr>
                <w:rFonts w:eastAsiaTheme="minorEastAsia"/>
                <w:sz w:val="22"/>
              </w:rPr>
              <w:t>№2</w:t>
            </w:r>
          </w:p>
        </w:tc>
        <w:tc>
          <w:tcPr>
            <w:tcW w:w="527"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Отопительный период</w:t>
            </w:r>
          </w:p>
        </w:tc>
        <w:tc>
          <w:tcPr>
            <w:tcW w:w="561"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0,4</w:t>
            </w:r>
          </w:p>
        </w:tc>
        <w:tc>
          <w:tcPr>
            <w:tcW w:w="589" w:type="pct"/>
            <w:vMerge/>
            <w:tcBorders>
              <w:left w:val="single" w:sz="4" w:space="0" w:color="auto"/>
              <w:right w:val="single" w:sz="4" w:space="0" w:color="auto"/>
            </w:tcBorders>
            <w:vAlign w:val="center"/>
          </w:tcPr>
          <w:p w:rsidR="00052967" w:rsidRPr="00645A1E" w:rsidRDefault="00052967" w:rsidP="00FB069E">
            <w:pPr>
              <w:jc w:val="center"/>
              <w:rPr>
                <w:rFonts w:eastAsiaTheme="minorEastAsia"/>
              </w:rPr>
            </w:pPr>
          </w:p>
        </w:tc>
        <w:tc>
          <w:tcPr>
            <w:tcW w:w="636"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Каменный уголь</w:t>
            </w:r>
          </w:p>
        </w:tc>
        <w:tc>
          <w:tcPr>
            <w:tcW w:w="317" w:type="pct"/>
            <w:tcBorders>
              <w:top w:val="single" w:sz="4" w:space="0" w:color="auto"/>
              <w:left w:val="single" w:sz="4" w:space="0" w:color="auto"/>
              <w:bottom w:val="single" w:sz="4" w:space="0" w:color="auto"/>
              <w:right w:val="single" w:sz="4" w:space="0" w:color="auto"/>
            </w:tcBorders>
            <w:vAlign w:val="center"/>
          </w:tcPr>
          <w:p w:rsidR="00052967" w:rsidRPr="00645A1E" w:rsidRDefault="00FB069E" w:rsidP="00FB069E">
            <w:pPr>
              <w:jc w:val="center"/>
              <w:rPr>
                <w:rFonts w:eastAsiaTheme="minorEastAsia"/>
              </w:rPr>
            </w:pPr>
            <w:r w:rsidRPr="00645A1E">
              <w:rPr>
                <w:rFonts w:eastAsiaTheme="minorEastAsia"/>
                <w:sz w:val="22"/>
              </w:rPr>
              <w:t>11</w:t>
            </w:r>
          </w:p>
        </w:tc>
        <w:tc>
          <w:tcPr>
            <w:tcW w:w="260" w:type="pct"/>
            <w:tcBorders>
              <w:top w:val="single" w:sz="4" w:space="0" w:color="auto"/>
              <w:left w:val="single" w:sz="4" w:space="0" w:color="auto"/>
              <w:bottom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50</w:t>
            </w:r>
          </w:p>
        </w:tc>
        <w:tc>
          <w:tcPr>
            <w:tcW w:w="581" w:type="pct"/>
            <w:tcBorders>
              <w:left w:val="single" w:sz="4" w:space="0" w:color="auto"/>
              <w:right w:val="single" w:sz="4" w:space="0" w:color="auto"/>
            </w:tcBorders>
            <w:vAlign w:val="center"/>
          </w:tcPr>
          <w:p w:rsidR="00052967" w:rsidRPr="00645A1E" w:rsidRDefault="00052967" w:rsidP="00FB069E">
            <w:pPr>
              <w:jc w:val="center"/>
              <w:rPr>
                <w:rFonts w:eastAsiaTheme="minorEastAsia"/>
              </w:rPr>
            </w:pPr>
            <w:r w:rsidRPr="00645A1E">
              <w:rPr>
                <w:rFonts w:eastAsiaTheme="minorEastAsia"/>
                <w:sz w:val="22"/>
              </w:rPr>
              <w:t>213,2</w:t>
            </w:r>
          </w:p>
        </w:tc>
      </w:tr>
      <w:tr w:rsidR="002D43BB" w:rsidRPr="00645A1E" w:rsidTr="002D43BB">
        <w:trPr>
          <w:cantSplit/>
          <w:trHeight w:val="227"/>
          <w:jc w:val="center"/>
        </w:trPr>
        <w:tc>
          <w:tcPr>
            <w:tcW w:w="2056" w:type="pct"/>
            <w:gridSpan w:val="4"/>
            <w:tcBorders>
              <w:left w:val="single" w:sz="4" w:space="0" w:color="auto"/>
              <w:right w:val="single" w:sz="4" w:space="0" w:color="auto"/>
            </w:tcBorders>
            <w:vAlign w:val="center"/>
          </w:tcPr>
          <w:p w:rsidR="002D43BB" w:rsidRPr="002D43BB" w:rsidRDefault="002D43BB" w:rsidP="00FB069E">
            <w:pPr>
              <w:jc w:val="center"/>
              <w:rPr>
                <w:rFonts w:eastAsiaTheme="minorEastAsia"/>
                <w:b/>
              </w:rPr>
            </w:pPr>
            <w:r w:rsidRPr="002D43BB">
              <w:rPr>
                <w:rFonts w:eastAsiaTheme="minorEastAsia"/>
                <w:b/>
                <w:sz w:val="22"/>
              </w:rPr>
              <w:t>Всего</w:t>
            </w:r>
          </w:p>
        </w:tc>
        <w:tc>
          <w:tcPr>
            <w:tcW w:w="561" w:type="pct"/>
            <w:tcBorders>
              <w:top w:val="single" w:sz="4" w:space="0" w:color="auto"/>
              <w:left w:val="single" w:sz="4" w:space="0" w:color="auto"/>
              <w:bottom w:val="single" w:sz="4" w:space="0" w:color="auto"/>
              <w:right w:val="single" w:sz="4" w:space="0" w:color="auto"/>
            </w:tcBorders>
            <w:vAlign w:val="center"/>
          </w:tcPr>
          <w:p w:rsidR="002D43BB" w:rsidRPr="002D43BB" w:rsidRDefault="002D43BB" w:rsidP="00FB069E">
            <w:pPr>
              <w:jc w:val="center"/>
              <w:rPr>
                <w:rFonts w:eastAsiaTheme="minorEastAsia"/>
                <w:b/>
              </w:rPr>
            </w:pPr>
            <w:r w:rsidRPr="002D43BB">
              <w:rPr>
                <w:rFonts w:eastAsiaTheme="minorEastAsia"/>
                <w:b/>
                <w:sz w:val="22"/>
              </w:rPr>
              <w:t>7,49</w:t>
            </w:r>
          </w:p>
        </w:tc>
        <w:tc>
          <w:tcPr>
            <w:tcW w:w="589" w:type="pct"/>
            <w:tcBorders>
              <w:left w:val="single" w:sz="4" w:space="0" w:color="auto"/>
              <w:right w:val="single" w:sz="4" w:space="0" w:color="auto"/>
            </w:tcBorders>
            <w:vAlign w:val="center"/>
          </w:tcPr>
          <w:p w:rsidR="002D43BB" w:rsidRPr="002D43BB" w:rsidRDefault="002D43BB" w:rsidP="00FB069E">
            <w:pPr>
              <w:jc w:val="center"/>
              <w:rPr>
                <w:rFonts w:eastAsiaTheme="minorEastAsia"/>
                <w:b/>
              </w:rPr>
            </w:pPr>
            <w:r w:rsidRPr="002D43BB">
              <w:rPr>
                <w:rFonts w:eastAsiaTheme="minorEastAsia"/>
                <w:b/>
                <w:sz w:val="22"/>
              </w:rPr>
              <w:t>4,65</w:t>
            </w:r>
          </w:p>
        </w:tc>
        <w:tc>
          <w:tcPr>
            <w:tcW w:w="1794" w:type="pct"/>
            <w:gridSpan w:val="4"/>
            <w:tcBorders>
              <w:top w:val="single" w:sz="4" w:space="0" w:color="auto"/>
              <w:left w:val="single" w:sz="4" w:space="0" w:color="auto"/>
              <w:bottom w:val="single" w:sz="4" w:space="0" w:color="auto"/>
              <w:right w:val="single" w:sz="4" w:space="0" w:color="auto"/>
            </w:tcBorders>
            <w:vAlign w:val="center"/>
          </w:tcPr>
          <w:p w:rsidR="002D43BB" w:rsidRPr="00645A1E" w:rsidRDefault="002D43BB" w:rsidP="00FB069E">
            <w:pPr>
              <w:jc w:val="center"/>
              <w:rPr>
                <w:rFonts w:eastAsiaTheme="minorEastAsia"/>
              </w:rPr>
            </w:pPr>
          </w:p>
        </w:tc>
      </w:tr>
      <w:bookmarkEnd w:id="0"/>
    </w:tbl>
    <w:p w:rsidR="00DA0CBE" w:rsidRPr="00A31805" w:rsidRDefault="00DA0CBE" w:rsidP="00DA0CBE">
      <w:pPr>
        <w:pStyle w:val="aff9"/>
        <w:rPr>
          <w:szCs w:val="24"/>
          <w:lang w:eastAsia="ru-RU"/>
        </w:rPr>
      </w:pPr>
    </w:p>
    <w:p w:rsidR="00DA0CBE" w:rsidRPr="00A31805" w:rsidRDefault="00DF6A83" w:rsidP="00F659B0">
      <w:pPr>
        <w:pStyle w:val="aff9"/>
        <w:jc w:val="both"/>
        <w:rPr>
          <w:szCs w:val="24"/>
          <w:lang w:eastAsia="ru-RU"/>
        </w:rPr>
      </w:pPr>
      <w:r w:rsidRPr="00A31805">
        <w:rPr>
          <w:b/>
          <w:szCs w:val="24"/>
          <w:lang w:eastAsia="ru-RU"/>
        </w:rPr>
        <w:t xml:space="preserve">Способы регулирования отпуска тепловой энергии от источников тепловой </w:t>
      </w:r>
      <w:r w:rsidR="00DA0CBE" w:rsidRPr="00A31805">
        <w:rPr>
          <w:b/>
          <w:szCs w:val="24"/>
          <w:lang w:eastAsia="ru-RU"/>
        </w:rPr>
        <w:t>энерги</w:t>
      </w:r>
      <w:r w:rsidR="00DA0CBE" w:rsidRPr="00A31805">
        <w:rPr>
          <w:szCs w:val="24"/>
          <w:lang w:eastAsia="ru-RU"/>
        </w:rPr>
        <w:t>и</w:t>
      </w:r>
    </w:p>
    <w:p w:rsidR="00DA0CBE" w:rsidRPr="00A31805" w:rsidRDefault="00DA0CBE" w:rsidP="00F659B0">
      <w:pPr>
        <w:pStyle w:val="aff9"/>
        <w:ind w:firstLine="567"/>
        <w:jc w:val="both"/>
        <w:rPr>
          <w:szCs w:val="24"/>
          <w:lang w:eastAsia="ru-RU"/>
        </w:rPr>
      </w:pPr>
      <w:r w:rsidRPr="00A31805">
        <w:rPr>
          <w:szCs w:val="24"/>
        </w:rPr>
        <w:t>Системы теплоснабжения от котельной №</w:t>
      </w:r>
      <w:r w:rsidR="00F659B0">
        <w:rPr>
          <w:szCs w:val="24"/>
        </w:rPr>
        <w:t xml:space="preserve"> </w:t>
      </w:r>
      <w:r w:rsidRPr="00A31805">
        <w:rPr>
          <w:szCs w:val="24"/>
        </w:rPr>
        <w:t xml:space="preserve">1,2,3.4  является - закрытыми, двухтрубными, горячее водоснабжение отсутствует. Температурный график работы для всех котельных установлен – 95/70 </w:t>
      </w:r>
      <w:r w:rsidRPr="00A31805">
        <w:rPr>
          <w:rFonts w:eastAsia="Times New Roman"/>
          <w:bCs/>
          <w:szCs w:val="24"/>
          <w:vertAlign w:val="superscript"/>
          <w:lang w:eastAsia="ru-RU"/>
        </w:rPr>
        <w:t>0</w:t>
      </w:r>
      <w:r w:rsidRPr="00A31805">
        <w:rPr>
          <w:rFonts w:eastAsia="Times New Roman"/>
          <w:bCs/>
          <w:szCs w:val="24"/>
          <w:lang w:eastAsia="ru-RU"/>
        </w:rPr>
        <w:t xml:space="preserve">С. </w:t>
      </w:r>
    </w:p>
    <w:p w:rsidR="00DF6A83" w:rsidRPr="00A31805" w:rsidRDefault="00DF6A83" w:rsidP="00F659B0">
      <w:pPr>
        <w:pStyle w:val="aff9"/>
        <w:jc w:val="both"/>
        <w:rPr>
          <w:b/>
          <w:szCs w:val="24"/>
          <w:lang w:eastAsia="ru-RU"/>
        </w:rPr>
      </w:pPr>
      <w:r w:rsidRPr="00A31805">
        <w:rPr>
          <w:b/>
          <w:szCs w:val="24"/>
          <w:lang w:eastAsia="ru-RU"/>
        </w:rPr>
        <w:t>Среднегодовая загрузка оборудования</w:t>
      </w:r>
    </w:p>
    <w:p w:rsidR="00DF6A83" w:rsidRPr="00A31805" w:rsidRDefault="00DF6A83" w:rsidP="00F659B0">
      <w:pPr>
        <w:pStyle w:val="aff9"/>
        <w:ind w:firstLine="567"/>
        <w:jc w:val="both"/>
        <w:rPr>
          <w:szCs w:val="24"/>
          <w:lang w:eastAsia="ru-RU"/>
        </w:rPr>
      </w:pPr>
      <w:r w:rsidRPr="00A31805">
        <w:rPr>
          <w:szCs w:val="24"/>
          <w:lang w:eastAsia="ru-RU"/>
        </w:rPr>
        <w:t>Информация отсутствует.</w:t>
      </w:r>
    </w:p>
    <w:p w:rsidR="00DF6A83" w:rsidRPr="00A31805" w:rsidRDefault="00DF6A83" w:rsidP="00F659B0">
      <w:pPr>
        <w:pStyle w:val="aff9"/>
        <w:jc w:val="both"/>
        <w:rPr>
          <w:b/>
          <w:szCs w:val="24"/>
          <w:lang w:eastAsia="ru-RU"/>
        </w:rPr>
      </w:pPr>
      <w:r w:rsidRPr="00A31805">
        <w:rPr>
          <w:b/>
          <w:szCs w:val="24"/>
          <w:lang w:eastAsia="ru-RU"/>
        </w:rPr>
        <w:t>Способы учета тепла, отпущенного в тепловые сети</w:t>
      </w:r>
    </w:p>
    <w:p w:rsidR="00DF6A83" w:rsidRPr="00A31805" w:rsidRDefault="00DF6A83" w:rsidP="00F659B0">
      <w:pPr>
        <w:pStyle w:val="aff9"/>
        <w:ind w:firstLine="567"/>
        <w:jc w:val="both"/>
        <w:rPr>
          <w:szCs w:val="24"/>
        </w:rPr>
      </w:pPr>
      <w:r w:rsidRPr="00A31805">
        <w:rPr>
          <w:szCs w:val="24"/>
        </w:rPr>
        <w:t>Информация о наличии коммерческих приборов учета тепловой энер</w:t>
      </w:r>
      <w:r w:rsidR="00CA7AB3" w:rsidRPr="00A31805">
        <w:rPr>
          <w:szCs w:val="24"/>
        </w:rPr>
        <w:t xml:space="preserve">гии на источниках приведена в </w:t>
      </w:r>
      <w:r w:rsidR="00B7685B" w:rsidRPr="00A31805">
        <w:rPr>
          <w:szCs w:val="24"/>
        </w:rPr>
        <w:t>(т</w:t>
      </w:r>
      <w:r w:rsidR="00CA7AB3" w:rsidRPr="00A31805">
        <w:rPr>
          <w:szCs w:val="24"/>
        </w:rPr>
        <w:t xml:space="preserve">аблице </w:t>
      </w:r>
      <w:r w:rsidR="0052204C">
        <w:rPr>
          <w:szCs w:val="24"/>
        </w:rPr>
        <w:t>1.2</w:t>
      </w:r>
      <w:r w:rsidR="00DA0CBE" w:rsidRPr="00A31805">
        <w:rPr>
          <w:szCs w:val="24"/>
        </w:rPr>
        <w:t>.2</w:t>
      </w:r>
      <w:r w:rsidR="00B7685B" w:rsidRPr="00A31805">
        <w:rPr>
          <w:szCs w:val="24"/>
        </w:rPr>
        <w:t>)</w:t>
      </w:r>
      <w:r w:rsidRPr="00A31805">
        <w:rPr>
          <w:szCs w:val="24"/>
        </w:rPr>
        <w:t>.</w:t>
      </w:r>
    </w:p>
    <w:p w:rsidR="00DA0CBE" w:rsidRPr="00A31805" w:rsidRDefault="00DA0CBE" w:rsidP="00DA0CBE">
      <w:pPr>
        <w:autoSpaceDE w:val="0"/>
        <w:autoSpaceDN w:val="0"/>
        <w:adjustRightInd w:val="0"/>
        <w:spacing w:line="360" w:lineRule="auto"/>
        <w:ind w:firstLine="709"/>
        <w:jc w:val="right"/>
        <w:rPr>
          <w:szCs w:val="24"/>
        </w:rPr>
      </w:pPr>
      <w:r w:rsidRPr="00A31805">
        <w:rPr>
          <w:szCs w:val="24"/>
        </w:rPr>
        <w:t>Таблица</w:t>
      </w:r>
      <w:r w:rsidR="003A16D5">
        <w:rPr>
          <w:szCs w:val="24"/>
        </w:rPr>
        <w:t xml:space="preserve"> 1.2</w:t>
      </w:r>
      <w:r w:rsidRPr="00A31805">
        <w:rPr>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2"/>
        <w:gridCol w:w="1962"/>
        <w:gridCol w:w="1990"/>
        <w:gridCol w:w="2205"/>
        <w:gridCol w:w="2209"/>
      </w:tblGrid>
      <w:tr w:rsidR="00DA0CBE" w:rsidRPr="00A31805" w:rsidTr="00FB069E">
        <w:trPr>
          <w:trHeight w:val="20"/>
        </w:trPr>
        <w:tc>
          <w:tcPr>
            <w:tcW w:w="979" w:type="pct"/>
            <w:vMerge w:val="restart"/>
            <w:vAlign w:val="center"/>
          </w:tcPr>
          <w:p w:rsidR="00DA0CBE" w:rsidRPr="00A31805" w:rsidRDefault="00DA0CBE" w:rsidP="00FB069E">
            <w:pPr>
              <w:jc w:val="center"/>
              <w:rPr>
                <w:szCs w:val="24"/>
              </w:rPr>
            </w:pPr>
            <w:r w:rsidRPr="00A31805">
              <w:rPr>
                <w:szCs w:val="24"/>
              </w:rPr>
              <w:t>Наименование котельной</w:t>
            </w:r>
          </w:p>
        </w:tc>
        <w:tc>
          <w:tcPr>
            <w:tcW w:w="4021" w:type="pct"/>
            <w:gridSpan w:val="4"/>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Приборы учета тепловой энергии</w:t>
            </w:r>
          </w:p>
        </w:tc>
      </w:tr>
      <w:tr w:rsidR="00DA0CBE" w:rsidRPr="00A31805" w:rsidTr="00FB069E">
        <w:trPr>
          <w:trHeight w:val="20"/>
        </w:trPr>
        <w:tc>
          <w:tcPr>
            <w:tcW w:w="979" w:type="pct"/>
            <w:vMerge/>
            <w:vAlign w:val="center"/>
          </w:tcPr>
          <w:p w:rsidR="00DA0CBE" w:rsidRPr="00A31805" w:rsidRDefault="00DA0CBE" w:rsidP="00FB069E">
            <w:pPr>
              <w:jc w:val="center"/>
              <w:rPr>
                <w:szCs w:val="24"/>
              </w:rPr>
            </w:pPr>
          </w:p>
        </w:tc>
        <w:tc>
          <w:tcPr>
            <w:tcW w:w="979" w:type="pct"/>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Наличие приборов учета тепловой энергии на котельной</w:t>
            </w:r>
          </w:p>
        </w:tc>
        <w:tc>
          <w:tcPr>
            <w:tcW w:w="863" w:type="pct"/>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Марка прибора учета</w:t>
            </w:r>
          </w:p>
        </w:tc>
        <w:tc>
          <w:tcPr>
            <w:tcW w:w="1096" w:type="pct"/>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Место установки прибора учета</w:t>
            </w:r>
          </w:p>
        </w:tc>
        <w:tc>
          <w:tcPr>
            <w:tcW w:w="1083" w:type="pct"/>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Дата установки/последней поверки прибора учета</w:t>
            </w:r>
          </w:p>
        </w:tc>
      </w:tr>
      <w:tr w:rsidR="00DA0CBE" w:rsidRPr="00A31805" w:rsidTr="00FB069E">
        <w:trPr>
          <w:trHeight w:val="20"/>
        </w:trPr>
        <w:tc>
          <w:tcPr>
            <w:tcW w:w="979" w:type="pct"/>
            <w:vAlign w:val="center"/>
          </w:tcPr>
          <w:p w:rsidR="00DA0CBE" w:rsidRPr="00A31805" w:rsidRDefault="00DA0CBE" w:rsidP="00FB069E">
            <w:pPr>
              <w:jc w:val="center"/>
              <w:rPr>
                <w:szCs w:val="24"/>
              </w:rPr>
            </w:pPr>
            <w:r w:rsidRPr="00A31805">
              <w:rPr>
                <w:szCs w:val="24"/>
              </w:rPr>
              <w:t>1</w:t>
            </w:r>
          </w:p>
        </w:tc>
        <w:tc>
          <w:tcPr>
            <w:tcW w:w="979"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2</w:t>
            </w:r>
          </w:p>
        </w:tc>
        <w:tc>
          <w:tcPr>
            <w:tcW w:w="863"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3</w:t>
            </w:r>
          </w:p>
        </w:tc>
        <w:tc>
          <w:tcPr>
            <w:tcW w:w="1096"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4</w:t>
            </w:r>
          </w:p>
        </w:tc>
        <w:tc>
          <w:tcPr>
            <w:tcW w:w="1083"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5</w:t>
            </w:r>
          </w:p>
        </w:tc>
      </w:tr>
      <w:tr w:rsidR="00DA0CBE" w:rsidRPr="00A31805" w:rsidTr="00FB069E">
        <w:trPr>
          <w:trHeight w:val="276"/>
        </w:trPr>
        <w:tc>
          <w:tcPr>
            <w:tcW w:w="979" w:type="pct"/>
            <w:vAlign w:val="center"/>
          </w:tcPr>
          <w:p w:rsidR="00DA0CBE" w:rsidRPr="00A31805" w:rsidRDefault="00DA0CBE" w:rsidP="00FB069E">
            <w:pPr>
              <w:jc w:val="center"/>
              <w:rPr>
                <w:szCs w:val="24"/>
              </w:rPr>
            </w:pPr>
            <w:r w:rsidRPr="00A31805">
              <w:rPr>
                <w:szCs w:val="24"/>
              </w:rPr>
              <w:t>Котельная №1</w:t>
            </w:r>
          </w:p>
        </w:tc>
        <w:tc>
          <w:tcPr>
            <w:tcW w:w="979"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есть</w:t>
            </w:r>
          </w:p>
        </w:tc>
        <w:tc>
          <w:tcPr>
            <w:tcW w:w="863" w:type="pct"/>
            <w:noWrap/>
            <w:tcMar>
              <w:top w:w="15" w:type="dxa"/>
              <w:left w:w="15" w:type="dxa"/>
              <w:bottom w:w="0" w:type="dxa"/>
              <w:right w:w="15" w:type="dxa"/>
            </w:tcMar>
          </w:tcPr>
          <w:p w:rsidR="00DA0CBE" w:rsidRPr="00A31805" w:rsidRDefault="00DA0CBE" w:rsidP="00FB069E">
            <w:pPr>
              <w:jc w:val="center"/>
              <w:rPr>
                <w:szCs w:val="24"/>
              </w:rPr>
            </w:pPr>
            <w:r w:rsidRPr="00A31805">
              <w:rPr>
                <w:szCs w:val="24"/>
              </w:rPr>
              <w:t>Взлет ТСРВ -024М</w:t>
            </w:r>
          </w:p>
        </w:tc>
        <w:tc>
          <w:tcPr>
            <w:tcW w:w="1096"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котельная</w:t>
            </w:r>
          </w:p>
        </w:tc>
        <w:tc>
          <w:tcPr>
            <w:tcW w:w="1083" w:type="pct"/>
            <w:noWrap/>
            <w:tcMar>
              <w:top w:w="15" w:type="dxa"/>
              <w:left w:w="15" w:type="dxa"/>
              <w:bottom w:w="0" w:type="dxa"/>
              <w:right w:w="15" w:type="dxa"/>
            </w:tcMar>
            <w:vAlign w:val="center"/>
          </w:tcPr>
          <w:p w:rsidR="00DA0CBE" w:rsidRPr="00A31805" w:rsidRDefault="004E5720" w:rsidP="00FB069E">
            <w:pPr>
              <w:jc w:val="center"/>
              <w:rPr>
                <w:szCs w:val="24"/>
              </w:rPr>
            </w:pPr>
            <w:r w:rsidRPr="00A31805">
              <w:rPr>
                <w:szCs w:val="24"/>
              </w:rPr>
              <w:t>-</w:t>
            </w:r>
          </w:p>
        </w:tc>
      </w:tr>
      <w:tr w:rsidR="00DA0CBE" w:rsidRPr="00A31805" w:rsidTr="00FB069E">
        <w:trPr>
          <w:trHeight w:val="276"/>
        </w:trPr>
        <w:tc>
          <w:tcPr>
            <w:tcW w:w="979" w:type="pct"/>
            <w:vAlign w:val="center"/>
          </w:tcPr>
          <w:p w:rsidR="00DA0CBE" w:rsidRPr="00A31805" w:rsidRDefault="00DA0CBE" w:rsidP="00FB069E">
            <w:pPr>
              <w:jc w:val="center"/>
              <w:rPr>
                <w:szCs w:val="24"/>
              </w:rPr>
            </w:pPr>
            <w:r w:rsidRPr="00A31805">
              <w:rPr>
                <w:szCs w:val="24"/>
              </w:rPr>
              <w:t>Котельная №2</w:t>
            </w:r>
          </w:p>
        </w:tc>
        <w:tc>
          <w:tcPr>
            <w:tcW w:w="979"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нет</w:t>
            </w:r>
          </w:p>
        </w:tc>
        <w:tc>
          <w:tcPr>
            <w:tcW w:w="863"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w:t>
            </w:r>
          </w:p>
        </w:tc>
        <w:tc>
          <w:tcPr>
            <w:tcW w:w="1096"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w:t>
            </w:r>
          </w:p>
        </w:tc>
        <w:tc>
          <w:tcPr>
            <w:tcW w:w="1083"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w:t>
            </w:r>
          </w:p>
        </w:tc>
      </w:tr>
      <w:tr w:rsidR="00DA0CBE" w:rsidRPr="00A31805" w:rsidTr="00FB069E">
        <w:trPr>
          <w:trHeight w:val="276"/>
        </w:trPr>
        <w:tc>
          <w:tcPr>
            <w:tcW w:w="979" w:type="pct"/>
            <w:vAlign w:val="center"/>
          </w:tcPr>
          <w:p w:rsidR="00DA0CBE" w:rsidRPr="00A31805" w:rsidRDefault="00DA0CBE" w:rsidP="00FB069E">
            <w:pPr>
              <w:jc w:val="center"/>
              <w:rPr>
                <w:szCs w:val="24"/>
              </w:rPr>
            </w:pPr>
            <w:r w:rsidRPr="00A31805">
              <w:rPr>
                <w:szCs w:val="24"/>
              </w:rPr>
              <w:t>Котельная №3</w:t>
            </w:r>
          </w:p>
        </w:tc>
        <w:tc>
          <w:tcPr>
            <w:tcW w:w="979"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есть</w:t>
            </w:r>
          </w:p>
        </w:tc>
        <w:tc>
          <w:tcPr>
            <w:tcW w:w="863"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Взлет ТСРВ -026М</w:t>
            </w:r>
          </w:p>
        </w:tc>
        <w:tc>
          <w:tcPr>
            <w:tcW w:w="1096"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котельная</w:t>
            </w:r>
          </w:p>
        </w:tc>
        <w:tc>
          <w:tcPr>
            <w:tcW w:w="1083" w:type="pct"/>
            <w:noWrap/>
            <w:tcMar>
              <w:top w:w="15" w:type="dxa"/>
              <w:left w:w="15" w:type="dxa"/>
              <w:bottom w:w="0" w:type="dxa"/>
              <w:right w:w="15" w:type="dxa"/>
            </w:tcMar>
            <w:vAlign w:val="center"/>
          </w:tcPr>
          <w:p w:rsidR="00DA0CBE" w:rsidRPr="00A31805" w:rsidRDefault="004E5720" w:rsidP="00FB069E">
            <w:pPr>
              <w:jc w:val="center"/>
              <w:rPr>
                <w:szCs w:val="24"/>
              </w:rPr>
            </w:pPr>
            <w:r w:rsidRPr="00A31805">
              <w:rPr>
                <w:szCs w:val="24"/>
              </w:rPr>
              <w:t>-</w:t>
            </w:r>
          </w:p>
        </w:tc>
      </w:tr>
      <w:tr w:rsidR="00DA0CBE" w:rsidRPr="00A31805" w:rsidTr="00FB069E">
        <w:trPr>
          <w:trHeight w:val="276"/>
        </w:trPr>
        <w:tc>
          <w:tcPr>
            <w:tcW w:w="979" w:type="pct"/>
            <w:vAlign w:val="center"/>
          </w:tcPr>
          <w:p w:rsidR="00DA0CBE" w:rsidRPr="00A31805" w:rsidRDefault="00DA0CBE" w:rsidP="00FB069E">
            <w:pPr>
              <w:jc w:val="center"/>
              <w:rPr>
                <w:szCs w:val="24"/>
              </w:rPr>
            </w:pPr>
            <w:r w:rsidRPr="00A31805">
              <w:rPr>
                <w:szCs w:val="24"/>
              </w:rPr>
              <w:t>Котельная №4</w:t>
            </w:r>
          </w:p>
        </w:tc>
        <w:tc>
          <w:tcPr>
            <w:tcW w:w="979"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нет</w:t>
            </w:r>
          </w:p>
        </w:tc>
        <w:tc>
          <w:tcPr>
            <w:tcW w:w="863"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w:t>
            </w:r>
          </w:p>
        </w:tc>
        <w:tc>
          <w:tcPr>
            <w:tcW w:w="1096"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w:t>
            </w:r>
          </w:p>
        </w:tc>
        <w:tc>
          <w:tcPr>
            <w:tcW w:w="1083" w:type="pct"/>
            <w:noWrap/>
            <w:tcMar>
              <w:top w:w="15" w:type="dxa"/>
              <w:left w:w="15" w:type="dxa"/>
              <w:bottom w:w="0" w:type="dxa"/>
              <w:right w:w="15" w:type="dxa"/>
            </w:tcMar>
            <w:vAlign w:val="center"/>
          </w:tcPr>
          <w:p w:rsidR="00DA0CBE" w:rsidRPr="00A31805" w:rsidRDefault="00DA0CBE" w:rsidP="00FB069E">
            <w:pPr>
              <w:jc w:val="center"/>
              <w:rPr>
                <w:szCs w:val="24"/>
              </w:rPr>
            </w:pPr>
            <w:r w:rsidRPr="00A31805">
              <w:rPr>
                <w:szCs w:val="24"/>
              </w:rPr>
              <w:t>-</w:t>
            </w:r>
          </w:p>
        </w:tc>
      </w:tr>
    </w:tbl>
    <w:p w:rsidR="00F659B0" w:rsidRDefault="00F659B0" w:rsidP="00F659B0">
      <w:pPr>
        <w:pStyle w:val="aff9"/>
        <w:jc w:val="both"/>
        <w:rPr>
          <w:b/>
          <w:szCs w:val="24"/>
          <w:lang w:eastAsia="ru-RU"/>
        </w:rPr>
      </w:pPr>
    </w:p>
    <w:p w:rsidR="00DF6A83" w:rsidRPr="00A31805" w:rsidRDefault="00DF6A83" w:rsidP="00F659B0">
      <w:pPr>
        <w:pStyle w:val="aff9"/>
        <w:jc w:val="both"/>
        <w:rPr>
          <w:b/>
          <w:szCs w:val="24"/>
          <w:lang w:eastAsia="ru-RU"/>
        </w:rPr>
      </w:pPr>
      <w:r w:rsidRPr="00A31805">
        <w:rPr>
          <w:b/>
          <w:szCs w:val="24"/>
          <w:lang w:eastAsia="ru-RU"/>
        </w:rPr>
        <w:t>Статистика отказов и восстановлений оборудования источников тепловой энергии</w:t>
      </w:r>
    </w:p>
    <w:p w:rsidR="00DF6A83" w:rsidRPr="00A31805" w:rsidRDefault="00DF6A83" w:rsidP="00F659B0">
      <w:pPr>
        <w:pStyle w:val="aff9"/>
        <w:ind w:firstLine="567"/>
        <w:jc w:val="both"/>
        <w:rPr>
          <w:szCs w:val="24"/>
        </w:rPr>
      </w:pPr>
      <w:r w:rsidRPr="00A31805">
        <w:rPr>
          <w:szCs w:val="24"/>
        </w:rPr>
        <w:t>По данным ООО «Теплосети» отказы и восстановления оборудования на источниках за базовый год отсутствовали.</w:t>
      </w:r>
    </w:p>
    <w:p w:rsidR="00DF6A83" w:rsidRPr="00A31805" w:rsidRDefault="00DF6A83" w:rsidP="00F659B0">
      <w:pPr>
        <w:pStyle w:val="aff9"/>
        <w:jc w:val="both"/>
        <w:rPr>
          <w:b/>
          <w:szCs w:val="24"/>
          <w:lang w:eastAsia="ru-RU"/>
        </w:rPr>
      </w:pPr>
      <w:r w:rsidRPr="00A31805">
        <w:rPr>
          <w:b/>
          <w:szCs w:val="24"/>
          <w:lang w:eastAsia="ru-RU"/>
        </w:rPr>
        <w:t>Предписания надзорных органов по запрещению дальнейшей эксплуатации источников тепловой энергии</w:t>
      </w:r>
    </w:p>
    <w:p w:rsidR="00C41210" w:rsidRPr="00A31805" w:rsidRDefault="00DF6A83" w:rsidP="00F659B0">
      <w:pPr>
        <w:pStyle w:val="aff9"/>
        <w:ind w:firstLine="567"/>
        <w:jc w:val="both"/>
        <w:rPr>
          <w:szCs w:val="24"/>
        </w:rPr>
      </w:pPr>
      <w:r w:rsidRPr="00A31805">
        <w:rPr>
          <w:szCs w:val="24"/>
        </w:rPr>
        <w:t>Предписания надзорных органов по запрещению дальнейшей эксплуатации источников тепловой энергии отсутствуют.</w:t>
      </w:r>
    </w:p>
    <w:p w:rsidR="000434B0" w:rsidRPr="00A31805" w:rsidRDefault="000434B0" w:rsidP="00F659B0">
      <w:pPr>
        <w:pStyle w:val="aff9"/>
        <w:jc w:val="both"/>
        <w:rPr>
          <w:b/>
          <w:szCs w:val="24"/>
          <w:lang w:eastAsia="ru-RU"/>
        </w:rPr>
      </w:pPr>
      <w:r w:rsidRPr="00A31805">
        <w:rPr>
          <w:b/>
          <w:szCs w:val="24"/>
          <w:lang w:eastAsia="ru-RU"/>
        </w:rPr>
        <w:t>Параметры установленной мощности источника тепловой энергии, в том числе теплофикационного оборудования и теплофикационной установки</w:t>
      </w:r>
    </w:p>
    <w:p w:rsidR="000434B0" w:rsidRPr="00A31805" w:rsidRDefault="000434B0" w:rsidP="00F659B0">
      <w:pPr>
        <w:pStyle w:val="aff9"/>
        <w:ind w:firstLine="567"/>
        <w:jc w:val="both"/>
        <w:rPr>
          <w:szCs w:val="24"/>
          <w:lang w:eastAsia="ru-RU"/>
        </w:rPr>
      </w:pPr>
      <w:r w:rsidRPr="00A31805">
        <w:rPr>
          <w:szCs w:val="24"/>
          <w:lang w:eastAsia="ru-RU"/>
        </w:rPr>
        <w:t>Теплофикационное оборудование и теплофикационные установки на существующих источниках тепловой энергии отсутствуют.</w:t>
      </w:r>
    </w:p>
    <w:p w:rsidR="000434B0" w:rsidRPr="00A31805" w:rsidRDefault="000434B0" w:rsidP="00F659B0">
      <w:pPr>
        <w:pStyle w:val="aff9"/>
        <w:jc w:val="both"/>
        <w:rPr>
          <w:szCs w:val="24"/>
          <w:lang w:eastAsia="ru-RU"/>
        </w:rPr>
      </w:pPr>
      <w:r w:rsidRPr="00A31805">
        <w:rPr>
          <w:b/>
          <w:szCs w:val="24"/>
          <w:lang w:eastAsia="ru-RU"/>
        </w:rPr>
        <w:t>Ограничения тепловой мощности и параметров располагаемой тепловой мощности</w:t>
      </w:r>
    </w:p>
    <w:p w:rsidR="000434B0" w:rsidRPr="00A31805" w:rsidRDefault="000434B0" w:rsidP="00F659B0">
      <w:pPr>
        <w:pStyle w:val="aff9"/>
        <w:ind w:firstLine="567"/>
        <w:jc w:val="both"/>
        <w:rPr>
          <w:szCs w:val="24"/>
          <w:lang w:eastAsia="ru-RU"/>
        </w:rPr>
      </w:pPr>
      <w:r w:rsidRPr="00A31805">
        <w:rPr>
          <w:szCs w:val="24"/>
          <w:lang w:eastAsia="ru-RU"/>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w:t>
      </w:r>
      <w:r w:rsidR="002D43BB">
        <w:rPr>
          <w:szCs w:val="24"/>
          <w:lang w:eastAsia="ru-RU"/>
        </w:rPr>
        <w:t xml:space="preserve">ческом ресурсе. </w:t>
      </w:r>
      <w:r w:rsidRPr="00A31805">
        <w:rPr>
          <w:szCs w:val="24"/>
          <w:lang w:eastAsia="ru-RU"/>
        </w:rPr>
        <w:t xml:space="preserve">Ограничения использования </w:t>
      </w:r>
      <w:r w:rsidRPr="00A31805">
        <w:rPr>
          <w:szCs w:val="24"/>
          <w:lang w:eastAsia="ru-RU"/>
        </w:rPr>
        <w:lastRenderedPageBreak/>
        <w:t xml:space="preserve">тепловой мощности котельного оборудования отсутствуют. Параметры располагаемой тепловой мощности представлены в </w:t>
      </w:r>
      <w:r w:rsidR="00B7685B" w:rsidRPr="00A31805">
        <w:rPr>
          <w:szCs w:val="24"/>
          <w:lang w:eastAsia="ru-RU"/>
        </w:rPr>
        <w:t>(</w:t>
      </w:r>
      <w:r w:rsidR="0052204C">
        <w:rPr>
          <w:szCs w:val="24"/>
          <w:lang w:eastAsia="ru-RU"/>
        </w:rPr>
        <w:t>таблице 1.2</w:t>
      </w:r>
      <w:r w:rsidRPr="00A31805">
        <w:rPr>
          <w:szCs w:val="24"/>
          <w:lang w:eastAsia="ru-RU"/>
        </w:rPr>
        <w:t>.1</w:t>
      </w:r>
      <w:r w:rsidR="00B7685B" w:rsidRPr="00A31805">
        <w:rPr>
          <w:szCs w:val="24"/>
          <w:lang w:eastAsia="ru-RU"/>
        </w:rPr>
        <w:t>)</w:t>
      </w:r>
      <w:r w:rsidRPr="00A31805">
        <w:rPr>
          <w:szCs w:val="24"/>
          <w:lang w:eastAsia="ru-RU"/>
        </w:rPr>
        <w:t>.</w:t>
      </w:r>
    </w:p>
    <w:p w:rsidR="002D43BB" w:rsidRDefault="002D43BB" w:rsidP="002D43BB">
      <w:pPr>
        <w:pStyle w:val="aff9"/>
        <w:jc w:val="both"/>
        <w:rPr>
          <w:b/>
          <w:szCs w:val="24"/>
          <w:lang w:eastAsia="ru-RU"/>
        </w:rPr>
      </w:pPr>
    </w:p>
    <w:p w:rsidR="000434B0" w:rsidRPr="00A31805" w:rsidRDefault="000434B0" w:rsidP="002D43BB">
      <w:pPr>
        <w:pStyle w:val="aff9"/>
        <w:jc w:val="both"/>
        <w:rPr>
          <w:szCs w:val="24"/>
          <w:lang w:eastAsia="ru-RU"/>
        </w:rPr>
      </w:pPr>
      <w:r w:rsidRPr="00A31805">
        <w:rPr>
          <w:b/>
          <w:szCs w:val="24"/>
          <w:lang w:eastAsia="ru-RU"/>
        </w:rPr>
        <w:t>Объем потребления тепловой энергии (мощности) на собственные и хозяйственные нужды</w:t>
      </w:r>
      <w:r w:rsidRPr="00A31805">
        <w:rPr>
          <w:szCs w:val="24"/>
          <w:lang w:eastAsia="ru-RU"/>
        </w:rPr>
        <w:t xml:space="preserve"> </w:t>
      </w:r>
      <w:r w:rsidRPr="00A31805">
        <w:rPr>
          <w:b/>
          <w:szCs w:val="24"/>
          <w:lang w:eastAsia="ru-RU"/>
        </w:rPr>
        <w:t>теплоснабжающей организации</w:t>
      </w:r>
      <w:r w:rsidRPr="00A31805">
        <w:rPr>
          <w:szCs w:val="24"/>
          <w:lang w:eastAsia="ru-RU"/>
        </w:rPr>
        <w:t xml:space="preserve"> </w:t>
      </w:r>
    </w:p>
    <w:p w:rsidR="000434B0" w:rsidRPr="00A31805" w:rsidRDefault="000434B0" w:rsidP="002D43BB">
      <w:pPr>
        <w:pStyle w:val="aff9"/>
        <w:ind w:firstLine="567"/>
        <w:rPr>
          <w:lang w:eastAsia="ru-RU"/>
        </w:rPr>
      </w:pPr>
      <w:r w:rsidRPr="00A31805">
        <w:rPr>
          <w:lang w:eastAsia="ru-RU"/>
        </w:rPr>
        <w:t xml:space="preserve">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Параметры тепловой мощности «нетто» источников теплоснабжения приведены в </w:t>
      </w:r>
      <w:r w:rsidR="00B7685B" w:rsidRPr="00A31805">
        <w:rPr>
          <w:lang w:eastAsia="ru-RU"/>
        </w:rPr>
        <w:t>(</w:t>
      </w:r>
      <w:r w:rsidR="0052204C">
        <w:rPr>
          <w:lang w:eastAsia="ru-RU"/>
        </w:rPr>
        <w:t>таблице 1.2</w:t>
      </w:r>
      <w:r w:rsidRPr="00A31805">
        <w:rPr>
          <w:lang w:eastAsia="ru-RU"/>
        </w:rPr>
        <w:t>.</w:t>
      </w:r>
      <w:r w:rsidR="00B7685B" w:rsidRPr="00A31805">
        <w:rPr>
          <w:lang w:eastAsia="ru-RU"/>
        </w:rPr>
        <w:t>3)</w:t>
      </w:r>
      <w:r w:rsidRPr="00A31805">
        <w:rPr>
          <w:lang w:eastAsia="ru-RU"/>
        </w:rPr>
        <w:t>.</w:t>
      </w:r>
    </w:p>
    <w:p w:rsidR="000434B0" w:rsidRPr="00A31805" w:rsidRDefault="000434B0" w:rsidP="002D43BB">
      <w:pPr>
        <w:pStyle w:val="aff9"/>
        <w:jc w:val="right"/>
        <w:rPr>
          <w:lang w:eastAsia="ru-RU"/>
        </w:rPr>
      </w:pPr>
      <w:r w:rsidRPr="00A31805">
        <w:rPr>
          <w:lang w:eastAsia="ru-RU"/>
        </w:rPr>
        <w:t>Таблице</w:t>
      </w:r>
      <w:r w:rsidR="003A16D5">
        <w:rPr>
          <w:lang w:eastAsia="ru-RU"/>
        </w:rPr>
        <w:t xml:space="preserve"> 1.2</w:t>
      </w:r>
      <w:r w:rsidRPr="00A31805">
        <w:rPr>
          <w:lang w:eastAsia="ru-RU"/>
        </w:rPr>
        <w:t>.</w:t>
      </w:r>
      <w:r w:rsidR="00B7685B" w:rsidRPr="00A31805">
        <w:rPr>
          <w:lang w:eastAsia="ru-RU"/>
        </w:rPr>
        <w:t>3</w:t>
      </w:r>
    </w:p>
    <w:tbl>
      <w:tblPr>
        <w:tblStyle w:val="afe"/>
        <w:tblpPr w:leftFromText="180" w:rightFromText="180" w:vertAnchor="text" w:horzAnchor="margin" w:tblpXSpec="center" w:tblpY="243"/>
        <w:tblW w:w="5000" w:type="pct"/>
        <w:tblLook w:val="04A0"/>
      </w:tblPr>
      <w:tblGrid>
        <w:gridCol w:w="454"/>
        <w:gridCol w:w="1874"/>
        <w:gridCol w:w="2603"/>
        <w:gridCol w:w="3962"/>
        <w:gridCol w:w="1528"/>
      </w:tblGrid>
      <w:tr w:rsidR="000434B0" w:rsidRPr="00A31805" w:rsidTr="003A16D5">
        <w:trPr>
          <w:trHeight w:val="20"/>
          <w:tblHeader/>
        </w:trPr>
        <w:tc>
          <w:tcPr>
            <w:tcW w:w="218" w:type="pct"/>
          </w:tcPr>
          <w:p w:rsidR="000434B0" w:rsidRPr="00A31805" w:rsidRDefault="000434B0" w:rsidP="003A16D5">
            <w:pPr>
              <w:pStyle w:val="aff9"/>
              <w:jc w:val="center"/>
            </w:pPr>
            <w:r w:rsidRPr="00A31805">
              <w:t>№</w:t>
            </w:r>
          </w:p>
        </w:tc>
        <w:tc>
          <w:tcPr>
            <w:tcW w:w="899" w:type="pct"/>
          </w:tcPr>
          <w:p w:rsidR="000434B0" w:rsidRPr="00A31805" w:rsidRDefault="000434B0" w:rsidP="003A16D5">
            <w:pPr>
              <w:pStyle w:val="aff9"/>
              <w:jc w:val="center"/>
            </w:pPr>
            <w:r w:rsidRPr="00A31805">
              <w:t>Источник тепловой энергии</w:t>
            </w:r>
          </w:p>
        </w:tc>
        <w:tc>
          <w:tcPr>
            <w:tcW w:w="1249" w:type="pct"/>
          </w:tcPr>
          <w:p w:rsidR="000434B0" w:rsidRPr="00A31805" w:rsidRDefault="000434B0" w:rsidP="003A16D5">
            <w:pPr>
              <w:pStyle w:val="aff9"/>
              <w:jc w:val="center"/>
            </w:pPr>
            <w:r w:rsidRPr="00A31805">
              <w:t>Располагаемая мощность источника тепловой энергии Гкал/ч</w:t>
            </w:r>
          </w:p>
        </w:tc>
        <w:tc>
          <w:tcPr>
            <w:tcW w:w="1901" w:type="pct"/>
          </w:tcPr>
          <w:p w:rsidR="000434B0" w:rsidRPr="00A31805" w:rsidRDefault="000434B0" w:rsidP="003A16D5">
            <w:pPr>
              <w:pStyle w:val="aff9"/>
              <w:jc w:val="center"/>
            </w:pPr>
            <w:r w:rsidRPr="00A31805">
              <w:t>Затраты тепловой мощности на собственные и хозяйственные нужды источника тепловой энергии, Гкал/ч</w:t>
            </w:r>
          </w:p>
        </w:tc>
        <w:tc>
          <w:tcPr>
            <w:tcW w:w="733" w:type="pct"/>
          </w:tcPr>
          <w:p w:rsidR="000434B0" w:rsidRPr="00A31805" w:rsidRDefault="000434B0" w:rsidP="003A16D5">
            <w:pPr>
              <w:pStyle w:val="aff9"/>
              <w:jc w:val="center"/>
            </w:pPr>
            <w:r w:rsidRPr="00A31805">
              <w:t>Тепловая мощность нетто, Гкал/ч</w:t>
            </w:r>
          </w:p>
        </w:tc>
      </w:tr>
      <w:tr w:rsidR="000434B0" w:rsidRPr="00A31805" w:rsidTr="003A16D5">
        <w:trPr>
          <w:trHeight w:val="20"/>
          <w:tblHeader/>
        </w:trPr>
        <w:tc>
          <w:tcPr>
            <w:tcW w:w="218" w:type="pct"/>
          </w:tcPr>
          <w:p w:rsidR="000434B0" w:rsidRPr="00A31805" w:rsidRDefault="000434B0" w:rsidP="003A16D5">
            <w:pPr>
              <w:pStyle w:val="aff9"/>
              <w:jc w:val="center"/>
            </w:pPr>
            <w:r w:rsidRPr="00A31805">
              <w:t>1</w:t>
            </w:r>
          </w:p>
        </w:tc>
        <w:tc>
          <w:tcPr>
            <w:tcW w:w="899" w:type="pct"/>
          </w:tcPr>
          <w:p w:rsidR="000434B0" w:rsidRPr="00A31805" w:rsidRDefault="000434B0" w:rsidP="003A16D5">
            <w:pPr>
              <w:pStyle w:val="aff9"/>
              <w:jc w:val="center"/>
            </w:pPr>
            <w:r w:rsidRPr="00A31805">
              <w:t>2</w:t>
            </w:r>
          </w:p>
        </w:tc>
        <w:tc>
          <w:tcPr>
            <w:tcW w:w="1249" w:type="pct"/>
          </w:tcPr>
          <w:p w:rsidR="000434B0" w:rsidRPr="00A31805" w:rsidRDefault="000434B0" w:rsidP="003A16D5">
            <w:pPr>
              <w:pStyle w:val="aff9"/>
              <w:jc w:val="center"/>
            </w:pPr>
            <w:r w:rsidRPr="00A31805">
              <w:t>3</w:t>
            </w:r>
          </w:p>
        </w:tc>
        <w:tc>
          <w:tcPr>
            <w:tcW w:w="1901" w:type="pct"/>
          </w:tcPr>
          <w:p w:rsidR="000434B0" w:rsidRPr="00A31805" w:rsidRDefault="000434B0" w:rsidP="003A16D5">
            <w:pPr>
              <w:pStyle w:val="aff9"/>
              <w:jc w:val="center"/>
            </w:pPr>
            <w:r w:rsidRPr="00A31805">
              <w:t>4</w:t>
            </w:r>
          </w:p>
        </w:tc>
        <w:tc>
          <w:tcPr>
            <w:tcW w:w="733" w:type="pct"/>
          </w:tcPr>
          <w:p w:rsidR="000434B0" w:rsidRPr="00A31805" w:rsidRDefault="000434B0" w:rsidP="003A16D5">
            <w:pPr>
              <w:pStyle w:val="aff9"/>
              <w:jc w:val="center"/>
            </w:pPr>
            <w:r w:rsidRPr="00A31805">
              <w:t>5</w:t>
            </w:r>
          </w:p>
        </w:tc>
      </w:tr>
      <w:tr w:rsidR="000434B0" w:rsidRPr="00A31805" w:rsidTr="003A16D5">
        <w:trPr>
          <w:trHeight w:val="20"/>
        </w:trPr>
        <w:tc>
          <w:tcPr>
            <w:tcW w:w="218" w:type="pct"/>
          </w:tcPr>
          <w:p w:rsidR="000434B0" w:rsidRPr="00A31805" w:rsidRDefault="000434B0" w:rsidP="003A16D5">
            <w:pPr>
              <w:pStyle w:val="aff9"/>
              <w:jc w:val="center"/>
            </w:pPr>
            <w:r w:rsidRPr="00A31805">
              <w:t>1</w:t>
            </w:r>
          </w:p>
        </w:tc>
        <w:tc>
          <w:tcPr>
            <w:tcW w:w="899" w:type="pct"/>
          </w:tcPr>
          <w:p w:rsidR="000434B0" w:rsidRPr="00A31805" w:rsidRDefault="000434B0" w:rsidP="003A16D5">
            <w:pPr>
              <w:pStyle w:val="aff9"/>
              <w:jc w:val="center"/>
            </w:pPr>
            <w:r w:rsidRPr="00A31805">
              <w:t>Котельная №1</w:t>
            </w:r>
          </w:p>
        </w:tc>
        <w:tc>
          <w:tcPr>
            <w:tcW w:w="1249" w:type="pct"/>
          </w:tcPr>
          <w:p w:rsidR="000434B0" w:rsidRPr="00A31805" w:rsidRDefault="000434B0" w:rsidP="003A16D5">
            <w:pPr>
              <w:pStyle w:val="aff9"/>
              <w:jc w:val="center"/>
            </w:pPr>
            <w:r w:rsidRPr="00A31805">
              <w:t>1,99</w:t>
            </w:r>
          </w:p>
        </w:tc>
        <w:tc>
          <w:tcPr>
            <w:tcW w:w="1901" w:type="pct"/>
          </w:tcPr>
          <w:p w:rsidR="000434B0" w:rsidRPr="00A31805" w:rsidRDefault="000434B0" w:rsidP="003A16D5">
            <w:pPr>
              <w:pStyle w:val="aff9"/>
              <w:jc w:val="center"/>
            </w:pPr>
            <w:r w:rsidRPr="00A31805">
              <w:t>0,014</w:t>
            </w:r>
          </w:p>
        </w:tc>
        <w:tc>
          <w:tcPr>
            <w:tcW w:w="733" w:type="pct"/>
          </w:tcPr>
          <w:p w:rsidR="000434B0" w:rsidRPr="00A31805" w:rsidRDefault="000434B0" w:rsidP="003A16D5">
            <w:pPr>
              <w:pStyle w:val="aff9"/>
              <w:jc w:val="center"/>
            </w:pPr>
            <w:r w:rsidRPr="00A31805">
              <w:t>1,976</w:t>
            </w:r>
          </w:p>
        </w:tc>
      </w:tr>
      <w:tr w:rsidR="000434B0" w:rsidRPr="00A31805" w:rsidTr="003A16D5">
        <w:trPr>
          <w:trHeight w:val="20"/>
        </w:trPr>
        <w:tc>
          <w:tcPr>
            <w:tcW w:w="218" w:type="pct"/>
          </w:tcPr>
          <w:p w:rsidR="000434B0" w:rsidRPr="00A31805" w:rsidRDefault="000434B0" w:rsidP="003A16D5">
            <w:pPr>
              <w:pStyle w:val="aff9"/>
              <w:jc w:val="center"/>
            </w:pPr>
            <w:r w:rsidRPr="00A31805">
              <w:t>2</w:t>
            </w:r>
          </w:p>
        </w:tc>
        <w:tc>
          <w:tcPr>
            <w:tcW w:w="899" w:type="pct"/>
          </w:tcPr>
          <w:p w:rsidR="000434B0" w:rsidRPr="00A31805" w:rsidRDefault="000434B0" w:rsidP="003A16D5">
            <w:pPr>
              <w:pStyle w:val="aff9"/>
              <w:jc w:val="center"/>
            </w:pPr>
            <w:r w:rsidRPr="00A31805">
              <w:t>Котельная №2</w:t>
            </w:r>
          </w:p>
        </w:tc>
        <w:tc>
          <w:tcPr>
            <w:tcW w:w="1249" w:type="pct"/>
          </w:tcPr>
          <w:p w:rsidR="000434B0" w:rsidRPr="00A31805" w:rsidRDefault="000434B0" w:rsidP="003A16D5">
            <w:pPr>
              <w:pStyle w:val="aff9"/>
              <w:jc w:val="center"/>
            </w:pPr>
            <w:r w:rsidRPr="00A31805">
              <w:t>0,62</w:t>
            </w:r>
          </w:p>
        </w:tc>
        <w:tc>
          <w:tcPr>
            <w:tcW w:w="1901" w:type="pct"/>
          </w:tcPr>
          <w:p w:rsidR="000434B0" w:rsidRPr="00A31805" w:rsidRDefault="000434B0" w:rsidP="003A16D5">
            <w:pPr>
              <w:pStyle w:val="aff9"/>
              <w:jc w:val="center"/>
            </w:pPr>
            <w:r w:rsidRPr="00A31805">
              <w:t>0,005</w:t>
            </w:r>
          </w:p>
        </w:tc>
        <w:tc>
          <w:tcPr>
            <w:tcW w:w="733" w:type="pct"/>
          </w:tcPr>
          <w:p w:rsidR="000434B0" w:rsidRPr="00A31805" w:rsidRDefault="000434B0" w:rsidP="003A16D5">
            <w:pPr>
              <w:pStyle w:val="aff9"/>
              <w:jc w:val="center"/>
            </w:pPr>
            <w:r w:rsidRPr="00A31805">
              <w:t>0,615</w:t>
            </w:r>
          </w:p>
        </w:tc>
      </w:tr>
      <w:tr w:rsidR="000434B0" w:rsidRPr="00A31805" w:rsidTr="003A16D5">
        <w:trPr>
          <w:trHeight w:val="20"/>
        </w:trPr>
        <w:tc>
          <w:tcPr>
            <w:tcW w:w="218" w:type="pct"/>
          </w:tcPr>
          <w:p w:rsidR="000434B0" w:rsidRPr="00A31805" w:rsidRDefault="000434B0" w:rsidP="003A16D5">
            <w:pPr>
              <w:pStyle w:val="aff9"/>
              <w:jc w:val="center"/>
            </w:pPr>
            <w:r w:rsidRPr="00A31805">
              <w:t>3</w:t>
            </w:r>
          </w:p>
        </w:tc>
        <w:tc>
          <w:tcPr>
            <w:tcW w:w="899" w:type="pct"/>
          </w:tcPr>
          <w:p w:rsidR="000434B0" w:rsidRPr="00A31805" w:rsidRDefault="000434B0" w:rsidP="003A16D5">
            <w:pPr>
              <w:pStyle w:val="aff9"/>
              <w:jc w:val="center"/>
            </w:pPr>
            <w:r w:rsidRPr="00A31805">
              <w:t>Котельная №3</w:t>
            </w:r>
          </w:p>
        </w:tc>
        <w:tc>
          <w:tcPr>
            <w:tcW w:w="1249" w:type="pct"/>
          </w:tcPr>
          <w:p w:rsidR="000434B0" w:rsidRPr="00A31805" w:rsidRDefault="000434B0" w:rsidP="003A16D5">
            <w:pPr>
              <w:pStyle w:val="aff9"/>
              <w:jc w:val="center"/>
            </w:pPr>
            <w:r w:rsidRPr="00A31805">
              <w:t>1,64</w:t>
            </w:r>
          </w:p>
        </w:tc>
        <w:tc>
          <w:tcPr>
            <w:tcW w:w="1901" w:type="pct"/>
          </w:tcPr>
          <w:p w:rsidR="000434B0" w:rsidRPr="00A31805" w:rsidRDefault="000434B0" w:rsidP="003A16D5">
            <w:pPr>
              <w:pStyle w:val="aff9"/>
              <w:jc w:val="center"/>
            </w:pPr>
            <w:r w:rsidRPr="00A31805">
              <w:t>0,023</w:t>
            </w:r>
          </w:p>
        </w:tc>
        <w:tc>
          <w:tcPr>
            <w:tcW w:w="733" w:type="pct"/>
          </w:tcPr>
          <w:p w:rsidR="000434B0" w:rsidRPr="00A31805" w:rsidRDefault="000434B0" w:rsidP="003A16D5">
            <w:pPr>
              <w:pStyle w:val="aff9"/>
              <w:jc w:val="center"/>
            </w:pPr>
            <w:r w:rsidRPr="00A31805">
              <w:t>1,617</w:t>
            </w:r>
          </w:p>
        </w:tc>
      </w:tr>
      <w:tr w:rsidR="000434B0" w:rsidRPr="00A31805" w:rsidTr="003A16D5">
        <w:trPr>
          <w:trHeight w:val="20"/>
        </w:trPr>
        <w:tc>
          <w:tcPr>
            <w:tcW w:w="218" w:type="pct"/>
          </w:tcPr>
          <w:p w:rsidR="000434B0" w:rsidRPr="00A31805" w:rsidRDefault="000434B0" w:rsidP="003A16D5">
            <w:pPr>
              <w:pStyle w:val="aff9"/>
              <w:jc w:val="center"/>
            </w:pPr>
            <w:r w:rsidRPr="00A31805">
              <w:t>4</w:t>
            </w:r>
          </w:p>
        </w:tc>
        <w:tc>
          <w:tcPr>
            <w:tcW w:w="899" w:type="pct"/>
          </w:tcPr>
          <w:p w:rsidR="000434B0" w:rsidRPr="00A31805" w:rsidRDefault="000434B0" w:rsidP="003A16D5">
            <w:pPr>
              <w:pStyle w:val="aff9"/>
              <w:jc w:val="center"/>
            </w:pPr>
            <w:r w:rsidRPr="00A31805">
              <w:t>Котельная №4</w:t>
            </w:r>
          </w:p>
        </w:tc>
        <w:tc>
          <w:tcPr>
            <w:tcW w:w="1249" w:type="pct"/>
          </w:tcPr>
          <w:p w:rsidR="000434B0" w:rsidRPr="00A31805" w:rsidRDefault="000434B0" w:rsidP="003A16D5">
            <w:pPr>
              <w:pStyle w:val="aff9"/>
              <w:jc w:val="center"/>
            </w:pPr>
            <w:r w:rsidRPr="00A31805">
              <w:t>0,4</w:t>
            </w:r>
          </w:p>
        </w:tc>
        <w:tc>
          <w:tcPr>
            <w:tcW w:w="1901" w:type="pct"/>
          </w:tcPr>
          <w:p w:rsidR="000434B0" w:rsidRPr="00A31805" w:rsidRDefault="000434B0" w:rsidP="003A16D5">
            <w:pPr>
              <w:pStyle w:val="aff9"/>
              <w:jc w:val="center"/>
            </w:pPr>
            <w:r w:rsidRPr="00A31805">
              <w:t>0,004</w:t>
            </w:r>
          </w:p>
        </w:tc>
        <w:tc>
          <w:tcPr>
            <w:tcW w:w="733" w:type="pct"/>
          </w:tcPr>
          <w:p w:rsidR="000434B0" w:rsidRPr="00A31805" w:rsidRDefault="000434B0" w:rsidP="003A16D5">
            <w:pPr>
              <w:pStyle w:val="aff9"/>
              <w:jc w:val="center"/>
            </w:pPr>
            <w:r w:rsidRPr="00A31805">
              <w:t>0,396</w:t>
            </w:r>
          </w:p>
        </w:tc>
      </w:tr>
      <w:tr w:rsidR="002D43BB" w:rsidRPr="00A31805" w:rsidTr="003A16D5">
        <w:trPr>
          <w:trHeight w:val="20"/>
        </w:trPr>
        <w:tc>
          <w:tcPr>
            <w:tcW w:w="218" w:type="pct"/>
          </w:tcPr>
          <w:p w:rsidR="002D43BB" w:rsidRPr="00A31805" w:rsidRDefault="002D43BB" w:rsidP="003A16D5">
            <w:pPr>
              <w:pStyle w:val="aff9"/>
              <w:jc w:val="center"/>
            </w:pPr>
          </w:p>
        </w:tc>
        <w:tc>
          <w:tcPr>
            <w:tcW w:w="899" w:type="pct"/>
          </w:tcPr>
          <w:p w:rsidR="002D43BB" w:rsidRPr="002D43BB" w:rsidRDefault="00467657" w:rsidP="003A16D5">
            <w:pPr>
              <w:pStyle w:val="aff9"/>
              <w:jc w:val="center"/>
              <w:rPr>
                <w:b/>
              </w:rPr>
            </w:pPr>
            <w:r>
              <w:rPr>
                <w:b/>
              </w:rPr>
              <w:t>Все</w:t>
            </w:r>
            <w:r w:rsidR="002D43BB" w:rsidRPr="002D43BB">
              <w:rPr>
                <w:b/>
              </w:rPr>
              <w:t>го</w:t>
            </w:r>
          </w:p>
        </w:tc>
        <w:tc>
          <w:tcPr>
            <w:tcW w:w="1249" w:type="pct"/>
          </w:tcPr>
          <w:p w:rsidR="002D43BB" w:rsidRPr="002D43BB" w:rsidRDefault="002D43BB" w:rsidP="003A16D5">
            <w:pPr>
              <w:pStyle w:val="aff9"/>
              <w:jc w:val="center"/>
              <w:rPr>
                <w:b/>
              </w:rPr>
            </w:pPr>
            <w:r w:rsidRPr="002D43BB">
              <w:rPr>
                <w:b/>
              </w:rPr>
              <w:t>4,65</w:t>
            </w:r>
          </w:p>
        </w:tc>
        <w:tc>
          <w:tcPr>
            <w:tcW w:w="1901" w:type="pct"/>
          </w:tcPr>
          <w:p w:rsidR="002D43BB" w:rsidRPr="002D43BB" w:rsidRDefault="002D43BB" w:rsidP="003A16D5">
            <w:pPr>
              <w:pStyle w:val="aff9"/>
              <w:jc w:val="center"/>
              <w:rPr>
                <w:b/>
              </w:rPr>
            </w:pPr>
            <w:r w:rsidRPr="002D43BB">
              <w:rPr>
                <w:b/>
              </w:rPr>
              <w:t>0,045</w:t>
            </w:r>
          </w:p>
        </w:tc>
        <w:tc>
          <w:tcPr>
            <w:tcW w:w="733" w:type="pct"/>
          </w:tcPr>
          <w:p w:rsidR="002D43BB" w:rsidRPr="002D43BB" w:rsidRDefault="002D43BB" w:rsidP="003A16D5">
            <w:pPr>
              <w:pStyle w:val="aff9"/>
              <w:jc w:val="center"/>
              <w:rPr>
                <w:b/>
              </w:rPr>
            </w:pPr>
            <w:r w:rsidRPr="002D43BB">
              <w:rPr>
                <w:b/>
              </w:rPr>
              <w:t>4,604</w:t>
            </w:r>
          </w:p>
        </w:tc>
      </w:tr>
    </w:tbl>
    <w:p w:rsidR="007547A2" w:rsidRPr="00A31805" w:rsidRDefault="007547A2" w:rsidP="002D43BB">
      <w:pPr>
        <w:pStyle w:val="aff9"/>
        <w:rPr>
          <w:b/>
          <w:lang w:eastAsia="ru-RU"/>
        </w:rPr>
        <w:sectPr w:rsidR="007547A2" w:rsidRPr="00A31805" w:rsidSect="00AB2069">
          <w:headerReference w:type="default" r:id="rId8"/>
          <w:pgSz w:w="11906" w:h="16838"/>
          <w:pgMar w:top="851" w:right="567" w:bottom="851" w:left="1134" w:header="567" w:footer="403" w:gutter="0"/>
          <w:cols w:space="720"/>
          <w:docGrid w:linePitch="360"/>
        </w:sectPr>
      </w:pPr>
    </w:p>
    <w:p w:rsidR="007547A2" w:rsidRPr="00A31805" w:rsidRDefault="007547A2" w:rsidP="00B7685B">
      <w:pPr>
        <w:pStyle w:val="aff9"/>
        <w:jc w:val="center"/>
        <w:rPr>
          <w:b/>
          <w:szCs w:val="24"/>
          <w:lang w:eastAsia="ru-RU"/>
        </w:rPr>
      </w:pPr>
      <w:r w:rsidRPr="00A31805">
        <w:rPr>
          <w:b/>
          <w:szCs w:val="24"/>
          <w:lang w:eastAsia="ru-RU"/>
        </w:rPr>
        <w:lastRenderedPageBreak/>
        <w:t>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p w:rsidR="007547A2" w:rsidRPr="00A31805" w:rsidRDefault="003A16D5" w:rsidP="007547A2">
      <w:pPr>
        <w:jc w:val="right"/>
        <w:rPr>
          <w:szCs w:val="24"/>
          <w:lang w:eastAsia="ru-RU"/>
        </w:rPr>
      </w:pPr>
      <w:r>
        <w:rPr>
          <w:szCs w:val="24"/>
          <w:lang w:eastAsia="ru-RU"/>
        </w:rPr>
        <w:t>Таблица 1.2.4</w:t>
      </w:r>
    </w:p>
    <w:tbl>
      <w:tblPr>
        <w:tblStyle w:val="afe"/>
        <w:tblW w:w="5026" w:type="pct"/>
        <w:jc w:val="center"/>
        <w:tblLayout w:type="fixed"/>
        <w:tblCellMar>
          <w:left w:w="0" w:type="dxa"/>
          <w:right w:w="0" w:type="dxa"/>
        </w:tblCellMar>
        <w:tblLook w:val="04A0"/>
      </w:tblPr>
      <w:tblGrid>
        <w:gridCol w:w="268"/>
        <w:gridCol w:w="1757"/>
        <w:gridCol w:w="3228"/>
        <w:gridCol w:w="1492"/>
        <w:gridCol w:w="1355"/>
        <w:gridCol w:w="1355"/>
        <w:gridCol w:w="2031"/>
        <w:gridCol w:w="1081"/>
        <w:gridCol w:w="1340"/>
        <w:gridCol w:w="1318"/>
      </w:tblGrid>
      <w:tr w:rsidR="00B7685B" w:rsidRPr="00A31805" w:rsidTr="00B7685B">
        <w:trPr>
          <w:trHeight w:val="85"/>
          <w:jc w:val="center"/>
        </w:trPr>
        <w:tc>
          <w:tcPr>
            <w:tcW w:w="88" w:type="pct"/>
            <w:vAlign w:val="center"/>
          </w:tcPr>
          <w:p w:rsidR="007547A2" w:rsidRPr="00A31805" w:rsidRDefault="007547A2" w:rsidP="00FB069E">
            <w:pPr>
              <w:jc w:val="center"/>
              <w:rPr>
                <w:szCs w:val="24"/>
              </w:rPr>
            </w:pPr>
            <w:r w:rsidRPr="00A31805">
              <w:rPr>
                <w:szCs w:val="24"/>
              </w:rPr>
              <w:t>№</w:t>
            </w:r>
          </w:p>
        </w:tc>
        <w:tc>
          <w:tcPr>
            <w:tcW w:w="577" w:type="pct"/>
            <w:vAlign w:val="center"/>
          </w:tcPr>
          <w:p w:rsidR="007547A2" w:rsidRPr="00A31805" w:rsidRDefault="007547A2" w:rsidP="00FB069E">
            <w:pPr>
              <w:jc w:val="center"/>
              <w:rPr>
                <w:szCs w:val="24"/>
              </w:rPr>
            </w:pPr>
            <w:r w:rsidRPr="00A31805">
              <w:rPr>
                <w:szCs w:val="24"/>
              </w:rPr>
              <w:t>Источник тепловой энергии</w:t>
            </w:r>
          </w:p>
        </w:tc>
        <w:tc>
          <w:tcPr>
            <w:tcW w:w="1060" w:type="pct"/>
            <w:vAlign w:val="center"/>
          </w:tcPr>
          <w:p w:rsidR="007547A2" w:rsidRPr="00A31805" w:rsidRDefault="007547A2" w:rsidP="00FB069E">
            <w:pPr>
              <w:jc w:val="center"/>
              <w:rPr>
                <w:szCs w:val="24"/>
              </w:rPr>
            </w:pPr>
            <w:r w:rsidRPr="00A31805">
              <w:rPr>
                <w:szCs w:val="24"/>
              </w:rPr>
              <w:t>Марка</w:t>
            </w:r>
          </w:p>
          <w:p w:rsidR="007547A2" w:rsidRPr="00A31805" w:rsidRDefault="007547A2" w:rsidP="00FB069E">
            <w:pPr>
              <w:jc w:val="center"/>
              <w:rPr>
                <w:szCs w:val="24"/>
              </w:rPr>
            </w:pPr>
            <w:r w:rsidRPr="00A31805">
              <w:rPr>
                <w:szCs w:val="24"/>
              </w:rPr>
              <w:t>котла</w:t>
            </w:r>
          </w:p>
        </w:tc>
        <w:tc>
          <w:tcPr>
            <w:tcW w:w="490" w:type="pct"/>
            <w:vAlign w:val="center"/>
          </w:tcPr>
          <w:p w:rsidR="007547A2" w:rsidRPr="00A31805" w:rsidRDefault="007547A2" w:rsidP="00FB069E">
            <w:pPr>
              <w:jc w:val="center"/>
              <w:rPr>
                <w:szCs w:val="24"/>
              </w:rPr>
            </w:pPr>
            <w:r w:rsidRPr="00A31805">
              <w:rPr>
                <w:szCs w:val="24"/>
              </w:rPr>
              <w:t xml:space="preserve">Дата ввода КА </w:t>
            </w:r>
            <w:r w:rsidRPr="00A31805">
              <w:rPr>
                <w:szCs w:val="24"/>
              </w:rPr>
              <w:br/>
              <w:t>в эксплуатацию</w:t>
            </w:r>
          </w:p>
        </w:tc>
        <w:tc>
          <w:tcPr>
            <w:tcW w:w="445" w:type="pct"/>
            <w:vAlign w:val="center"/>
          </w:tcPr>
          <w:p w:rsidR="007547A2" w:rsidRPr="00A31805" w:rsidRDefault="007547A2" w:rsidP="00FB069E">
            <w:pPr>
              <w:jc w:val="center"/>
              <w:rPr>
                <w:szCs w:val="24"/>
              </w:rPr>
            </w:pPr>
            <w:r w:rsidRPr="00A31805">
              <w:rPr>
                <w:szCs w:val="24"/>
              </w:rPr>
              <w:t xml:space="preserve">Нормативный </w:t>
            </w:r>
            <w:r w:rsidRPr="00A31805">
              <w:rPr>
                <w:szCs w:val="24"/>
              </w:rPr>
              <w:br/>
              <w:t xml:space="preserve">срок </w:t>
            </w:r>
            <w:r w:rsidRPr="00A31805">
              <w:rPr>
                <w:szCs w:val="24"/>
              </w:rPr>
              <w:br/>
              <w:t>службы КА</w:t>
            </w:r>
          </w:p>
        </w:tc>
        <w:tc>
          <w:tcPr>
            <w:tcW w:w="445" w:type="pct"/>
            <w:vAlign w:val="center"/>
          </w:tcPr>
          <w:p w:rsidR="007547A2" w:rsidRPr="00A31805" w:rsidRDefault="007547A2" w:rsidP="00FB069E">
            <w:pPr>
              <w:jc w:val="center"/>
              <w:rPr>
                <w:szCs w:val="24"/>
              </w:rPr>
            </w:pPr>
            <w:r w:rsidRPr="00A31805">
              <w:rPr>
                <w:szCs w:val="24"/>
              </w:rPr>
              <w:t>Фактический срок службы КА</w:t>
            </w:r>
          </w:p>
        </w:tc>
        <w:tc>
          <w:tcPr>
            <w:tcW w:w="667" w:type="pct"/>
            <w:vAlign w:val="center"/>
          </w:tcPr>
          <w:p w:rsidR="007547A2" w:rsidRPr="00A31805" w:rsidRDefault="007547A2" w:rsidP="00FB069E">
            <w:pPr>
              <w:jc w:val="center"/>
              <w:rPr>
                <w:szCs w:val="24"/>
              </w:rPr>
            </w:pPr>
            <w:r w:rsidRPr="00A31805">
              <w:rPr>
                <w:szCs w:val="24"/>
              </w:rPr>
              <w:t>Год последнего освидетельствования при допуске к эксплуатации после ремонтов</w:t>
            </w:r>
          </w:p>
        </w:tc>
        <w:tc>
          <w:tcPr>
            <w:tcW w:w="355" w:type="pct"/>
            <w:vAlign w:val="center"/>
          </w:tcPr>
          <w:p w:rsidR="007547A2" w:rsidRPr="00A31805" w:rsidRDefault="007547A2" w:rsidP="00FB069E">
            <w:pPr>
              <w:jc w:val="center"/>
              <w:rPr>
                <w:szCs w:val="24"/>
              </w:rPr>
            </w:pPr>
            <w:r w:rsidRPr="00A31805">
              <w:rPr>
                <w:szCs w:val="24"/>
              </w:rPr>
              <w:t>Год продления ресурса</w:t>
            </w:r>
          </w:p>
        </w:tc>
        <w:tc>
          <w:tcPr>
            <w:tcW w:w="440" w:type="pct"/>
            <w:vAlign w:val="center"/>
          </w:tcPr>
          <w:p w:rsidR="007547A2" w:rsidRPr="00A31805" w:rsidRDefault="007547A2" w:rsidP="00FB069E">
            <w:pPr>
              <w:jc w:val="center"/>
              <w:rPr>
                <w:szCs w:val="24"/>
              </w:rPr>
            </w:pPr>
            <w:r w:rsidRPr="00A31805">
              <w:rPr>
                <w:szCs w:val="24"/>
              </w:rPr>
              <w:t>Мероприятия по продлению ресурса</w:t>
            </w:r>
          </w:p>
        </w:tc>
        <w:tc>
          <w:tcPr>
            <w:tcW w:w="433" w:type="pct"/>
            <w:vAlign w:val="center"/>
          </w:tcPr>
          <w:p w:rsidR="007547A2" w:rsidRPr="00A31805" w:rsidRDefault="007547A2" w:rsidP="00FB069E">
            <w:pPr>
              <w:jc w:val="center"/>
              <w:rPr>
                <w:szCs w:val="24"/>
              </w:rPr>
            </w:pPr>
            <w:r w:rsidRPr="00A31805">
              <w:rPr>
                <w:szCs w:val="24"/>
              </w:rPr>
              <w:t>Статистика отказов и восстановлений КА</w:t>
            </w:r>
          </w:p>
        </w:tc>
      </w:tr>
      <w:tr w:rsidR="00B7685B" w:rsidRPr="00A31805" w:rsidTr="00B7685B">
        <w:trPr>
          <w:jc w:val="center"/>
        </w:trPr>
        <w:tc>
          <w:tcPr>
            <w:tcW w:w="88" w:type="pct"/>
            <w:vAlign w:val="center"/>
          </w:tcPr>
          <w:p w:rsidR="007547A2" w:rsidRPr="00A31805" w:rsidRDefault="007547A2" w:rsidP="00FB069E">
            <w:pPr>
              <w:jc w:val="center"/>
              <w:rPr>
                <w:szCs w:val="24"/>
              </w:rPr>
            </w:pPr>
            <w:r w:rsidRPr="00A31805">
              <w:rPr>
                <w:szCs w:val="24"/>
              </w:rPr>
              <w:t>1</w:t>
            </w:r>
          </w:p>
        </w:tc>
        <w:tc>
          <w:tcPr>
            <w:tcW w:w="577" w:type="pct"/>
            <w:vAlign w:val="center"/>
          </w:tcPr>
          <w:p w:rsidR="007547A2" w:rsidRPr="00A31805" w:rsidRDefault="007547A2" w:rsidP="00FB069E">
            <w:pPr>
              <w:jc w:val="center"/>
              <w:rPr>
                <w:szCs w:val="24"/>
              </w:rPr>
            </w:pPr>
            <w:r w:rsidRPr="00A31805">
              <w:rPr>
                <w:szCs w:val="24"/>
              </w:rPr>
              <w:t>2</w:t>
            </w:r>
          </w:p>
        </w:tc>
        <w:tc>
          <w:tcPr>
            <w:tcW w:w="1060" w:type="pct"/>
            <w:vAlign w:val="center"/>
          </w:tcPr>
          <w:p w:rsidR="007547A2" w:rsidRPr="00A31805" w:rsidRDefault="007547A2" w:rsidP="00FB069E">
            <w:pPr>
              <w:jc w:val="center"/>
              <w:rPr>
                <w:szCs w:val="24"/>
              </w:rPr>
            </w:pPr>
            <w:r w:rsidRPr="00A31805">
              <w:rPr>
                <w:szCs w:val="24"/>
              </w:rPr>
              <w:t>3</w:t>
            </w:r>
          </w:p>
        </w:tc>
        <w:tc>
          <w:tcPr>
            <w:tcW w:w="490" w:type="pct"/>
            <w:vAlign w:val="center"/>
          </w:tcPr>
          <w:p w:rsidR="007547A2" w:rsidRPr="00A31805" w:rsidRDefault="007547A2" w:rsidP="00FB069E">
            <w:pPr>
              <w:jc w:val="center"/>
              <w:rPr>
                <w:szCs w:val="24"/>
              </w:rPr>
            </w:pPr>
            <w:r w:rsidRPr="00A31805">
              <w:rPr>
                <w:szCs w:val="24"/>
              </w:rPr>
              <w:t>4</w:t>
            </w:r>
          </w:p>
        </w:tc>
        <w:tc>
          <w:tcPr>
            <w:tcW w:w="445" w:type="pct"/>
            <w:vAlign w:val="center"/>
          </w:tcPr>
          <w:p w:rsidR="007547A2" w:rsidRPr="00A31805" w:rsidRDefault="007547A2" w:rsidP="00FB069E">
            <w:pPr>
              <w:jc w:val="center"/>
              <w:rPr>
                <w:szCs w:val="24"/>
              </w:rPr>
            </w:pPr>
            <w:r w:rsidRPr="00A31805">
              <w:rPr>
                <w:szCs w:val="24"/>
              </w:rPr>
              <w:t>5</w:t>
            </w:r>
          </w:p>
        </w:tc>
        <w:tc>
          <w:tcPr>
            <w:tcW w:w="445" w:type="pct"/>
            <w:vAlign w:val="center"/>
          </w:tcPr>
          <w:p w:rsidR="007547A2" w:rsidRPr="00A31805" w:rsidRDefault="007547A2" w:rsidP="00FB069E">
            <w:pPr>
              <w:jc w:val="center"/>
              <w:rPr>
                <w:szCs w:val="24"/>
              </w:rPr>
            </w:pPr>
            <w:r w:rsidRPr="00A31805">
              <w:rPr>
                <w:szCs w:val="24"/>
              </w:rPr>
              <w:t>6</w:t>
            </w:r>
          </w:p>
        </w:tc>
        <w:tc>
          <w:tcPr>
            <w:tcW w:w="667" w:type="pct"/>
            <w:vAlign w:val="center"/>
          </w:tcPr>
          <w:p w:rsidR="007547A2" w:rsidRPr="00A31805" w:rsidRDefault="007547A2" w:rsidP="00FB069E">
            <w:pPr>
              <w:jc w:val="center"/>
              <w:rPr>
                <w:szCs w:val="24"/>
              </w:rPr>
            </w:pPr>
            <w:r w:rsidRPr="00A31805">
              <w:rPr>
                <w:szCs w:val="24"/>
              </w:rPr>
              <w:t>7</w:t>
            </w:r>
          </w:p>
        </w:tc>
        <w:tc>
          <w:tcPr>
            <w:tcW w:w="355" w:type="pct"/>
            <w:vAlign w:val="center"/>
          </w:tcPr>
          <w:p w:rsidR="007547A2" w:rsidRPr="00A31805" w:rsidRDefault="007547A2" w:rsidP="00FB069E">
            <w:pPr>
              <w:jc w:val="center"/>
              <w:rPr>
                <w:szCs w:val="24"/>
              </w:rPr>
            </w:pPr>
            <w:r w:rsidRPr="00A31805">
              <w:rPr>
                <w:szCs w:val="24"/>
              </w:rPr>
              <w:t>8</w:t>
            </w:r>
          </w:p>
        </w:tc>
        <w:tc>
          <w:tcPr>
            <w:tcW w:w="440" w:type="pct"/>
            <w:vAlign w:val="center"/>
          </w:tcPr>
          <w:p w:rsidR="007547A2" w:rsidRPr="00A31805" w:rsidRDefault="007547A2" w:rsidP="00FB069E">
            <w:pPr>
              <w:jc w:val="center"/>
              <w:rPr>
                <w:szCs w:val="24"/>
              </w:rPr>
            </w:pPr>
            <w:r w:rsidRPr="00A31805">
              <w:rPr>
                <w:szCs w:val="24"/>
              </w:rPr>
              <w:t>9</w:t>
            </w:r>
          </w:p>
        </w:tc>
        <w:tc>
          <w:tcPr>
            <w:tcW w:w="433" w:type="pct"/>
            <w:vAlign w:val="center"/>
          </w:tcPr>
          <w:p w:rsidR="007547A2" w:rsidRPr="00A31805" w:rsidRDefault="007547A2" w:rsidP="00FB069E">
            <w:pPr>
              <w:jc w:val="center"/>
              <w:rPr>
                <w:szCs w:val="24"/>
              </w:rPr>
            </w:pPr>
            <w:r w:rsidRPr="00A31805">
              <w:rPr>
                <w:szCs w:val="24"/>
              </w:rPr>
              <w:t>10</w:t>
            </w:r>
          </w:p>
        </w:tc>
      </w:tr>
      <w:tr w:rsidR="003A16D5" w:rsidRPr="00A31805" w:rsidTr="00467657">
        <w:trPr>
          <w:trHeight w:val="454"/>
          <w:jc w:val="center"/>
        </w:trPr>
        <w:tc>
          <w:tcPr>
            <w:tcW w:w="88" w:type="pct"/>
            <w:vMerge w:val="restart"/>
            <w:vAlign w:val="center"/>
          </w:tcPr>
          <w:p w:rsidR="003A16D5" w:rsidRPr="00A31805" w:rsidRDefault="003A16D5" w:rsidP="00FB069E">
            <w:pPr>
              <w:jc w:val="center"/>
              <w:rPr>
                <w:szCs w:val="24"/>
              </w:rPr>
            </w:pPr>
            <w:r w:rsidRPr="00A31805">
              <w:rPr>
                <w:szCs w:val="24"/>
              </w:rPr>
              <w:t>1</w:t>
            </w:r>
          </w:p>
        </w:tc>
        <w:tc>
          <w:tcPr>
            <w:tcW w:w="577" w:type="pct"/>
            <w:vMerge w:val="restart"/>
            <w:vAlign w:val="center"/>
          </w:tcPr>
          <w:p w:rsidR="003A16D5" w:rsidRPr="00A31805" w:rsidRDefault="003A16D5" w:rsidP="00FB069E">
            <w:pPr>
              <w:jc w:val="center"/>
              <w:rPr>
                <w:szCs w:val="24"/>
              </w:rPr>
            </w:pPr>
            <w:r w:rsidRPr="00A31805">
              <w:rPr>
                <w:szCs w:val="24"/>
              </w:rPr>
              <w:t>Котельная №1</w:t>
            </w:r>
          </w:p>
        </w:tc>
        <w:tc>
          <w:tcPr>
            <w:tcW w:w="1060" w:type="pct"/>
            <w:vAlign w:val="center"/>
          </w:tcPr>
          <w:p w:rsidR="003A16D5" w:rsidRPr="00A31805" w:rsidRDefault="003A16D5" w:rsidP="00FB069E">
            <w:pPr>
              <w:jc w:val="center"/>
              <w:rPr>
                <w:szCs w:val="24"/>
              </w:rPr>
            </w:pPr>
            <w:r w:rsidRPr="00A31805">
              <w:rPr>
                <w:szCs w:val="24"/>
              </w:rPr>
              <w:t>Водогрейный, КВТ-Л-1,0 №1</w:t>
            </w:r>
          </w:p>
        </w:tc>
        <w:tc>
          <w:tcPr>
            <w:tcW w:w="490" w:type="pct"/>
            <w:vAlign w:val="center"/>
          </w:tcPr>
          <w:p w:rsidR="003A16D5" w:rsidRPr="00A31805" w:rsidRDefault="003A16D5" w:rsidP="00FB069E">
            <w:pPr>
              <w:jc w:val="center"/>
              <w:rPr>
                <w:szCs w:val="24"/>
              </w:rPr>
            </w:pPr>
            <w:r w:rsidRPr="00A31805">
              <w:rPr>
                <w:szCs w:val="24"/>
              </w:rPr>
              <w:t>2008</w:t>
            </w:r>
          </w:p>
        </w:tc>
        <w:tc>
          <w:tcPr>
            <w:tcW w:w="445" w:type="pct"/>
            <w:vAlign w:val="center"/>
          </w:tcPr>
          <w:p w:rsidR="003A16D5" w:rsidRPr="00A31805" w:rsidRDefault="003A16D5" w:rsidP="00FB069E">
            <w:pPr>
              <w:jc w:val="center"/>
              <w:rPr>
                <w:szCs w:val="24"/>
              </w:rPr>
            </w:pPr>
            <w:r w:rsidRPr="00A31805">
              <w:rPr>
                <w:szCs w:val="24"/>
              </w:rPr>
              <w:t>10</w:t>
            </w:r>
          </w:p>
        </w:tc>
        <w:tc>
          <w:tcPr>
            <w:tcW w:w="445" w:type="pct"/>
            <w:vAlign w:val="center"/>
          </w:tcPr>
          <w:p w:rsidR="003A16D5" w:rsidRPr="00A31805" w:rsidRDefault="003A16D5" w:rsidP="00FB069E">
            <w:pPr>
              <w:jc w:val="center"/>
              <w:rPr>
                <w:szCs w:val="24"/>
              </w:rPr>
            </w:pPr>
            <w:r w:rsidRPr="00A31805">
              <w:rPr>
                <w:szCs w:val="24"/>
              </w:rPr>
              <w:t>14</w:t>
            </w:r>
          </w:p>
        </w:tc>
        <w:tc>
          <w:tcPr>
            <w:tcW w:w="667" w:type="pct"/>
            <w:vAlign w:val="center"/>
          </w:tcPr>
          <w:p w:rsidR="003A16D5" w:rsidRPr="00A31805" w:rsidRDefault="003A16D5" w:rsidP="00FB069E">
            <w:pPr>
              <w:jc w:val="center"/>
              <w:rPr>
                <w:szCs w:val="24"/>
              </w:rPr>
            </w:pPr>
            <w:r w:rsidRPr="00A31805">
              <w:rPr>
                <w:szCs w:val="24"/>
              </w:rPr>
              <w:t>2019</w:t>
            </w:r>
          </w:p>
        </w:tc>
        <w:tc>
          <w:tcPr>
            <w:tcW w:w="355" w:type="pct"/>
            <w:vAlign w:val="center"/>
          </w:tcPr>
          <w:p w:rsidR="003A16D5" w:rsidRPr="00A31805" w:rsidRDefault="003A16D5" w:rsidP="00FB069E">
            <w:pPr>
              <w:jc w:val="center"/>
              <w:rPr>
                <w:szCs w:val="24"/>
              </w:rPr>
            </w:pPr>
            <w:r w:rsidRPr="00A31805">
              <w:rPr>
                <w:szCs w:val="24"/>
              </w:rPr>
              <w:t>2023</w:t>
            </w:r>
          </w:p>
        </w:tc>
        <w:tc>
          <w:tcPr>
            <w:tcW w:w="440" w:type="pct"/>
          </w:tcPr>
          <w:p w:rsidR="003A16D5" w:rsidRDefault="003A16D5" w:rsidP="003A16D5">
            <w:pPr>
              <w:jc w:val="center"/>
            </w:pPr>
            <w:r w:rsidRPr="00F9502A">
              <w:rPr>
                <w:szCs w:val="24"/>
              </w:rPr>
              <w:t>—</w:t>
            </w:r>
          </w:p>
        </w:tc>
        <w:tc>
          <w:tcPr>
            <w:tcW w:w="433" w:type="pct"/>
          </w:tcPr>
          <w:p w:rsidR="003A16D5" w:rsidRDefault="003A16D5" w:rsidP="003A16D5">
            <w:pPr>
              <w:jc w:val="center"/>
            </w:pPr>
            <w:r w:rsidRPr="00E960F5">
              <w:rPr>
                <w:szCs w:val="24"/>
              </w:rPr>
              <w:t>—</w:t>
            </w:r>
          </w:p>
        </w:tc>
      </w:tr>
      <w:tr w:rsidR="003A16D5" w:rsidRPr="00A31805" w:rsidTr="00467657">
        <w:trPr>
          <w:trHeight w:val="454"/>
          <w:jc w:val="center"/>
        </w:trPr>
        <w:tc>
          <w:tcPr>
            <w:tcW w:w="88" w:type="pct"/>
            <w:vMerge/>
            <w:vAlign w:val="center"/>
          </w:tcPr>
          <w:p w:rsidR="003A16D5" w:rsidRPr="00A31805" w:rsidRDefault="003A16D5" w:rsidP="00FB069E">
            <w:pPr>
              <w:jc w:val="center"/>
              <w:rPr>
                <w:szCs w:val="24"/>
              </w:rPr>
            </w:pPr>
          </w:p>
        </w:tc>
        <w:tc>
          <w:tcPr>
            <w:tcW w:w="577" w:type="pct"/>
            <w:vMerge/>
            <w:vAlign w:val="center"/>
          </w:tcPr>
          <w:p w:rsidR="003A16D5" w:rsidRPr="00A31805" w:rsidRDefault="003A16D5" w:rsidP="00FB069E">
            <w:pPr>
              <w:jc w:val="center"/>
              <w:rPr>
                <w:szCs w:val="24"/>
              </w:rPr>
            </w:pPr>
          </w:p>
        </w:tc>
        <w:tc>
          <w:tcPr>
            <w:tcW w:w="1060" w:type="pct"/>
            <w:vAlign w:val="center"/>
          </w:tcPr>
          <w:p w:rsidR="003A16D5" w:rsidRPr="00A31805" w:rsidRDefault="003A16D5" w:rsidP="00FB069E">
            <w:pPr>
              <w:jc w:val="center"/>
              <w:rPr>
                <w:szCs w:val="24"/>
              </w:rPr>
            </w:pPr>
            <w:r w:rsidRPr="00A31805">
              <w:rPr>
                <w:szCs w:val="24"/>
              </w:rPr>
              <w:t>Водогрейный, КВТ-Л-1,0 №2</w:t>
            </w:r>
          </w:p>
        </w:tc>
        <w:tc>
          <w:tcPr>
            <w:tcW w:w="490" w:type="pct"/>
            <w:vAlign w:val="center"/>
          </w:tcPr>
          <w:p w:rsidR="003A16D5" w:rsidRPr="00A31805" w:rsidRDefault="003A16D5" w:rsidP="00FB069E">
            <w:pPr>
              <w:jc w:val="center"/>
              <w:rPr>
                <w:szCs w:val="24"/>
              </w:rPr>
            </w:pPr>
            <w:r w:rsidRPr="00A31805">
              <w:rPr>
                <w:szCs w:val="24"/>
              </w:rPr>
              <w:t>2004</w:t>
            </w:r>
          </w:p>
        </w:tc>
        <w:tc>
          <w:tcPr>
            <w:tcW w:w="445" w:type="pct"/>
            <w:vAlign w:val="center"/>
          </w:tcPr>
          <w:p w:rsidR="003A16D5" w:rsidRPr="00A31805" w:rsidRDefault="003A16D5" w:rsidP="00FB069E">
            <w:pPr>
              <w:jc w:val="center"/>
              <w:rPr>
                <w:szCs w:val="24"/>
              </w:rPr>
            </w:pPr>
            <w:r w:rsidRPr="00A31805">
              <w:rPr>
                <w:szCs w:val="24"/>
              </w:rPr>
              <w:t>10</w:t>
            </w:r>
          </w:p>
        </w:tc>
        <w:tc>
          <w:tcPr>
            <w:tcW w:w="445" w:type="pct"/>
            <w:vAlign w:val="center"/>
          </w:tcPr>
          <w:p w:rsidR="003A16D5" w:rsidRPr="00A31805" w:rsidRDefault="003A16D5" w:rsidP="00FB069E">
            <w:pPr>
              <w:jc w:val="center"/>
              <w:rPr>
                <w:szCs w:val="24"/>
              </w:rPr>
            </w:pPr>
            <w:r w:rsidRPr="00A31805">
              <w:rPr>
                <w:szCs w:val="24"/>
              </w:rPr>
              <w:t>18</w:t>
            </w:r>
          </w:p>
        </w:tc>
        <w:tc>
          <w:tcPr>
            <w:tcW w:w="667" w:type="pct"/>
            <w:vAlign w:val="center"/>
          </w:tcPr>
          <w:p w:rsidR="003A16D5" w:rsidRPr="00A31805" w:rsidRDefault="003A16D5" w:rsidP="00FB069E">
            <w:pPr>
              <w:jc w:val="center"/>
              <w:rPr>
                <w:szCs w:val="24"/>
              </w:rPr>
            </w:pPr>
            <w:r w:rsidRPr="00A31805">
              <w:rPr>
                <w:szCs w:val="24"/>
              </w:rPr>
              <w:t>2019</w:t>
            </w:r>
          </w:p>
        </w:tc>
        <w:tc>
          <w:tcPr>
            <w:tcW w:w="355" w:type="pct"/>
            <w:vAlign w:val="center"/>
          </w:tcPr>
          <w:p w:rsidR="003A16D5" w:rsidRPr="00A31805" w:rsidRDefault="003A16D5" w:rsidP="00FB069E">
            <w:pPr>
              <w:jc w:val="center"/>
              <w:rPr>
                <w:szCs w:val="24"/>
              </w:rPr>
            </w:pPr>
            <w:r w:rsidRPr="00A31805">
              <w:rPr>
                <w:szCs w:val="24"/>
              </w:rPr>
              <w:t>2023</w:t>
            </w:r>
          </w:p>
        </w:tc>
        <w:tc>
          <w:tcPr>
            <w:tcW w:w="440" w:type="pct"/>
          </w:tcPr>
          <w:p w:rsidR="003A16D5" w:rsidRDefault="003A16D5" w:rsidP="003A16D5">
            <w:pPr>
              <w:jc w:val="center"/>
            </w:pPr>
            <w:r w:rsidRPr="00F9502A">
              <w:rPr>
                <w:szCs w:val="24"/>
              </w:rPr>
              <w:t>—</w:t>
            </w:r>
          </w:p>
        </w:tc>
        <w:tc>
          <w:tcPr>
            <w:tcW w:w="433" w:type="pct"/>
          </w:tcPr>
          <w:p w:rsidR="003A16D5" w:rsidRDefault="003A16D5" w:rsidP="003A16D5">
            <w:pPr>
              <w:jc w:val="center"/>
            </w:pPr>
            <w:r w:rsidRPr="00E960F5">
              <w:rPr>
                <w:szCs w:val="24"/>
              </w:rPr>
              <w:t>—</w:t>
            </w:r>
          </w:p>
        </w:tc>
      </w:tr>
      <w:tr w:rsidR="003A16D5" w:rsidRPr="00A31805" w:rsidTr="00467657">
        <w:trPr>
          <w:trHeight w:val="454"/>
          <w:jc w:val="center"/>
        </w:trPr>
        <w:tc>
          <w:tcPr>
            <w:tcW w:w="88" w:type="pct"/>
            <w:vMerge/>
            <w:vAlign w:val="center"/>
          </w:tcPr>
          <w:p w:rsidR="003A16D5" w:rsidRPr="00A31805" w:rsidRDefault="003A16D5" w:rsidP="00FB069E">
            <w:pPr>
              <w:jc w:val="center"/>
              <w:rPr>
                <w:szCs w:val="24"/>
              </w:rPr>
            </w:pPr>
          </w:p>
        </w:tc>
        <w:tc>
          <w:tcPr>
            <w:tcW w:w="577" w:type="pct"/>
            <w:vMerge/>
            <w:vAlign w:val="center"/>
          </w:tcPr>
          <w:p w:rsidR="003A16D5" w:rsidRPr="00A31805" w:rsidRDefault="003A16D5" w:rsidP="00FB069E">
            <w:pPr>
              <w:jc w:val="center"/>
              <w:rPr>
                <w:szCs w:val="24"/>
              </w:rPr>
            </w:pPr>
          </w:p>
        </w:tc>
        <w:tc>
          <w:tcPr>
            <w:tcW w:w="1060" w:type="pct"/>
            <w:vAlign w:val="center"/>
          </w:tcPr>
          <w:p w:rsidR="003A16D5" w:rsidRPr="00A31805" w:rsidRDefault="003A16D5" w:rsidP="00FB069E">
            <w:pPr>
              <w:jc w:val="center"/>
              <w:rPr>
                <w:szCs w:val="24"/>
              </w:rPr>
            </w:pPr>
            <w:r w:rsidRPr="00A31805">
              <w:rPr>
                <w:szCs w:val="24"/>
              </w:rPr>
              <w:t>Водогрейный, КВТ-Л-0,63 №3</w:t>
            </w:r>
          </w:p>
        </w:tc>
        <w:tc>
          <w:tcPr>
            <w:tcW w:w="490" w:type="pct"/>
            <w:vAlign w:val="center"/>
          </w:tcPr>
          <w:p w:rsidR="003A16D5" w:rsidRPr="00A31805" w:rsidRDefault="003A16D5" w:rsidP="00FB069E">
            <w:pPr>
              <w:jc w:val="center"/>
              <w:rPr>
                <w:szCs w:val="24"/>
              </w:rPr>
            </w:pPr>
            <w:r w:rsidRPr="00A31805">
              <w:rPr>
                <w:szCs w:val="24"/>
              </w:rPr>
              <w:t>2007</w:t>
            </w:r>
          </w:p>
        </w:tc>
        <w:tc>
          <w:tcPr>
            <w:tcW w:w="445" w:type="pct"/>
            <w:vAlign w:val="center"/>
          </w:tcPr>
          <w:p w:rsidR="003A16D5" w:rsidRPr="00A31805" w:rsidRDefault="003A16D5" w:rsidP="00FB069E">
            <w:pPr>
              <w:jc w:val="center"/>
              <w:rPr>
                <w:szCs w:val="24"/>
              </w:rPr>
            </w:pPr>
            <w:r w:rsidRPr="00A31805">
              <w:rPr>
                <w:szCs w:val="24"/>
              </w:rPr>
              <w:t>10</w:t>
            </w:r>
          </w:p>
        </w:tc>
        <w:tc>
          <w:tcPr>
            <w:tcW w:w="445" w:type="pct"/>
            <w:vAlign w:val="center"/>
          </w:tcPr>
          <w:p w:rsidR="003A16D5" w:rsidRPr="00A31805" w:rsidRDefault="003A16D5" w:rsidP="00FB069E">
            <w:pPr>
              <w:jc w:val="center"/>
              <w:rPr>
                <w:szCs w:val="24"/>
              </w:rPr>
            </w:pPr>
            <w:r w:rsidRPr="00A31805">
              <w:rPr>
                <w:szCs w:val="24"/>
              </w:rPr>
              <w:t>15</w:t>
            </w:r>
          </w:p>
        </w:tc>
        <w:tc>
          <w:tcPr>
            <w:tcW w:w="667" w:type="pct"/>
            <w:vAlign w:val="center"/>
          </w:tcPr>
          <w:p w:rsidR="003A16D5" w:rsidRPr="00A31805" w:rsidRDefault="003A16D5" w:rsidP="00FB069E">
            <w:pPr>
              <w:jc w:val="center"/>
              <w:rPr>
                <w:szCs w:val="24"/>
              </w:rPr>
            </w:pPr>
            <w:r w:rsidRPr="00A31805">
              <w:rPr>
                <w:szCs w:val="24"/>
              </w:rPr>
              <w:t>2019</w:t>
            </w:r>
          </w:p>
        </w:tc>
        <w:tc>
          <w:tcPr>
            <w:tcW w:w="355" w:type="pct"/>
            <w:vAlign w:val="center"/>
          </w:tcPr>
          <w:p w:rsidR="003A16D5" w:rsidRPr="00A31805" w:rsidRDefault="003A16D5" w:rsidP="00FB069E">
            <w:pPr>
              <w:jc w:val="center"/>
              <w:rPr>
                <w:szCs w:val="24"/>
              </w:rPr>
            </w:pPr>
            <w:r w:rsidRPr="00A31805">
              <w:rPr>
                <w:szCs w:val="24"/>
              </w:rPr>
              <w:t>2023</w:t>
            </w:r>
          </w:p>
        </w:tc>
        <w:tc>
          <w:tcPr>
            <w:tcW w:w="440" w:type="pct"/>
          </w:tcPr>
          <w:p w:rsidR="003A16D5" w:rsidRDefault="003A16D5" w:rsidP="003A16D5">
            <w:pPr>
              <w:jc w:val="center"/>
            </w:pPr>
            <w:r w:rsidRPr="00F9502A">
              <w:rPr>
                <w:szCs w:val="24"/>
              </w:rPr>
              <w:t>—</w:t>
            </w:r>
          </w:p>
        </w:tc>
        <w:tc>
          <w:tcPr>
            <w:tcW w:w="433" w:type="pct"/>
          </w:tcPr>
          <w:p w:rsidR="003A16D5" w:rsidRDefault="003A16D5" w:rsidP="003A16D5">
            <w:pPr>
              <w:jc w:val="center"/>
            </w:pPr>
            <w:r w:rsidRPr="00E960F5">
              <w:rPr>
                <w:szCs w:val="24"/>
              </w:rPr>
              <w:t>—</w:t>
            </w:r>
          </w:p>
        </w:tc>
      </w:tr>
      <w:tr w:rsidR="003A16D5" w:rsidRPr="00A31805" w:rsidTr="00467657">
        <w:trPr>
          <w:trHeight w:val="454"/>
          <w:jc w:val="center"/>
        </w:trPr>
        <w:tc>
          <w:tcPr>
            <w:tcW w:w="88" w:type="pct"/>
            <w:vMerge/>
            <w:vAlign w:val="center"/>
          </w:tcPr>
          <w:p w:rsidR="003A16D5" w:rsidRPr="00A31805" w:rsidRDefault="003A16D5" w:rsidP="00FB069E">
            <w:pPr>
              <w:jc w:val="center"/>
              <w:rPr>
                <w:szCs w:val="24"/>
              </w:rPr>
            </w:pPr>
          </w:p>
        </w:tc>
        <w:tc>
          <w:tcPr>
            <w:tcW w:w="577" w:type="pct"/>
            <w:vMerge/>
            <w:vAlign w:val="center"/>
          </w:tcPr>
          <w:p w:rsidR="003A16D5" w:rsidRPr="00A31805" w:rsidRDefault="003A16D5" w:rsidP="00FB069E">
            <w:pPr>
              <w:jc w:val="center"/>
              <w:rPr>
                <w:szCs w:val="24"/>
              </w:rPr>
            </w:pPr>
          </w:p>
        </w:tc>
        <w:tc>
          <w:tcPr>
            <w:tcW w:w="1060" w:type="pct"/>
            <w:vAlign w:val="center"/>
          </w:tcPr>
          <w:p w:rsidR="003A16D5" w:rsidRPr="00A31805" w:rsidRDefault="003A16D5" w:rsidP="00FB069E">
            <w:pPr>
              <w:jc w:val="center"/>
              <w:rPr>
                <w:szCs w:val="24"/>
              </w:rPr>
            </w:pPr>
            <w:r w:rsidRPr="00A31805">
              <w:rPr>
                <w:szCs w:val="24"/>
              </w:rPr>
              <w:t>Водогрейный, КВТ-Л-1,0 №4</w:t>
            </w:r>
          </w:p>
        </w:tc>
        <w:tc>
          <w:tcPr>
            <w:tcW w:w="490" w:type="pct"/>
            <w:vAlign w:val="center"/>
          </w:tcPr>
          <w:p w:rsidR="003A16D5" w:rsidRPr="00A31805" w:rsidRDefault="003A16D5" w:rsidP="00FB069E">
            <w:pPr>
              <w:jc w:val="center"/>
              <w:rPr>
                <w:szCs w:val="24"/>
              </w:rPr>
            </w:pPr>
            <w:r w:rsidRPr="00A31805">
              <w:rPr>
                <w:szCs w:val="24"/>
              </w:rPr>
              <w:t>2013</w:t>
            </w:r>
          </w:p>
        </w:tc>
        <w:tc>
          <w:tcPr>
            <w:tcW w:w="445" w:type="pct"/>
            <w:vAlign w:val="center"/>
          </w:tcPr>
          <w:p w:rsidR="003A16D5" w:rsidRPr="00A31805" w:rsidRDefault="003A16D5" w:rsidP="00FB069E">
            <w:pPr>
              <w:jc w:val="center"/>
              <w:rPr>
                <w:szCs w:val="24"/>
              </w:rPr>
            </w:pPr>
            <w:r w:rsidRPr="00A31805">
              <w:rPr>
                <w:szCs w:val="24"/>
              </w:rPr>
              <w:t>10</w:t>
            </w:r>
          </w:p>
        </w:tc>
        <w:tc>
          <w:tcPr>
            <w:tcW w:w="445" w:type="pct"/>
            <w:vAlign w:val="center"/>
          </w:tcPr>
          <w:p w:rsidR="003A16D5" w:rsidRPr="00A31805" w:rsidRDefault="003A16D5" w:rsidP="00FB069E">
            <w:pPr>
              <w:jc w:val="center"/>
              <w:rPr>
                <w:szCs w:val="24"/>
              </w:rPr>
            </w:pPr>
            <w:r w:rsidRPr="00A31805">
              <w:rPr>
                <w:szCs w:val="24"/>
              </w:rPr>
              <w:t>9</w:t>
            </w:r>
          </w:p>
        </w:tc>
        <w:tc>
          <w:tcPr>
            <w:tcW w:w="667" w:type="pct"/>
            <w:vAlign w:val="center"/>
          </w:tcPr>
          <w:p w:rsidR="003A16D5" w:rsidRPr="00A31805" w:rsidRDefault="003A16D5" w:rsidP="00FB069E">
            <w:pPr>
              <w:jc w:val="center"/>
              <w:rPr>
                <w:szCs w:val="24"/>
              </w:rPr>
            </w:pPr>
            <w:r w:rsidRPr="00A31805">
              <w:rPr>
                <w:szCs w:val="24"/>
              </w:rPr>
              <w:t>2019</w:t>
            </w:r>
          </w:p>
        </w:tc>
        <w:tc>
          <w:tcPr>
            <w:tcW w:w="355" w:type="pct"/>
            <w:vAlign w:val="center"/>
          </w:tcPr>
          <w:p w:rsidR="003A16D5" w:rsidRPr="00A31805" w:rsidRDefault="003A16D5" w:rsidP="00FB069E">
            <w:pPr>
              <w:jc w:val="center"/>
              <w:rPr>
                <w:szCs w:val="24"/>
              </w:rPr>
            </w:pPr>
            <w:r w:rsidRPr="00A31805">
              <w:rPr>
                <w:szCs w:val="24"/>
              </w:rPr>
              <w:t>2023</w:t>
            </w:r>
          </w:p>
        </w:tc>
        <w:tc>
          <w:tcPr>
            <w:tcW w:w="440" w:type="pct"/>
          </w:tcPr>
          <w:p w:rsidR="003A16D5" w:rsidRDefault="003A16D5" w:rsidP="003A16D5">
            <w:pPr>
              <w:jc w:val="center"/>
            </w:pPr>
            <w:r w:rsidRPr="00F9502A">
              <w:rPr>
                <w:szCs w:val="24"/>
              </w:rPr>
              <w:t>—</w:t>
            </w:r>
          </w:p>
        </w:tc>
        <w:tc>
          <w:tcPr>
            <w:tcW w:w="433" w:type="pct"/>
          </w:tcPr>
          <w:p w:rsidR="003A16D5" w:rsidRDefault="003A16D5" w:rsidP="003A16D5">
            <w:pPr>
              <w:jc w:val="center"/>
            </w:pPr>
            <w:r w:rsidRPr="00E960F5">
              <w:rPr>
                <w:szCs w:val="24"/>
              </w:rPr>
              <w:t>—</w:t>
            </w:r>
          </w:p>
        </w:tc>
      </w:tr>
      <w:tr w:rsidR="003A16D5" w:rsidRPr="00A31805" w:rsidTr="00467657">
        <w:trPr>
          <w:trHeight w:val="454"/>
          <w:jc w:val="center"/>
        </w:trPr>
        <w:tc>
          <w:tcPr>
            <w:tcW w:w="88" w:type="pct"/>
            <w:vMerge w:val="restart"/>
            <w:vAlign w:val="center"/>
          </w:tcPr>
          <w:p w:rsidR="003A16D5" w:rsidRPr="00A31805" w:rsidRDefault="003A16D5" w:rsidP="00FB069E">
            <w:pPr>
              <w:jc w:val="center"/>
              <w:rPr>
                <w:szCs w:val="24"/>
              </w:rPr>
            </w:pPr>
            <w:r w:rsidRPr="00A31805">
              <w:rPr>
                <w:szCs w:val="24"/>
              </w:rPr>
              <w:t>2</w:t>
            </w:r>
          </w:p>
        </w:tc>
        <w:tc>
          <w:tcPr>
            <w:tcW w:w="577" w:type="pct"/>
            <w:vMerge w:val="restart"/>
            <w:vAlign w:val="center"/>
          </w:tcPr>
          <w:p w:rsidR="003A16D5" w:rsidRPr="00A31805" w:rsidRDefault="003A16D5" w:rsidP="00FB069E">
            <w:pPr>
              <w:jc w:val="center"/>
              <w:rPr>
                <w:szCs w:val="24"/>
              </w:rPr>
            </w:pPr>
            <w:r w:rsidRPr="00A31805">
              <w:rPr>
                <w:szCs w:val="24"/>
              </w:rPr>
              <w:t>Котельная №2</w:t>
            </w:r>
          </w:p>
        </w:tc>
        <w:tc>
          <w:tcPr>
            <w:tcW w:w="1060" w:type="pct"/>
            <w:vAlign w:val="center"/>
          </w:tcPr>
          <w:p w:rsidR="003A16D5" w:rsidRPr="00A31805" w:rsidRDefault="003A16D5" w:rsidP="00FB069E">
            <w:pPr>
              <w:jc w:val="center"/>
              <w:rPr>
                <w:szCs w:val="24"/>
              </w:rPr>
            </w:pPr>
            <w:r w:rsidRPr="00A31805">
              <w:rPr>
                <w:szCs w:val="24"/>
              </w:rPr>
              <w:t>Водогрейный, КВТ-Л-0,63 №1</w:t>
            </w:r>
          </w:p>
        </w:tc>
        <w:tc>
          <w:tcPr>
            <w:tcW w:w="490" w:type="pct"/>
            <w:vAlign w:val="center"/>
          </w:tcPr>
          <w:p w:rsidR="003A16D5" w:rsidRPr="00A31805" w:rsidRDefault="003A16D5" w:rsidP="00FB069E">
            <w:pPr>
              <w:jc w:val="center"/>
              <w:rPr>
                <w:szCs w:val="24"/>
              </w:rPr>
            </w:pPr>
            <w:r w:rsidRPr="00A31805">
              <w:rPr>
                <w:szCs w:val="24"/>
              </w:rPr>
              <w:t>2011</w:t>
            </w:r>
          </w:p>
        </w:tc>
        <w:tc>
          <w:tcPr>
            <w:tcW w:w="445" w:type="pct"/>
            <w:vAlign w:val="center"/>
          </w:tcPr>
          <w:p w:rsidR="003A16D5" w:rsidRPr="00A31805" w:rsidRDefault="003A16D5" w:rsidP="00FB069E">
            <w:pPr>
              <w:jc w:val="center"/>
              <w:rPr>
                <w:szCs w:val="24"/>
              </w:rPr>
            </w:pPr>
            <w:r w:rsidRPr="00A31805">
              <w:rPr>
                <w:szCs w:val="24"/>
              </w:rPr>
              <w:t>10</w:t>
            </w:r>
          </w:p>
        </w:tc>
        <w:tc>
          <w:tcPr>
            <w:tcW w:w="445" w:type="pct"/>
            <w:vAlign w:val="center"/>
          </w:tcPr>
          <w:p w:rsidR="003A16D5" w:rsidRPr="00A31805" w:rsidRDefault="003A16D5" w:rsidP="00FB069E">
            <w:pPr>
              <w:jc w:val="center"/>
              <w:rPr>
                <w:szCs w:val="24"/>
              </w:rPr>
            </w:pPr>
            <w:r w:rsidRPr="00A31805">
              <w:rPr>
                <w:szCs w:val="24"/>
              </w:rPr>
              <w:t>11</w:t>
            </w:r>
          </w:p>
        </w:tc>
        <w:tc>
          <w:tcPr>
            <w:tcW w:w="667" w:type="pct"/>
            <w:vAlign w:val="center"/>
          </w:tcPr>
          <w:p w:rsidR="003A16D5" w:rsidRPr="00A31805" w:rsidRDefault="003A16D5" w:rsidP="00FB069E">
            <w:pPr>
              <w:jc w:val="center"/>
              <w:rPr>
                <w:szCs w:val="24"/>
              </w:rPr>
            </w:pPr>
            <w:r w:rsidRPr="00A31805">
              <w:rPr>
                <w:szCs w:val="24"/>
              </w:rPr>
              <w:t>2019</w:t>
            </w:r>
          </w:p>
        </w:tc>
        <w:tc>
          <w:tcPr>
            <w:tcW w:w="355" w:type="pct"/>
            <w:vAlign w:val="center"/>
          </w:tcPr>
          <w:p w:rsidR="003A16D5" w:rsidRPr="00A31805" w:rsidRDefault="003A16D5" w:rsidP="00FB069E">
            <w:pPr>
              <w:jc w:val="center"/>
              <w:rPr>
                <w:szCs w:val="24"/>
              </w:rPr>
            </w:pPr>
            <w:r w:rsidRPr="00A31805">
              <w:rPr>
                <w:szCs w:val="24"/>
              </w:rPr>
              <w:t>2023</w:t>
            </w:r>
          </w:p>
        </w:tc>
        <w:tc>
          <w:tcPr>
            <w:tcW w:w="440" w:type="pct"/>
          </w:tcPr>
          <w:p w:rsidR="003A16D5" w:rsidRDefault="003A16D5" w:rsidP="003A16D5">
            <w:pPr>
              <w:jc w:val="center"/>
            </w:pPr>
            <w:r w:rsidRPr="00F9502A">
              <w:rPr>
                <w:szCs w:val="24"/>
              </w:rPr>
              <w:t>—</w:t>
            </w:r>
          </w:p>
        </w:tc>
        <w:tc>
          <w:tcPr>
            <w:tcW w:w="433" w:type="pct"/>
          </w:tcPr>
          <w:p w:rsidR="003A16D5" w:rsidRDefault="003A16D5" w:rsidP="003A16D5">
            <w:pPr>
              <w:jc w:val="center"/>
            </w:pPr>
            <w:r w:rsidRPr="00E960F5">
              <w:rPr>
                <w:szCs w:val="24"/>
              </w:rPr>
              <w:t>—</w:t>
            </w:r>
          </w:p>
        </w:tc>
      </w:tr>
      <w:tr w:rsidR="003A16D5" w:rsidRPr="00A31805" w:rsidTr="00467657">
        <w:trPr>
          <w:trHeight w:val="454"/>
          <w:jc w:val="center"/>
        </w:trPr>
        <w:tc>
          <w:tcPr>
            <w:tcW w:w="88" w:type="pct"/>
            <w:vMerge/>
            <w:vAlign w:val="center"/>
          </w:tcPr>
          <w:p w:rsidR="003A16D5" w:rsidRPr="00A31805" w:rsidRDefault="003A16D5" w:rsidP="00FB069E">
            <w:pPr>
              <w:jc w:val="center"/>
              <w:rPr>
                <w:szCs w:val="24"/>
              </w:rPr>
            </w:pPr>
          </w:p>
        </w:tc>
        <w:tc>
          <w:tcPr>
            <w:tcW w:w="577" w:type="pct"/>
            <w:vMerge/>
            <w:vAlign w:val="center"/>
          </w:tcPr>
          <w:p w:rsidR="003A16D5" w:rsidRPr="00A31805" w:rsidRDefault="003A16D5" w:rsidP="00FB069E">
            <w:pPr>
              <w:jc w:val="center"/>
              <w:rPr>
                <w:szCs w:val="24"/>
              </w:rPr>
            </w:pPr>
          </w:p>
        </w:tc>
        <w:tc>
          <w:tcPr>
            <w:tcW w:w="1060" w:type="pct"/>
            <w:vAlign w:val="center"/>
          </w:tcPr>
          <w:p w:rsidR="003A16D5" w:rsidRPr="00A31805" w:rsidRDefault="003A16D5" w:rsidP="00FB069E">
            <w:pPr>
              <w:jc w:val="center"/>
              <w:rPr>
                <w:szCs w:val="24"/>
              </w:rPr>
            </w:pPr>
            <w:r w:rsidRPr="00A31805">
              <w:rPr>
                <w:szCs w:val="24"/>
              </w:rPr>
              <w:t>Водогрейный, КВТ-Л-0,63 №2</w:t>
            </w:r>
          </w:p>
        </w:tc>
        <w:tc>
          <w:tcPr>
            <w:tcW w:w="490" w:type="pct"/>
            <w:vAlign w:val="center"/>
          </w:tcPr>
          <w:p w:rsidR="003A16D5" w:rsidRPr="00A31805" w:rsidRDefault="003A16D5" w:rsidP="00FB069E">
            <w:pPr>
              <w:jc w:val="center"/>
              <w:rPr>
                <w:szCs w:val="24"/>
              </w:rPr>
            </w:pPr>
            <w:r w:rsidRPr="00A31805">
              <w:rPr>
                <w:szCs w:val="24"/>
              </w:rPr>
              <w:t>2014</w:t>
            </w:r>
          </w:p>
        </w:tc>
        <w:tc>
          <w:tcPr>
            <w:tcW w:w="445" w:type="pct"/>
            <w:vAlign w:val="center"/>
          </w:tcPr>
          <w:p w:rsidR="003A16D5" w:rsidRPr="00A31805" w:rsidRDefault="003A16D5" w:rsidP="00FB069E">
            <w:pPr>
              <w:jc w:val="center"/>
              <w:rPr>
                <w:szCs w:val="24"/>
              </w:rPr>
            </w:pPr>
            <w:r w:rsidRPr="00A31805">
              <w:rPr>
                <w:szCs w:val="24"/>
              </w:rPr>
              <w:t>10</w:t>
            </w:r>
          </w:p>
        </w:tc>
        <w:tc>
          <w:tcPr>
            <w:tcW w:w="445" w:type="pct"/>
            <w:vAlign w:val="center"/>
          </w:tcPr>
          <w:p w:rsidR="003A16D5" w:rsidRPr="00A31805" w:rsidRDefault="003A16D5" w:rsidP="00FB069E">
            <w:pPr>
              <w:jc w:val="center"/>
              <w:rPr>
                <w:szCs w:val="24"/>
              </w:rPr>
            </w:pPr>
            <w:r w:rsidRPr="00A31805">
              <w:rPr>
                <w:szCs w:val="24"/>
              </w:rPr>
              <w:t>8</w:t>
            </w:r>
          </w:p>
        </w:tc>
        <w:tc>
          <w:tcPr>
            <w:tcW w:w="667" w:type="pct"/>
            <w:vAlign w:val="center"/>
          </w:tcPr>
          <w:p w:rsidR="003A16D5" w:rsidRPr="00A31805" w:rsidRDefault="003A16D5" w:rsidP="00FB069E">
            <w:pPr>
              <w:jc w:val="center"/>
              <w:rPr>
                <w:szCs w:val="24"/>
              </w:rPr>
            </w:pPr>
            <w:r w:rsidRPr="00A31805">
              <w:rPr>
                <w:szCs w:val="24"/>
              </w:rPr>
              <w:t>2019</w:t>
            </w:r>
          </w:p>
        </w:tc>
        <w:tc>
          <w:tcPr>
            <w:tcW w:w="355" w:type="pct"/>
            <w:vAlign w:val="center"/>
          </w:tcPr>
          <w:p w:rsidR="003A16D5" w:rsidRPr="00A31805" w:rsidRDefault="003A16D5" w:rsidP="00FB069E">
            <w:pPr>
              <w:jc w:val="center"/>
              <w:rPr>
                <w:szCs w:val="24"/>
              </w:rPr>
            </w:pPr>
            <w:r w:rsidRPr="00A31805">
              <w:rPr>
                <w:szCs w:val="24"/>
              </w:rPr>
              <w:t>2023</w:t>
            </w:r>
          </w:p>
        </w:tc>
        <w:tc>
          <w:tcPr>
            <w:tcW w:w="440" w:type="pct"/>
          </w:tcPr>
          <w:p w:rsidR="003A16D5" w:rsidRDefault="003A16D5" w:rsidP="003A16D5">
            <w:pPr>
              <w:jc w:val="center"/>
            </w:pPr>
            <w:r w:rsidRPr="00F9502A">
              <w:rPr>
                <w:szCs w:val="24"/>
              </w:rPr>
              <w:t>—</w:t>
            </w:r>
          </w:p>
        </w:tc>
        <w:tc>
          <w:tcPr>
            <w:tcW w:w="433" w:type="pct"/>
          </w:tcPr>
          <w:p w:rsidR="003A16D5" w:rsidRDefault="003A16D5" w:rsidP="003A16D5">
            <w:pPr>
              <w:jc w:val="center"/>
            </w:pPr>
            <w:r w:rsidRPr="00E960F5">
              <w:rPr>
                <w:szCs w:val="24"/>
              </w:rPr>
              <w:t>—</w:t>
            </w:r>
          </w:p>
        </w:tc>
      </w:tr>
      <w:tr w:rsidR="003A16D5" w:rsidRPr="00A31805" w:rsidTr="00467657">
        <w:trPr>
          <w:trHeight w:val="454"/>
          <w:jc w:val="center"/>
        </w:trPr>
        <w:tc>
          <w:tcPr>
            <w:tcW w:w="88" w:type="pct"/>
            <w:vMerge w:val="restart"/>
            <w:vAlign w:val="center"/>
          </w:tcPr>
          <w:p w:rsidR="003A16D5" w:rsidRPr="00A31805" w:rsidRDefault="003A16D5" w:rsidP="00FB069E">
            <w:pPr>
              <w:jc w:val="center"/>
              <w:rPr>
                <w:szCs w:val="24"/>
              </w:rPr>
            </w:pPr>
            <w:r w:rsidRPr="00A31805">
              <w:rPr>
                <w:szCs w:val="24"/>
              </w:rPr>
              <w:t>3</w:t>
            </w:r>
          </w:p>
        </w:tc>
        <w:tc>
          <w:tcPr>
            <w:tcW w:w="577" w:type="pct"/>
            <w:vMerge w:val="restart"/>
            <w:vAlign w:val="center"/>
          </w:tcPr>
          <w:p w:rsidR="003A16D5" w:rsidRPr="00A31805" w:rsidRDefault="003A16D5" w:rsidP="00FB069E">
            <w:pPr>
              <w:jc w:val="center"/>
              <w:rPr>
                <w:szCs w:val="24"/>
              </w:rPr>
            </w:pPr>
            <w:r w:rsidRPr="00A31805">
              <w:rPr>
                <w:szCs w:val="24"/>
              </w:rPr>
              <w:t>Котельная №3</w:t>
            </w:r>
          </w:p>
        </w:tc>
        <w:tc>
          <w:tcPr>
            <w:tcW w:w="1060" w:type="pct"/>
            <w:vAlign w:val="center"/>
          </w:tcPr>
          <w:p w:rsidR="003A16D5" w:rsidRPr="00A31805" w:rsidRDefault="003A16D5" w:rsidP="00FB069E">
            <w:pPr>
              <w:jc w:val="center"/>
              <w:rPr>
                <w:szCs w:val="24"/>
              </w:rPr>
            </w:pPr>
            <w:r w:rsidRPr="00A31805">
              <w:rPr>
                <w:szCs w:val="24"/>
              </w:rPr>
              <w:t>Водогрейный, Е-1-0,9 М №1</w:t>
            </w:r>
          </w:p>
        </w:tc>
        <w:tc>
          <w:tcPr>
            <w:tcW w:w="490" w:type="pct"/>
            <w:vAlign w:val="center"/>
          </w:tcPr>
          <w:p w:rsidR="003A16D5" w:rsidRPr="00A31805" w:rsidRDefault="003A16D5" w:rsidP="00FB069E">
            <w:pPr>
              <w:jc w:val="center"/>
              <w:rPr>
                <w:szCs w:val="24"/>
              </w:rPr>
            </w:pPr>
            <w:r w:rsidRPr="00A31805">
              <w:rPr>
                <w:szCs w:val="24"/>
              </w:rPr>
              <w:t>2008</w:t>
            </w:r>
          </w:p>
        </w:tc>
        <w:tc>
          <w:tcPr>
            <w:tcW w:w="445" w:type="pct"/>
            <w:vAlign w:val="center"/>
          </w:tcPr>
          <w:p w:rsidR="003A16D5" w:rsidRPr="00A31805" w:rsidRDefault="003A16D5" w:rsidP="00FB069E">
            <w:pPr>
              <w:jc w:val="center"/>
              <w:rPr>
                <w:szCs w:val="24"/>
              </w:rPr>
            </w:pPr>
            <w:r w:rsidRPr="00A31805">
              <w:rPr>
                <w:szCs w:val="24"/>
              </w:rPr>
              <w:t>20</w:t>
            </w:r>
          </w:p>
        </w:tc>
        <w:tc>
          <w:tcPr>
            <w:tcW w:w="445" w:type="pct"/>
            <w:vAlign w:val="center"/>
          </w:tcPr>
          <w:p w:rsidR="003A16D5" w:rsidRPr="00A31805" w:rsidRDefault="003A16D5" w:rsidP="00B7685B">
            <w:pPr>
              <w:jc w:val="center"/>
              <w:rPr>
                <w:szCs w:val="24"/>
              </w:rPr>
            </w:pPr>
            <w:r w:rsidRPr="00A31805">
              <w:rPr>
                <w:szCs w:val="24"/>
              </w:rPr>
              <w:t>14</w:t>
            </w:r>
          </w:p>
        </w:tc>
        <w:tc>
          <w:tcPr>
            <w:tcW w:w="667" w:type="pct"/>
            <w:vAlign w:val="center"/>
          </w:tcPr>
          <w:p w:rsidR="003A16D5" w:rsidRPr="00A31805" w:rsidRDefault="003A16D5" w:rsidP="00FB069E">
            <w:pPr>
              <w:jc w:val="center"/>
              <w:rPr>
                <w:szCs w:val="24"/>
              </w:rPr>
            </w:pPr>
            <w:r w:rsidRPr="00A31805">
              <w:rPr>
                <w:szCs w:val="24"/>
              </w:rPr>
              <w:t>2017</w:t>
            </w:r>
          </w:p>
        </w:tc>
        <w:tc>
          <w:tcPr>
            <w:tcW w:w="355" w:type="pct"/>
            <w:vAlign w:val="center"/>
          </w:tcPr>
          <w:p w:rsidR="003A16D5" w:rsidRPr="00A31805" w:rsidRDefault="003A16D5" w:rsidP="00FB069E">
            <w:pPr>
              <w:jc w:val="center"/>
              <w:rPr>
                <w:szCs w:val="24"/>
              </w:rPr>
            </w:pPr>
            <w:r w:rsidRPr="00A31805">
              <w:rPr>
                <w:szCs w:val="24"/>
              </w:rPr>
              <w:t>2021</w:t>
            </w:r>
          </w:p>
        </w:tc>
        <w:tc>
          <w:tcPr>
            <w:tcW w:w="440" w:type="pct"/>
          </w:tcPr>
          <w:p w:rsidR="003A16D5" w:rsidRDefault="003A16D5" w:rsidP="003A16D5">
            <w:pPr>
              <w:jc w:val="center"/>
            </w:pPr>
            <w:r w:rsidRPr="00F9502A">
              <w:rPr>
                <w:szCs w:val="24"/>
              </w:rPr>
              <w:t>—</w:t>
            </w:r>
          </w:p>
        </w:tc>
        <w:tc>
          <w:tcPr>
            <w:tcW w:w="433" w:type="pct"/>
          </w:tcPr>
          <w:p w:rsidR="003A16D5" w:rsidRDefault="003A16D5" w:rsidP="003A16D5">
            <w:pPr>
              <w:jc w:val="center"/>
            </w:pPr>
            <w:r w:rsidRPr="00E960F5">
              <w:rPr>
                <w:szCs w:val="24"/>
              </w:rPr>
              <w:t>—</w:t>
            </w:r>
          </w:p>
        </w:tc>
      </w:tr>
      <w:tr w:rsidR="003A16D5" w:rsidRPr="00A31805" w:rsidTr="00467657">
        <w:trPr>
          <w:trHeight w:val="454"/>
          <w:jc w:val="center"/>
        </w:trPr>
        <w:tc>
          <w:tcPr>
            <w:tcW w:w="88" w:type="pct"/>
            <w:vMerge/>
            <w:vAlign w:val="center"/>
          </w:tcPr>
          <w:p w:rsidR="003A16D5" w:rsidRPr="00A31805" w:rsidRDefault="003A16D5" w:rsidP="00FB069E">
            <w:pPr>
              <w:jc w:val="center"/>
              <w:rPr>
                <w:szCs w:val="24"/>
              </w:rPr>
            </w:pPr>
          </w:p>
        </w:tc>
        <w:tc>
          <w:tcPr>
            <w:tcW w:w="577" w:type="pct"/>
            <w:vMerge/>
            <w:vAlign w:val="center"/>
          </w:tcPr>
          <w:p w:rsidR="003A16D5" w:rsidRPr="00A31805" w:rsidRDefault="003A16D5" w:rsidP="00FB069E">
            <w:pPr>
              <w:jc w:val="center"/>
              <w:rPr>
                <w:szCs w:val="24"/>
              </w:rPr>
            </w:pPr>
          </w:p>
        </w:tc>
        <w:tc>
          <w:tcPr>
            <w:tcW w:w="1060" w:type="pct"/>
            <w:vAlign w:val="center"/>
          </w:tcPr>
          <w:p w:rsidR="003A16D5" w:rsidRPr="00A31805" w:rsidRDefault="003A16D5" w:rsidP="00FB069E">
            <w:pPr>
              <w:jc w:val="center"/>
              <w:rPr>
                <w:szCs w:val="24"/>
              </w:rPr>
            </w:pPr>
            <w:r w:rsidRPr="00A31805">
              <w:rPr>
                <w:szCs w:val="24"/>
              </w:rPr>
              <w:t>Паровой, Е-1-0,9 №2</w:t>
            </w:r>
          </w:p>
        </w:tc>
        <w:tc>
          <w:tcPr>
            <w:tcW w:w="490" w:type="pct"/>
            <w:vAlign w:val="center"/>
          </w:tcPr>
          <w:p w:rsidR="003A16D5" w:rsidRPr="00A31805" w:rsidRDefault="003A16D5" w:rsidP="00FB069E">
            <w:pPr>
              <w:jc w:val="center"/>
              <w:rPr>
                <w:szCs w:val="24"/>
              </w:rPr>
            </w:pPr>
            <w:r w:rsidRPr="00A31805">
              <w:rPr>
                <w:szCs w:val="24"/>
              </w:rPr>
              <w:t>1999</w:t>
            </w:r>
          </w:p>
        </w:tc>
        <w:tc>
          <w:tcPr>
            <w:tcW w:w="445" w:type="pct"/>
            <w:vAlign w:val="center"/>
          </w:tcPr>
          <w:p w:rsidR="003A16D5" w:rsidRPr="00A31805" w:rsidRDefault="003A16D5" w:rsidP="00FB069E">
            <w:pPr>
              <w:jc w:val="center"/>
              <w:rPr>
                <w:szCs w:val="24"/>
              </w:rPr>
            </w:pPr>
            <w:r w:rsidRPr="00A31805">
              <w:rPr>
                <w:szCs w:val="24"/>
              </w:rPr>
              <w:t>20</w:t>
            </w:r>
          </w:p>
        </w:tc>
        <w:tc>
          <w:tcPr>
            <w:tcW w:w="445" w:type="pct"/>
            <w:vAlign w:val="center"/>
          </w:tcPr>
          <w:p w:rsidR="003A16D5" w:rsidRPr="00A31805" w:rsidRDefault="003A16D5" w:rsidP="00B7685B">
            <w:pPr>
              <w:jc w:val="center"/>
              <w:rPr>
                <w:szCs w:val="24"/>
              </w:rPr>
            </w:pPr>
            <w:r w:rsidRPr="00A31805">
              <w:rPr>
                <w:szCs w:val="24"/>
              </w:rPr>
              <w:t>23</w:t>
            </w:r>
          </w:p>
        </w:tc>
        <w:tc>
          <w:tcPr>
            <w:tcW w:w="667" w:type="pct"/>
            <w:vAlign w:val="center"/>
          </w:tcPr>
          <w:p w:rsidR="003A16D5" w:rsidRPr="00A31805" w:rsidRDefault="003A16D5" w:rsidP="00FB069E">
            <w:pPr>
              <w:jc w:val="center"/>
              <w:rPr>
                <w:szCs w:val="24"/>
              </w:rPr>
            </w:pPr>
            <w:r w:rsidRPr="00A31805">
              <w:rPr>
                <w:szCs w:val="24"/>
              </w:rPr>
              <w:t>2017</w:t>
            </w:r>
          </w:p>
        </w:tc>
        <w:tc>
          <w:tcPr>
            <w:tcW w:w="355" w:type="pct"/>
            <w:vAlign w:val="center"/>
          </w:tcPr>
          <w:p w:rsidR="003A16D5" w:rsidRPr="00A31805" w:rsidRDefault="003A16D5" w:rsidP="00FB069E">
            <w:pPr>
              <w:jc w:val="center"/>
              <w:rPr>
                <w:szCs w:val="24"/>
              </w:rPr>
            </w:pPr>
            <w:r w:rsidRPr="00A31805">
              <w:rPr>
                <w:szCs w:val="24"/>
              </w:rPr>
              <w:t>2021</w:t>
            </w:r>
          </w:p>
        </w:tc>
        <w:tc>
          <w:tcPr>
            <w:tcW w:w="440" w:type="pct"/>
          </w:tcPr>
          <w:p w:rsidR="003A16D5" w:rsidRDefault="003A16D5" w:rsidP="003A16D5">
            <w:pPr>
              <w:jc w:val="center"/>
            </w:pPr>
            <w:r w:rsidRPr="00F9502A">
              <w:rPr>
                <w:szCs w:val="24"/>
              </w:rPr>
              <w:t>—</w:t>
            </w:r>
          </w:p>
        </w:tc>
        <w:tc>
          <w:tcPr>
            <w:tcW w:w="433" w:type="pct"/>
          </w:tcPr>
          <w:p w:rsidR="003A16D5" w:rsidRDefault="003A16D5" w:rsidP="003A16D5">
            <w:pPr>
              <w:jc w:val="center"/>
            </w:pPr>
            <w:r w:rsidRPr="00E960F5">
              <w:rPr>
                <w:szCs w:val="24"/>
              </w:rPr>
              <w:t>—</w:t>
            </w:r>
          </w:p>
        </w:tc>
      </w:tr>
      <w:tr w:rsidR="003A16D5" w:rsidRPr="00A31805" w:rsidTr="00467657">
        <w:trPr>
          <w:trHeight w:val="454"/>
          <w:jc w:val="center"/>
        </w:trPr>
        <w:tc>
          <w:tcPr>
            <w:tcW w:w="88" w:type="pct"/>
            <w:vMerge/>
            <w:vAlign w:val="center"/>
          </w:tcPr>
          <w:p w:rsidR="003A16D5" w:rsidRPr="00A31805" w:rsidRDefault="003A16D5" w:rsidP="00FB069E">
            <w:pPr>
              <w:jc w:val="center"/>
              <w:rPr>
                <w:szCs w:val="24"/>
              </w:rPr>
            </w:pPr>
          </w:p>
        </w:tc>
        <w:tc>
          <w:tcPr>
            <w:tcW w:w="577" w:type="pct"/>
            <w:vMerge/>
            <w:vAlign w:val="center"/>
          </w:tcPr>
          <w:p w:rsidR="003A16D5" w:rsidRPr="00A31805" w:rsidRDefault="003A16D5" w:rsidP="00FB069E">
            <w:pPr>
              <w:jc w:val="center"/>
              <w:rPr>
                <w:szCs w:val="24"/>
              </w:rPr>
            </w:pPr>
          </w:p>
        </w:tc>
        <w:tc>
          <w:tcPr>
            <w:tcW w:w="1060" w:type="pct"/>
            <w:vAlign w:val="center"/>
          </w:tcPr>
          <w:p w:rsidR="003A16D5" w:rsidRPr="00A31805" w:rsidRDefault="003A16D5" w:rsidP="00FB069E">
            <w:pPr>
              <w:jc w:val="center"/>
              <w:rPr>
                <w:szCs w:val="24"/>
              </w:rPr>
            </w:pPr>
            <w:r w:rsidRPr="00A31805">
              <w:rPr>
                <w:szCs w:val="24"/>
              </w:rPr>
              <w:t>Паровой, Е-1-0,9 М №3</w:t>
            </w:r>
          </w:p>
        </w:tc>
        <w:tc>
          <w:tcPr>
            <w:tcW w:w="490" w:type="pct"/>
            <w:vAlign w:val="center"/>
          </w:tcPr>
          <w:p w:rsidR="003A16D5" w:rsidRPr="00A31805" w:rsidRDefault="003A16D5" w:rsidP="00FB069E">
            <w:pPr>
              <w:jc w:val="center"/>
              <w:rPr>
                <w:szCs w:val="24"/>
              </w:rPr>
            </w:pPr>
            <w:r w:rsidRPr="00A31805">
              <w:rPr>
                <w:szCs w:val="24"/>
              </w:rPr>
              <w:t>2020</w:t>
            </w:r>
          </w:p>
        </w:tc>
        <w:tc>
          <w:tcPr>
            <w:tcW w:w="445" w:type="pct"/>
            <w:vAlign w:val="center"/>
          </w:tcPr>
          <w:p w:rsidR="003A16D5" w:rsidRPr="00A31805" w:rsidRDefault="003A16D5" w:rsidP="00FB069E">
            <w:pPr>
              <w:jc w:val="center"/>
              <w:rPr>
                <w:szCs w:val="24"/>
              </w:rPr>
            </w:pPr>
            <w:r w:rsidRPr="00A31805">
              <w:rPr>
                <w:szCs w:val="24"/>
              </w:rPr>
              <w:t>20</w:t>
            </w:r>
          </w:p>
        </w:tc>
        <w:tc>
          <w:tcPr>
            <w:tcW w:w="445" w:type="pct"/>
            <w:vAlign w:val="center"/>
          </w:tcPr>
          <w:p w:rsidR="003A16D5" w:rsidRPr="00A31805" w:rsidRDefault="003A16D5" w:rsidP="00FB069E">
            <w:pPr>
              <w:jc w:val="center"/>
              <w:rPr>
                <w:szCs w:val="24"/>
              </w:rPr>
            </w:pPr>
            <w:r w:rsidRPr="00A31805">
              <w:rPr>
                <w:szCs w:val="24"/>
              </w:rPr>
              <w:t>2</w:t>
            </w:r>
          </w:p>
        </w:tc>
        <w:tc>
          <w:tcPr>
            <w:tcW w:w="667" w:type="pct"/>
            <w:vAlign w:val="center"/>
          </w:tcPr>
          <w:p w:rsidR="003A16D5" w:rsidRPr="00A31805" w:rsidRDefault="003A16D5" w:rsidP="00FB069E">
            <w:pPr>
              <w:jc w:val="center"/>
              <w:rPr>
                <w:szCs w:val="24"/>
              </w:rPr>
            </w:pPr>
            <w:r>
              <w:rPr>
                <w:szCs w:val="24"/>
              </w:rPr>
              <w:t>—</w:t>
            </w:r>
          </w:p>
        </w:tc>
        <w:tc>
          <w:tcPr>
            <w:tcW w:w="355" w:type="pct"/>
            <w:vAlign w:val="center"/>
          </w:tcPr>
          <w:p w:rsidR="003A16D5" w:rsidRPr="00A31805" w:rsidRDefault="003A16D5" w:rsidP="00FB069E">
            <w:pPr>
              <w:jc w:val="center"/>
              <w:rPr>
                <w:szCs w:val="24"/>
              </w:rPr>
            </w:pPr>
            <w:r>
              <w:rPr>
                <w:szCs w:val="24"/>
              </w:rPr>
              <w:t>—</w:t>
            </w:r>
          </w:p>
        </w:tc>
        <w:tc>
          <w:tcPr>
            <w:tcW w:w="440" w:type="pct"/>
          </w:tcPr>
          <w:p w:rsidR="003A16D5" w:rsidRDefault="003A16D5" w:rsidP="003A16D5">
            <w:pPr>
              <w:jc w:val="center"/>
            </w:pPr>
            <w:r w:rsidRPr="00F9502A">
              <w:rPr>
                <w:szCs w:val="24"/>
              </w:rPr>
              <w:t>—</w:t>
            </w:r>
          </w:p>
        </w:tc>
        <w:tc>
          <w:tcPr>
            <w:tcW w:w="433" w:type="pct"/>
          </w:tcPr>
          <w:p w:rsidR="003A16D5" w:rsidRDefault="003A16D5" w:rsidP="003A16D5">
            <w:pPr>
              <w:jc w:val="center"/>
            </w:pPr>
            <w:r w:rsidRPr="00E960F5">
              <w:rPr>
                <w:szCs w:val="24"/>
              </w:rPr>
              <w:t>—</w:t>
            </w:r>
          </w:p>
        </w:tc>
      </w:tr>
      <w:tr w:rsidR="003A16D5" w:rsidRPr="00A31805" w:rsidTr="00467657">
        <w:trPr>
          <w:trHeight w:val="454"/>
          <w:jc w:val="center"/>
        </w:trPr>
        <w:tc>
          <w:tcPr>
            <w:tcW w:w="88" w:type="pct"/>
            <w:vMerge w:val="restart"/>
            <w:vAlign w:val="center"/>
          </w:tcPr>
          <w:p w:rsidR="003A16D5" w:rsidRPr="00A31805" w:rsidRDefault="003A16D5" w:rsidP="00FB069E">
            <w:pPr>
              <w:jc w:val="center"/>
              <w:rPr>
                <w:szCs w:val="24"/>
              </w:rPr>
            </w:pPr>
            <w:r w:rsidRPr="00A31805">
              <w:rPr>
                <w:szCs w:val="24"/>
              </w:rPr>
              <w:t>4</w:t>
            </w:r>
          </w:p>
        </w:tc>
        <w:tc>
          <w:tcPr>
            <w:tcW w:w="577" w:type="pct"/>
            <w:vMerge w:val="restart"/>
            <w:vAlign w:val="center"/>
          </w:tcPr>
          <w:p w:rsidR="003A16D5" w:rsidRPr="00A31805" w:rsidRDefault="003A16D5" w:rsidP="00FB069E">
            <w:pPr>
              <w:jc w:val="center"/>
              <w:rPr>
                <w:szCs w:val="24"/>
              </w:rPr>
            </w:pPr>
            <w:r w:rsidRPr="00A31805">
              <w:rPr>
                <w:szCs w:val="24"/>
              </w:rPr>
              <w:t>Котельная №4</w:t>
            </w:r>
          </w:p>
        </w:tc>
        <w:tc>
          <w:tcPr>
            <w:tcW w:w="1060" w:type="pct"/>
            <w:vAlign w:val="center"/>
          </w:tcPr>
          <w:p w:rsidR="003A16D5" w:rsidRPr="00A31805" w:rsidRDefault="003A16D5" w:rsidP="00FB069E">
            <w:pPr>
              <w:jc w:val="center"/>
              <w:rPr>
                <w:szCs w:val="24"/>
              </w:rPr>
            </w:pPr>
            <w:r w:rsidRPr="00A31805">
              <w:rPr>
                <w:szCs w:val="24"/>
              </w:rPr>
              <w:t>Водогрейный, КВТ-Л-0,4 №1</w:t>
            </w:r>
          </w:p>
        </w:tc>
        <w:tc>
          <w:tcPr>
            <w:tcW w:w="490" w:type="pct"/>
            <w:vAlign w:val="center"/>
          </w:tcPr>
          <w:p w:rsidR="003A16D5" w:rsidRPr="00A31805" w:rsidRDefault="003A16D5" w:rsidP="00FB069E">
            <w:pPr>
              <w:jc w:val="center"/>
              <w:rPr>
                <w:szCs w:val="24"/>
              </w:rPr>
            </w:pPr>
            <w:r w:rsidRPr="00A31805">
              <w:rPr>
                <w:szCs w:val="24"/>
              </w:rPr>
              <w:t>2010</w:t>
            </w:r>
          </w:p>
        </w:tc>
        <w:tc>
          <w:tcPr>
            <w:tcW w:w="445" w:type="pct"/>
            <w:vAlign w:val="center"/>
          </w:tcPr>
          <w:p w:rsidR="003A16D5" w:rsidRPr="00A31805" w:rsidRDefault="003A16D5" w:rsidP="00FB069E">
            <w:pPr>
              <w:jc w:val="center"/>
              <w:rPr>
                <w:szCs w:val="24"/>
              </w:rPr>
            </w:pPr>
            <w:r w:rsidRPr="00A31805">
              <w:rPr>
                <w:szCs w:val="24"/>
              </w:rPr>
              <w:t>10</w:t>
            </w:r>
          </w:p>
        </w:tc>
        <w:tc>
          <w:tcPr>
            <w:tcW w:w="445" w:type="pct"/>
            <w:vAlign w:val="center"/>
          </w:tcPr>
          <w:p w:rsidR="003A16D5" w:rsidRPr="00A31805" w:rsidRDefault="003A16D5" w:rsidP="00FB069E">
            <w:pPr>
              <w:jc w:val="center"/>
              <w:rPr>
                <w:szCs w:val="24"/>
              </w:rPr>
            </w:pPr>
            <w:r w:rsidRPr="00A31805">
              <w:rPr>
                <w:szCs w:val="24"/>
              </w:rPr>
              <w:t>12</w:t>
            </w:r>
          </w:p>
        </w:tc>
        <w:tc>
          <w:tcPr>
            <w:tcW w:w="667" w:type="pct"/>
            <w:vAlign w:val="center"/>
          </w:tcPr>
          <w:p w:rsidR="003A16D5" w:rsidRPr="00A31805" w:rsidRDefault="003A16D5" w:rsidP="00FB069E">
            <w:pPr>
              <w:jc w:val="center"/>
              <w:rPr>
                <w:szCs w:val="24"/>
              </w:rPr>
            </w:pPr>
            <w:r w:rsidRPr="00A31805">
              <w:rPr>
                <w:szCs w:val="24"/>
              </w:rPr>
              <w:t>2019</w:t>
            </w:r>
          </w:p>
        </w:tc>
        <w:tc>
          <w:tcPr>
            <w:tcW w:w="355" w:type="pct"/>
            <w:vAlign w:val="center"/>
          </w:tcPr>
          <w:p w:rsidR="003A16D5" w:rsidRPr="00A31805" w:rsidRDefault="003A16D5" w:rsidP="00FB069E">
            <w:pPr>
              <w:jc w:val="center"/>
              <w:rPr>
                <w:szCs w:val="24"/>
              </w:rPr>
            </w:pPr>
            <w:r w:rsidRPr="00A31805">
              <w:rPr>
                <w:szCs w:val="24"/>
              </w:rPr>
              <w:t>2023</w:t>
            </w:r>
          </w:p>
        </w:tc>
        <w:tc>
          <w:tcPr>
            <w:tcW w:w="440" w:type="pct"/>
          </w:tcPr>
          <w:p w:rsidR="003A16D5" w:rsidRDefault="003A16D5" w:rsidP="003A16D5">
            <w:pPr>
              <w:jc w:val="center"/>
            </w:pPr>
            <w:r w:rsidRPr="00F9502A">
              <w:rPr>
                <w:szCs w:val="24"/>
              </w:rPr>
              <w:t>—</w:t>
            </w:r>
          </w:p>
        </w:tc>
        <w:tc>
          <w:tcPr>
            <w:tcW w:w="433" w:type="pct"/>
          </w:tcPr>
          <w:p w:rsidR="003A16D5" w:rsidRDefault="003A16D5" w:rsidP="003A16D5">
            <w:pPr>
              <w:jc w:val="center"/>
            </w:pPr>
            <w:r w:rsidRPr="00E960F5">
              <w:rPr>
                <w:szCs w:val="24"/>
              </w:rPr>
              <w:t>—</w:t>
            </w:r>
          </w:p>
        </w:tc>
      </w:tr>
      <w:tr w:rsidR="003A16D5" w:rsidRPr="00A31805" w:rsidTr="00467657">
        <w:trPr>
          <w:trHeight w:val="454"/>
          <w:jc w:val="center"/>
        </w:trPr>
        <w:tc>
          <w:tcPr>
            <w:tcW w:w="88" w:type="pct"/>
            <w:vMerge/>
            <w:vAlign w:val="center"/>
          </w:tcPr>
          <w:p w:rsidR="003A16D5" w:rsidRPr="00A31805" w:rsidRDefault="003A16D5" w:rsidP="00FB069E">
            <w:pPr>
              <w:jc w:val="center"/>
              <w:rPr>
                <w:szCs w:val="24"/>
              </w:rPr>
            </w:pPr>
          </w:p>
        </w:tc>
        <w:tc>
          <w:tcPr>
            <w:tcW w:w="577" w:type="pct"/>
            <w:vMerge/>
            <w:vAlign w:val="center"/>
          </w:tcPr>
          <w:p w:rsidR="003A16D5" w:rsidRPr="00A31805" w:rsidRDefault="003A16D5" w:rsidP="00FB069E">
            <w:pPr>
              <w:jc w:val="center"/>
              <w:rPr>
                <w:szCs w:val="24"/>
              </w:rPr>
            </w:pPr>
          </w:p>
        </w:tc>
        <w:tc>
          <w:tcPr>
            <w:tcW w:w="1060" w:type="pct"/>
            <w:vAlign w:val="center"/>
          </w:tcPr>
          <w:p w:rsidR="003A16D5" w:rsidRPr="00A31805" w:rsidRDefault="003A16D5" w:rsidP="00FB069E">
            <w:pPr>
              <w:jc w:val="center"/>
              <w:rPr>
                <w:szCs w:val="24"/>
              </w:rPr>
            </w:pPr>
            <w:r w:rsidRPr="00A31805">
              <w:rPr>
                <w:szCs w:val="24"/>
              </w:rPr>
              <w:t>Водогрейный, КВТ-Л-0,4 №2</w:t>
            </w:r>
          </w:p>
        </w:tc>
        <w:tc>
          <w:tcPr>
            <w:tcW w:w="490" w:type="pct"/>
            <w:vAlign w:val="center"/>
          </w:tcPr>
          <w:p w:rsidR="003A16D5" w:rsidRPr="00A31805" w:rsidRDefault="003A16D5" w:rsidP="00FB069E">
            <w:pPr>
              <w:jc w:val="center"/>
              <w:rPr>
                <w:szCs w:val="24"/>
              </w:rPr>
            </w:pPr>
            <w:r w:rsidRPr="00A31805">
              <w:rPr>
                <w:szCs w:val="24"/>
              </w:rPr>
              <w:t>2011</w:t>
            </w:r>
          </w:p>
        </w:tc>
        <w:tc>
          <w:tcPr>
            <w:tcW w:w="445" w:type="pct"/>
            <w:vAlign w:val="center"/>
          </w:tcPr>
          <w:p w:rsidR="003A16D5" w:rsidRPr="00A31805" w:rsidRDefault="003A16D5" w:rsidP="00FB069E">
            <w:pPr>
              <w:jc w:val="center"/>
              <w:rPr>
                <w:szCs w:val="24"/>
              </w:rPr>
            </w:pPr>
            <w:r w:rsidRPr="00A31805">
              <w:rPr>
                <w:szCs w:val="24"/>
              </w:rPr>
              <w:t>10</w:t>
            </w:r>
          </w:p>
        </w:tc>
        <w:tc>
          <w:tcPr>
            <w:tcW w:w="445" w:type="pct"/>
            <w:vAlign w:val="center"/>
          </w:tcPr>
          <w:p w:rsidR="003A16D5" w:rsidRPr="00A31805" w:rsidRDefault="003A16D5" w:rsidP="00FB069E">
            <w:pPr>
              <w:jc w:val="center"/>
              <w:rPr>
                <w:szCs w:val="24"/>
              </w:rPr>
            </w:pPr>
            <w:r w:rsidRPr="00A31805">
              <w:rPr>
                <w:szCs w:val="24"/>
              </w:rPr>
              <w:t>11</w:t>
            </w:r>
          </w:p>
        </w:tc>
        <w:tc>
          <w:tcPr>
            <w:tcW w:w="667" w:type="pct"/>
            <w:vAlign w:val="center"/>
          </w:tcPr>
          <w:p w:rsidR="003A16D5" w:rsidRPr="00A31805" w:rsidRDefault="003A16D5" w:rsidP="00FB069E">
            <w:pPr>
              <w:jc w:val="center"/>
              <w:rPr>
                <w:szCs w:val="24"/>
              </w:rPr>
            </w:pPr>
            <w:r w:rsidRPr="00A31805">
              <w:rPr>
                <w:szCs w:val="24"/>
              </w:rPr>
              <w:t>2019</w:t>
            </w:r>
          </w:p>
        </w:tc>
        <w:tc>
          <w:tcPr>
            <w:tcW w:w="355" w:type="pct"/>
            <w:vAlign w:val="center"/>
          </w:tcPr>
          <w:p w:rsidR="003A16D5" w:rsidRPr="00A31805" w:rsidRDefault="003A16D5" w:rsidP="00FB069E">
            <w:pPr>
              <w:jc w:val="center"/>
              <w:rPr>
                <w:szCs w:val="24"/>
              </w:rPr>
            </w:pPr>
            <w:r w:rsidRPr="00A31805">
              <w:rPr>
                <w:szCs w:val="24"/>
              </w:rPr>
              <w:t>2023</w:t>
            </w:r>
          </w:p>
        </w:tc>
        <w:tc>
          <w:tcPr>
            <w:tcW w:w="440" w:type="pct"/>
          </w:tcPr>
          <w:p w:rsidR="003A16D5" w:rsidRDefault="003A16D5" w:rsidP="003A16D5">
            <w:pPr>
              <w:jc w:val="center"/>
            </w:pPr>
            <w:r w:rsidRPr="00F9502A">
              <w:rPr>
                <w:szCs w:val="24"/>
              </w:rPr>
              <w:t>—</w:t>
            </w:r>
          </w:p>
        </w:tc>
        <w:tc>
          <w:tcPr>
            <w:tcW w:w="433" w:type="pct"/>
          </w:tcPr>
          <w:p w:rsidR="003A16D5" w:rsidRDefault="003A16D5" w:rsidP="003A16D5">
            <w:pPr>
              <w:jc w:val="center"/>
            </w:pPr>
            <w:r w:rsidRPr="00E960F5">
              <w:rPr>
                <w:szCs w:val="24"/>
              </w:rPr>
              <w:t>—</w:t>
            </w:r>
          </w:p>
        </w:tc>
      </w:tr>
    </w:tbl>
    <w:p w:rsidR="007547A2" w:rsidRPr="00A31805" w:rsidRDefault="003A16D5" w:rsidP="00B7685B">
      <w:pPr>
        <w:autoSpaceDE w:val="0"/>
        <w:autoSpaceDN w:val="0"/>
        <w:adjustRightInd w:val="0"/>
        <w:spacing w:line="360" w:lineRule="auto"/>
        <w:rPr>
          <w:szCs w:val="24"/>
          <w:lang w:eastAsia="ru-RU"/>
        </w:rPr>
      </w:pPr>
      <w:r>
        <w:rPr>
          <w:szCs w:val="24"/>
          <w:lang w:eastAsia="ru-RU"/>
        </w:rPr>
        <w:t xml:space="preserve">— </w:t>
      </w:r>
      <w:r w:rsidR="00B7685B" w:rsidRPr="00A31805">
        <w:rPr>
          <w:szCs w:val="24"/>
          <w:lang w:eastAsia="ru-RU"/>
        </w:rPr>
        <w:t>нет данных</w:t>
      </w:r>
    </w:p>
    <w:p w:rsidR="00E70EEC" w:rsidRPr="005F09B6" w:rsidRDefault="00E70EEC" w:rsidP="005F09B6">
      <w:pPr>
        <w:ind w:left="-57" w:right="-57"/>
        <w:contextualSpacing/>
        <w:rPr>
          <w:rFonts w:eastAsia="Times New Roman"/>
          <w:color w:val="000000"/>
          <w:szCs w:val="24"/>
          <w:lang w:eastAsia="ru-RU"/>
        </w:rPr>
        <w:sectPr w:rsidR="00E70EEC" w:rsidRPr="005F09B6" w:rsidSect="007547A2">
          <w:pgSz w:w="16838" w:h="11906" w:orient="landscape"/>
          <w:pgMar w:top="567" w:right="851" w:bottom="1134" w:left="851" w:header="567" w:footer="403" w:gutter="0"/>
          <w:cols w:space="720"/>
          <w:docGrid w:linePitch="360"/>
        </w:sectPr>
      </w:pPr>
      <w:r w:rsidRPr="000D170C">
        <w:rPr>
          <w:bCs/>
          <w:szCs w:val="24"/>
        </w:rPr>
        <w:t>Годовой расход топлива</w:t>
      </w:r>
      <w:r w:rsidRPr="003A16D5">
        <w:rPr>
          <w:bCs/>
          <w:szCs w:val="24"/>
        </w:rPr>
        <w:t xml:space="preserve"> составляет около </w:t>
      </w:r>
      <w:r w:rsidR="000D170C" w:rsidRPr="005F09B6">
        <w:rPr>
          <w:bCs/>
          <w:szCs w:val="24"/>
        </w:rPr>
        <w:t>1588</w:t>
      </w:r>
      <w:r w:rsidR="005F09B6" w:rsidRPr="005F09B6">
        <w:rPr>
          <w:bCs/>
          <w:szCs w:val="24"/>
        </w:rPr>
        <w:t>,</w:t>
      </w:r>
      <w:r w:rsidR="005F09B6">
        <w:rPr>
          <w:bCs/>
          <w:szCs w:val="24"/>
        </w:rPr>
        <w:t>0 (</w:t>
      </w:r>
      <w:r w:rsidR="005F09B6" w:rsidRPr="008F7115">
        <w:rPr>
          <w:rFonts w:eastAsia="Times New Roman"/>
          <w:color w:val="000000"/>
          <w:szCs w:val="24"/>
          <w:lang w:eastAsia="ru-RU"/>
        </w:rPr>
        <w:t>в</w:t>
      </w:r>
      <w:r w:rsidR="005F09B6">
        <w:rPr>
          <w:rFonts w:eastAsia="Times New Roman"/>
          <w:color w:val="000000"/>
          <w:szCs w:val="24"/>
          <w:lang w:eastAsia="ru-RU"/>
        </w:rPr>
        <w:t xml:space="preserve"> </w:t>
      </w:r>
      <w:r w:rsidR="005F09B6" w:rsidRPr="008F7115">
        <w:rPr>
          <w:rFonts w:eastAsia="Times New Roman"/>
          <w:color w:val="000000"/>
          <w:szCs w:val="24"/>
          <w:lang w:eastAsia="ru-RU"/>
        </w:rPr>
        <w:t>т.условного</w:t>
      </w:r>
      <w:r w:rsidR="005F09B6">
        <w:rPr>
          <w:rFonts w:eastAsia="Times New Roman"/>
          <w:color w:val="000000"/>
          <w:szCs w:val="24"/>
          <w:lang w:eastAsia="ru-RU"/>
        </w:rPr>
        <w:t xml:space="preserve"> </w:t>
      </w:r>
      <w:r w:rsidR="005F09B6" w:rsidRPr="008F7115">
        <w:rPr>
          <w:rFonts w:eastAsia="Times New Roman"/>
          <w:color w:val="000000"/>
          <w:szCs w:val="24"/>
          <w:lang w:eastAsia="ru-RU"/>
        </w:rPr>
        <w:t>топлива</w:t>
      </w:r>
      <w:r w:rsidR="005F09B6">
        <w:rPr>
          <w:rFonts w:eastAsia="Times New Roman"/>
          <w:color w:val="000000"/>
          <w:szCs w:val="24"/>
          <w:lang w:eastAsia="ru-RU"/>
        </w:rPr>
        <w:t>)</w:t>
      </w:r>
      <w:r w:rsidRPr="003A16D5">
        <w:rPr>
          <w:bCs/>
          <w:szCs w:val="24"/>
        </w:rPr>
        <w:t xml:space="preserve">. Угольные водогрейные котлы устаревшей модели и отработали свой ресурс. Техническое состояние котельной удовлетворительное. Эффективность теплоснабжения от котельных </w:t>
      </w:r>
      <w:r w:rsidR="003A16D5">
        <w:rPr>
          <w:szCs w:val="24"/>
        </w:rPr>
        <w:t>теплоснабжающай</w:t>
      </w:r>
      <w:r w:rsidR="003A16D5" w:rsidRPr="003A16D5">
        <w:rPr>
          <w:szCs w:val="24"/>
        </w:rPr>
        <w:t xml:space="preserve"> организация ООО «Теплосети»</w:t>
      </w:r>
      <w:r w:rsidRPr="003A16D5">
        <w:rPr>
          <w:bCs/>
          <w:szCs w:val="24"/>
        </w:rPr>
        <w:t xml:space="preserve"> ниже, чем от современных газовых котельных. Производство тепловой энергии в 2021 году котельной составило </w:t>
      </w:r>
      <w:r w:rsidR="005F09B6">
        <w:rPr>
          <w:bCs/>
          <w:szCs w:val="24"/>
        </w:rPr>
        <w:t>6954,43</w:t>
      </w:r>
      <w:r w:rsidRPr="003A16D5">
        <w:rPr>
          <w:bCs/>
          <w:szCs w:val="24"/>
        </w:rPr>
        <w:t xml:space="preserve"> Гкал, а полезный отпуск </w:t>
      </w:r>
      <w:r w:rsidR="005F09B6">
        <w:rPr>
          <w:bCs/>
          <w:szCs w:val="24"/>
        </w:rPr>
        <w:t>6765,5</w:t>
      </w:r>
      <w:r w:rsidRPr="003A16D5">
        <w:rPr>
          <w:bCs/>
          <w:szCs w:val="24"/>
        </w:rPr>
        <w:t xml:space="preserve"> Гкал. Тариф на тепловую энергию от котельных </w:t>
      </w:r>
      <w:r w:rsidRPr="003A16D5">
        <w:rPr>
          <w:bCs/>
          <w:szCs w:val="24"/>
          <w:lang w:eastAsia="ru-RU"/>
        </w:rPr>
        <w:t>ООО «Т</w:t>
      </w:r>
      <w:r w:rsidR="004E5720" w:rsidRPr="003A16D5">
        <w:rPr>
          <w:bCs/>
          <w:szCs w:val="24"/>
          <w:lang w:eastAsia="ru-RU"/>
        </w:rPr>
        <w:t xml:space="preserve">еплосети» </w:t>
      </w:r>
      <w:r w:rsidR="003A16D5">
        <w:rPr>
          <w:bCs/>
          <w:szCs w:val="24"/>
        </w:rPr>
        <w:t>на 2021</w:t>
      </w:r>
      <w:r w:rsidRPr="003A16D5">
        <w:rPr>
          <w:bCs/>
          <w:szCs w:val="24"/>
        </w:rPr>
        <w:t xml:space="preserve"> год составляет </w:t>
      </w:r>
      <w:r w:rsidR="00B21E8F">
        <w:rPr>
          <w:bCs/>
          <w:szCs w:val="24"/>
        </w:rPr>
        <w:t>4235,52</w:t>
      </w:r>
      <w:r w:rsidRPr="003A16D5">
        <w:rPr>
          <w:bCs/>
          <w:szCs w:val="24"/>
        </w:rPr>
        <w:t xml:space="preserve"> руб./Гкал. </w:t>
      </w:r>
    </w:p>
    <w:p w:rsidR="00C140E3" w:rsidRPr="00A31805" w:rsidRDefault="003A16D5" w:rsidP="003A16D5">
      <w:pPr>
        <w:pStyle w:val="ConsPlusNormal"/>
        <w:widowControl/>
        <w:spacing w:before="120" w:after="120"/>
        <w:ind w:firstLine="0"/>
        <w:jc w:val="right"/>
        <w:rPr>
          <w:rFonts w:ascii="Times New Roman" w:hAnsi="Times New Roman" w:cs="Times New Roman"/>
          <w:bCs/>
          <w:sz w:val="24"/>
          <w:szCs w:val="24"/>
        </w:rPr>
      </w:pPr>
      <w:r>
        <w:rPr>
          <w:rFonts w:ascii="Times New Roman" w:hAnsi="Times New Roman" w:cs="Times New Roman"/>
          <w:bCs/>
          <w:sz w:val="24"/>
          <w:szCs w:val="24"/>
        </w:rPr>
        <w:lastRenderedPageBreak/>
        <w:t>Таблица 1.2.5</w:t>
      </w:r>
    </w:p>
    <w:p w:rsidR="00C140E3" w:rsidRPr="00A31805" w:rsidRDefault="00C140E3" w:rsidP="00C140E3">
      <w:pPr>
        <w:spacing w:after="120"/>
        <w:jc w:val="center"/>
        <w:rPr>
          <w:szCs w:val="24"/>
        </w:rPr>
      </w:pPr>
      <w:r w:rsidRPr="00A31805">
        <w:rPr>
          <w:szCs w:val="24"/>
        </w:rPr>
        <w:t>Сведения об установленных на котельных насосах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8"/>
        <w:gridCol w:w="2044"/>
        <w:gridCol w:w="2701"/>
        <w:gridCol w:w="710"/>
        <w:gridCol w:w="999"/>
        <w:gridCol w:w="909"/>
        <w:gridCol w:w="1270"/>
      </w:tblGrid>
      <w:tr w:rsidR="00C140E3" w:rsidRPr="003A16D5" w:rsidTr="00821EED">
        <w:trPr>
          <w:cantSplit/>
          <w:trHeight w:val="20"/>
        </w:trPr>
        <w:tc>
          <w:tcPr>
            <w:tcW w:w="793" w:type="pct"/>
          </w:tcPr>
          <w:p w:rsidR="00C140E3" w:rsidRPr="003A16D5" w:rsidRDefault="00C140E3" w:rsidP="00147B69">
            <w:pPr>
              <w:jc w:val="center"/>
              <w:rPr>
                <w:szCs w:val="24"/>
              </w:rPr>
            </w:pPr>
            <w:r w:rsidRPr="003A16D5">
              <w:rPr>
                <w:szCs w:val="24"/>
              </w:rPr>
              <w:t>Название котельной</w:t>
            </w:r>
          </w:p>
        </w:tc>
        <w:tc>
          <w:tcPr>
            <w:tcW w:w="996" w:type="pct"/>
          </w:tcPr>
          <w:p w:rsidR="00C140E3" w:rsidRPr="003A16D5" w:rsidRDefault="00C140E3" w:rsidP="00147B69">
            <w:pPr>
              <w:jc w:val="center"/>
              <w:rPr>
                <w:szCs w:val="24"/>
              </w:rPr>
            </w:pPr>
            <w:r w:rsidRPr="003A16D5">
              <w:rPr>
                <w:szCs w:val="24"/>
              </w:rPr>
              <w:t>Назначение</w:t>
            </w:r>
          </w:p>
        </w:tc>
        <w:tc>
          <w:tcPr>
            <w:tcW w:w="1316" w:type="pct"/>
          </w:tcPr>
          <w:p w:rsidR="00C140E3" w:rsidRPr="003A16D5" w:rsidRDefault="00C140E3" w:rsidP="00147B69">
            <w:pPr>
              <w:jc w:val="center"/>
              <w:rPr>
                <w:szCs w:val="24"/>
              </w:rPr>
            </w:pPr>
            <w:r w:rsidRPr="003A16D5">
              <w:rPr>
                <w:szCs w:val="24"/>
              </w:rPr>
              <w:t>Тип, марка</w:t>
            </w:r>
          </w:p>
        </w:tc>
        <w:tc>
          <w:tcPr>
            <w:tcW w:w="346" w:type="pct"/>
          </w:tcPr>
          <w:p w:rsidR="00C140E3" w:rsidRPr="003A16D5" w:rsidRDefault="00C140E3" w:rsidP="00147B69">
            <w:pPr>
              <w:jc w:val="center"/>
              <w:rPr>
                <w:szCs w:val="24"/>
              </w:rPr>
            </w:pPr>
            <w:r w:rsidRPr="003A16D5">
              <w:rPr>
                <w:szCs w:val="24"/>
              </w:rPr>
              <w:t>Кол-во</w:t>
            </w:r>
          </w:p>
        </w:tc>
        <w:tc>
          <w:tcPr>
            <w:tcW w:w="487" w:type="pct"/>
          </w:tcPr>
          <w:p w:rsidR="00C140E3" w:rsidRPr="003A16D5" w:rsidRDefault="00C140E3" w:rsidP="00147B69">
            <w:pPr>
              <w:ind w:left="-51" w:right="-51"/>
              <w:jc w:val="center"/>
              <w:rPr>
                <w:szCs w:val="24"/>
              </w:rPr>
            </w:pPr>
            <w:r w:rsidRPr="003A16D5">
              <w:rPr>
                <w:szCs w:val="24"/>
              </w:rPr>
              <w:t>Подача, м</w:t>
            </w:r>
            <w:r w:rsidRPr="003A16D5">
              <w:rPr>
                <w:szCs w:val="24"/>
                <w:vertAlign w:val="superscript"/>
              </w:rPr>
              <w:t>3</w:t>
            </w:r>
            <w:r w:rsidRPr="003A16D5">
              <w:rPr>
                <w:szCs w:val="24"/>
              </w:rPr>
              <w:t>/ч</w:t>
            </w:r>
          </w:p>
        </w:tc>
        <w:tc>
          <w:tcPr>
            <w:tcW w:w="443" w:type="pct"/>
          </w:tcPr>
          <w:p w:rsidR="00C140E3" w:rsidRPr="003A16D5" w:rsidRDefault="00C140E3" w:rsidP="00147B69">
            <w:pPr>
              <w:jc w:val="center"/>
              <w:rPr>
                <w:szCs w:val="24"/>
              </w:rPr>
            </w:pPr>
            <w:r w:rsidRPr="003A16D5">
              <w:rPr>
                <w:szCs w:val="24"/>
              </w:rPr>
              <w:t>Напор, м в.ст.</w:t>
            </w:r>
          </w:p>
        </w:tc>
        <w:tc>
          <w:tcPr>
            <w:tcW w:w="619" w:type="pct"/>
          </w:tcPr>
          <w:p w:rsidR="00C140E3" w:rsidRPr="003A16D5" w:rsidRDefault="00C140E3" w:rsidP="00147B69">
            <w:pPr>
              <w:jc w:val="center"/>
              <w:rPr>
                <w:szCs w:val="24"/>
              </w:rPr>
            </w:pPr>
            <w:r w:rsidRPr="003A16D5">
              <w:rPr>
                <w:szCs w:val="24"/>
              </w:rPr>
              <w:t>Мощность, кВт</w:t>
            </w:r>
          </w:p>
        </w:tc>
      </w:tr>
      <w:tr w:rsidR="00E70EEC" w:rsidRPr="003A16D5" w:rsidTr="00821EED">
        <w:trPr>
          <w:cantSplit/>
          <w:trHeight w:val="20"/>
        </w:trPr>
        <w:tc>
          <w:tcPr>
            <w:tcW w:w="793" w:type="pct"/>
          </w:tcPr>
          <w:p w:rsidR="00E70EEC" w:rsidRPr="003A16D5" w:rsidRDefault="00147B69" w:rsidP="00147B69">
            <w:pPr>
              <w:jc w:val="center"/>
              <w:rPr>
                <w:szCs w:val="24"/>
              </w:rPr>
            </w:pPr>
            <w:r w:rsidRPr="003A16D5">
              <w:rPr>
                <w:szCs w:val="24"/>
              </w:rPr>
              <w:t>1</w:t>
            </w:r>
          </w:p>
        </w:tc>
        <w:tc>
          <w:tcPr>
            <w:tcW w:w="996" w:type="pct"/>
          </w:tcPr>
          <w:p w:rsidR="00E70EEC" w:rsidRPr="003A16D5" w:rsidRDefault="00147B69" w:rsidP="00147B69">
            <w:pPr>
              <w:jc w:val="center"/>
              <w:rPr>
                <w:szCs w:val="24"/>
              </w:rPr>
            </w:pPr>
            <w:r w:rsidRPr="003A16D5">
              <w:rPr>
                <w:szCs w:val="24"/>
              </w:rPr>
              <w:t>2</w:t>
            </w:r>
          </w:p>
        </w:tc>
        <w:tc>
          <w:tcPr>
            <w:tcW w:w="1316" w:type="pct"/>
          </w:tcPr>
          <w:p w:rsidR="00E70EEC" w:rsidRPr="003A16D5" w:rsidRDefault="00147B69" w:rsidP="00147B69">
            <w:pPr>
              <w:jc w:val="center"/>
              <w:rPr>
                <w:szCs w:val="24"/>
              </w:rPr>
            </w:pPr>
            <w:r w:rsidRPr="003A16D5">
              <w:rPr>
                <w:szCs w:val="24"/>
              </w:rPr>
              <w:t>3</w:t>
            </w:r>
          </w:p>
        </w:tc>
        <w:tc>
          <w:tcPr>
            <w:tcW w:w="346" w:type="pct"/>
          </w:tcPr>
          <w:p w:rsidR="00E70EEC" w:rsidRPr="003A16D5" w:rsidRDefault="00147B69" w:rsidP="00147B69">
            <w:pPr>
              <w:jc w:val="center"/>
              <w:rPr>
                <w:szCs w:val="24"/>
              </w:rPr>
            </w:pPr>
            <w:r w:rsidRPr="003A16D5">
              <w:rPr>
                <w:szCs w:val="24"/>
              </w:rPr>
              <w:t>4</w:t>
            </w:r>
          </w:p>
        </w:tc>
        <w:tc>
          <w:tcPr>
            <w:tcW w:w="487" w:type="pct"/>
          </w:tcPr>
          <w:p w:rsidR="00E70EEC" w:rsidRPr="003A16D5" w:rsidRDefault="00147B69" w:rsidP="00147B69">
            <w:pPr>
              <w:ind w:left="-51" w:right="-51"/>
              <w:jc w:val="center"/>
              <w:rPr>
                <w:szCs w:val="24"/>
              </w:rPr>
            </w:pPr>
            <w:r w:rsidRPr="003A16D5">
              <w:rPr>
                <w:szCs w:val="24"/>
              </w:rPr>
              <w:t>5</w:t>
            </w:r>
          </w:p>
        </w:tc>
        <w:tc>
          <w:tcPr>
            <w:tcW w:w="443" w:type="pct"/>
          </w:tcPr>
          <w:p w:rsidR="00E70EEC" w:rsidRPr="003A16D5" w:rsidRDefault="00147B69" w:rsidP="00147B69">
            <w:pPr>
              <w:jc w:val="center"/>
              <w:rPr>
                <w:szCs w:val="24"/>
              </w:rPr>
            </w:pPr>
            <w:r w:rsidRPr="003A16D5">
              <w:rPr>
                <w:szCs w:val="24"/>
              </w:rPr>
              <w:t>6</w:t>
            </w:r>
          </w:p>
        </w:tc>
        <w:tc>
          <w:tcPr>
            <w:tcW w:w="619" w:type="pct"/>
          </w:tcPr>
          <w:p w:rsidR="00E70EEC" w:rsidRPr="003A16D5" w:rsidRDefault="00147B69" w:rsidP="00147B69">
            <w:pPr>
              <w:jc w:val="center"/>
              <w:rPr>
                <w:szCs w:val="24"/>
              </w:rPr>
            </w:pPr>
            <w:r w:rsidRPr="003A16D5">
              <w:rPr>
                <w:szCs w:val="24"/>
              </w:rPr>
              <w:t>7</w:t>
            </w:r>
          </w:p>
        </w:tc>
      </w:tr>
      <w:tr w:rsidR="00821EED" w:rsidRPr="003A16D5" w:rsidTr="00821EED">
        <w:trPr>
          <w:cantSplit/>
          <w:trHeight w:val="20"/>
        </w:trPr>
        <w:tc>
          <w:tcPr>
            <w:tcW w:w="793" w:type="pct"/>
            <w:vMerge w:val="restart"/>
          </w:tcPr>
          <w:p w:rsidR="00821EED" w:rsidRPr="003A16D5" w:rsidRDefault="00821EED" w:rsidP="00147B69">
            <w:pPr>
              <w:jc w:val="center"/>
              <w:rPr>
                <w:szCs w:val="24"/>
              </w:rPr>
            </w:pPr>
            <w:r w:rsidRPr="003A16D5">
              <w:rPr>
                <w:szCs w:val="24"/>
              </w:rPr>
              <w:t>Котельная №1</w:t>
            </w:r>
          </w:p>
        </w:tc>
        <w:tc>
          <w:tcPr>
            <w:tcW w:w="996" w:type="pct"/>
          </w:tcPr>
          <w:p w:rsidR="00821EED" w:rsidRPr="003A16D5" w:rsidRDefault="00821EED" w:rsidP="00147B69">
            <w:pPr>
              <w:ind w:right="-30"/>
              <w:jc w:val="center"/>
              <w:rPr>
                <w:szCs w:val="24"/>
              </w:rPr>
            </w:pPr>
            <w:r w:rsidRPr="003A16D5">
              <w:rPr>
                <w:szCs w:val="24"/>
              </w:rPr>
              <w:t>Сетевые</w:t>
            </w:r>
          </w:p>
        </w:tc>
        <w:tc>
          <w:tcPr>
            <w:tcW w:w="1316" w:type="pct"/>
          </w:tcPr>
          <w:p w:rsidR="00821EED" w:rsidRPr="003A16D5" w:rsidRDefault="00821EED" w:rsidP="00147B69">
            <w:pPr>
              <w:jc w:val="center"/>
              <w:rPr>
                <w:szCs w:val="24"/>
              </w:rPr>
            </w:pPr>
            <w:r>
              <w:rPr>
                <w:szCs w:val="24"/>
              </w:rPr>
              <w:t>н/д</w:t>
            </w:r>
          </w:p>
        </w:tc>
        <w:tc>
          <w:tcPr>
            <w:tcW w:w="346" w:type="pct"/>
          </w:tcPr>
          <w:p w:rsidR="00821EED" w:rsidRPr="003A16D5" w:rsidRDefault="00821EED" w:rsidP="00147B69">
            <w:pPr>
              <w:snapToGrid w:val="0"/>
              <w:jc w:val="center"/>
              <w:rPr>
                <w:szCs w:val="24"/>
              </w:rPr>
            </w:pPr>
            <w:r>
              <w:rPr>
                <w:szCs w:val="24"/>
              </w:rPr>
              <w:t>2</w:t>
            </w:r>
          </w:p>
        </w:tc>
        <w:tc>
          <w:tcPr>
            <w:tcW w:w="487" w:type="pct"/>
          </w:tcPr>
          <w:p w:rsidR="00821EED" w:rsidRDefault="00821EED" w:rsidP="00821EED">
            <w:pPr>
              <w:jc w:val="center"/>
            </w:pPr>
            <w:r w:rsidRPr="0042416D">
              <w:rPr>
                <w:szCs w:val="24"/>
              </w:rPr>
              <w:t>н/д</w:t>
            </w:r>
          </w:p>
        </w:tc>
        <w:tc>
          <w:tcPr>
            <w:tcW w:w="443" w:type="pct"/>
          </w:tcPr>
          <w:p w:rsidR="00821EED" w:rsidRPr="003A16D5" w:rsidRDefault="00821EED" w:rsidP="00147B69">
            <w:pPr>
              <w:snapToGrid w:val="0"/>
              <w:ind w:right="-30"/>
              <w:jc w:val="center"/>
              <w:rPr>
                <w:szCs w:val="24"/>
              </w:rPr>
            </w:pPr>
            <w:r>
              <w:rPr>
                <w:szCs w:val="24"/>
              </w:rPr>
              <w:t>4,0</w:t>
            </w:r>
          </w:p>
        </w:tc>
        <w:tc>
          <w:tcPr>
            <w:tcW w:w="619" w:type="pct"/>
          </w:tcPr>
          <w:p w:rsidR="00821EED" w:rsidRDefault="00821EED" w:rsidP="00821EED">
            <w:pPr>
              <w:jc w:val="center"/>
            </w:pPr>
            <w:r w:rsidRPr="0099213F">
              <w:rPr>
                <w:szCs w:val="24"/>
              </w:rPr>
              <w:t>н/д</w:t>
            </w:r>
          </w:p>
        </w:tc>
      </w:tr>
      <w:tr w:rsidR="00821EED" w:rsidRPr="003A16D5" w:rsidTr="00821EED">
        <w:trPr>
          <w:cantSplit/>
          <w:trHeight w:val="20"/>
        </w:trPr>
        <w:tc>
          <w:tcPr>
            <w:tcW w:w="793" w:type="pct"/>
            <w:vMerge/>
          </w:tcPr>
          <w:p w:rsidR="00821EED" w:rsidRPr="003A16D5" w:rsidRDefault="00821EED" w:rsidP="00147B69">
            <w:pPr>
              <w:jc w:val="center"/>
              <w:rPr>
                <w:szCs w:val="24"/>
              </w:rPr>
            </w:pPr>
          </w:p>
        </w:tc>
        <w:tc>
          <w:tcPr>
            <w:tcW w:w="996" w:type="pct"/>
          </w:tcPr>
          <w:p w:rsidR="00821EED" w:rsidRPr="003A16D5" w:rsidRDefault="00821EED" w:rsidP="00147B69">
            <w:pPr>
              <w:ind w:right="-30"/>
              <w:jc w:val="center"/>
              <w:rPr>
                <w:szCs w:val="24"/>
              </w:rPr>
            </w:pPr>
            <w:r w:rsidRPr="003A16D5">
              <w:rPr>
                <w:szCs w:val="24"/>
              </w:rPr>
              <w:t>Подпиточные</w:t>
            </w:r>
          </w:p>
        </w:tc>
        <w:tc>
          <w:tcPr>
            <w:tcW w:w="1316" w:type="pct"/>
          </w:tcPr>
          <w:p w:rsidR="00821EED" w:rsidRDefault="00821EED" w:rsidP="00821EED">
            <w:pPr>
              <w:jc w:val="center"/>
            </w:pPr>
            <w:r w:rsidRPr="00534B28">
              <w:rPr>
                <w:szCs w:val="24"/>
              </w:rPr>
              <w:t>н/д</w:t>
            </w:r>
          </w:p>
        </w:tc>
        <w:tc>
          <w:tcPr>
            <w:tcW w:w="346" w:type="pct"/>
          </w:tcPr>
          <w:p w:rsidR="00821EED" w:rsidRPr="003A16D5" w:rsidRDefault="00821EED" w:rsidP="00147B69">
            <w:pPr>
              <w:snapToGrid w:val="0"/>
              <w:jc w:val="center"/>
              <w:rPr>
                <w:szCs w:val="24"/>
              </w:rPr>
            </w:pPr>
            <w:r>
              <w:rPr>
                <w:szCs w:val="24"/>
              </w:rPr>
              <w:t>1</w:t>
            </w:r>
          </w:p>
        </w:tc>
        <w:tc>
          <w:tcPr>
            <w:tcW w:w="487" w:type="pct"/>
          </w:tcPr>
          <w:p w:rsidR="00821EED" w:rsidRDefault="00821EED" w:rsidP="00821EED">
            <w:pPr>
              <w:jc w:val="center"/>
            </w:pPr>
            <w:r w:rsidRPr="0042416D">
              <w:rPr>
                <w:szCs w:val="24"/>
              </w:rPr>
              <w:t>н/д</w:t>
            </w:r>
          </w:p>
        </w:tc>
        <w:tc>
          <w:tcPr>
            <w:tcW w:w="443" w:type="pct"/>
          </w:tcPr>
          <w:p w:rsidR="00821EED" w:rsidRPr="003A16D5" w:rsidRDefault="00821EED" w:rsidP="00147B69">
            <w:pPr>
              <w:snapToGrid w:val="0"/>
              <w:ind w:right="-30"/>
              <w:jc w:val="center"/>
              <w:rPr>
                <w:szCs w:val="24"/>
              </w:rPr>
            </w:pPr>
            <w:r>
              <w:rPr>
                <w:szCs w:val="24"/>
              </w:rPr>
              <w:t>н/д</w:t>
            </w:r>
          </w:p>
        </w:tc>
        <w:tc>
          <w:tcPr>
            <w:tcW w:w="619" w:type="pct"/>
          </w:tcPr>
          <w:p w:rsidR="00821EED" w:rsidRDefault="00821EED" w:rsidP="00821EED">
            <w:pPr>
              <w:jc w:val="center"/>
            </w:pPr>
            <w:r w:rsidRPr="0099213F">
              <w:rPr>
                <w:szCs w:val="24"/>
              </w:rPr>
              <w:t>н/д</w:t>
            </w:r>
          </w:p>
        </w:tc>
      </w:tr>
      <w:tr w:rsidR="00821EED" w:rsidRPr="003A16D5" w:rsidTr="00821EED">
        <w:trPr>
          <w:cantSplit/>
          <w:trHeight w:val="20"/>
        </w:trPr>
        <w:tc>
          <w:tcPr>
            <w:tcW w:w="793" w:type="pct"/>
            <w:vMerge w:val="restart"/>
          </w:tcPr>
          <w:p w:rsidR="00821EED" w:rsidRPr="003A16D5" w:rsidRDefault="00821EED" w:rsidP="00147B69">
            <w:pPr>
              <w:jc w:val="center"/>
              <w:rPr>
                <w:szCs w:val="24"/>
              </w:rPr>
            </w:pPr>
            <w:r w:rsidRPr="003A16D5">
              <w:rPr>
                <w:szCs w:val="24"/>
              </w:rPr>
              <w:t>Котельная №2</w:t>
            </w:r>
          </w:p>
        </w:tc>
        <w:tc>
          <w:tcPr>
            <w:tcW w:w="996" w:type="pct"/>
          </w:tcPr>
          <w:p w:rsidR="00821EED" w:rsidRPr="003A16D5" w:rsidRDefault="00821EED" w:rsidP="00147B69">
            <w:pPr>
              <w:snapToGrid w:val="0"/>
              <w:ind w:right="-30"/>
              <w:jc w:val="center"/>
              <w:rPr>
                <w:szCs w:val="24"/>
              </w:rPr>
            </w:pPr>
            <w:r w:rsidRPr="003A16D5">
              <w:rPr>
                <w:szCs w:val="24"/>
              </w:rPr>
              <w:t>Сетевые</w:t>
            </w:r>
          </w:p>
        </w:tc>
        <w:tc>
          <w:tcPr>
            <w:tcW w:w="1316" w:type="pct"/>
          </w:tcPr>
          <w:p w:rsidR="00821EED" w:rsidRDefault="00821EED" w:rsidP="00821EED">
            <w:pPr>
              <w:jc w:val="center"/>
            </w:pPr>
            <w:r w:rsidRPr="00534B28">
              <w:rPr>
                <w:szCs w:val="24"/>
              </w:rPr>
              <w:t>н/д</w:t>
            </w:r>
          </w:p>
        </w:tc>
        <w:tc>
          <w:tcPr>
            <w:tcW w:w="346" w:type="pct"/>
          </w:tcPr>
          <w:p w:rsidR="00821EED" w:rsidRPr="003A16D5" w:rsidRDefault="00821EED" w:rsidP="00147B69">
            <w:pPr>
              <w:snapToGrid w:val="0"/>
              <w:jc w:val="center"/>
              <w:rPr>
                <w:szCs w:val="24"/>
              </w:rPr>
            </w:pPr>
            <w:r>
              <w:rPr>
                <w:szCs w:val="24"/>
              </w:rPr>
              <w:t>2</w:t>
            </w:r>
          </w:p>
        </w:tc>
        <w:tc>
          <w:tcPr>
            <w:tcW w:w="487" w:type="pct"/>
          </w:tcPr>
          <w:p w:rsidR="00821EED" w:rsidRDefault="00821EED" w:rsidP="00821EED">
            <w:pPr>
              <w:jc w:val="center"/>
            </w:pPr>
            <w:r w:rsidRPr="0042416D">
              <w:rPr>
                <w:szCs w:val="24"/>
              </w:rPr>
              <w:t>н/д</w:t>
            </w:r>
          </w:p>
        </w:tc>
        <w:tc>
          <w:tcPr>
            <w:tcW w:w="443" w:type="pct"/>
          </w:tcPr>
          <w:p w:rsidR="00821EED" w:rsidRPr="003A16D5" w:rsidRDefault="00821EED" w:rsidP="00147B69">
            <w:pPr>
              <w:snapToGrid w:val="0"/>
              <w:ind w:right="-30"/>
              <w:jc w:val="center"/>
              <w:rPr>
                <w:szCs w:val="24"/>
              </w:rPr>
            </w:pPr>
            <w:r>
              <w:rPr>
                <w:szCs w:val="24"/>
              </w:rPr>
              <w:t>4,0</w:t>
            </w:r>
          </w:p>
        </w:tc>
        <w:tc>
          <w:tcPr>
            <w:tcW w:w="619" w:type="pct"/>
          </w:tcPr>
          <w:p w:rsidR="00821EED" w:rsidRDefault="00821EED" w:rsidP="00821EED">
            <w:pPr>
              <w:jc w:val="center"/>
            </w:pPr>
            <w:r w:rsidRPr="0099213F">
              <w:rPr>
                <w:szCs w:val="24"/>
              </w:rPr>
              <w:t>н/д</w:t>
            </w:r>
          </w:p>
        </w:tc>
      </w:tr>
      <w:tr w:rsidR="00821EED" w:rsidRPr="003A16D5" w:rsidTr="00821EED">
        <w:trPr>
          <w:cantSplit/>
          <w:trHeight w:val="20"/>
        </w:trPr>
        <w:tc>
          <w:tcPr>
            <w:tcW w:w="793" w:type="pct"/>
            <w:vMerge/>
          </w:tcPr>
          <w:p w:rsidR="00821EED" w:rsidRPr="003A16D5" w:rsidRDefault="00821EED" w:rsidP="00147B69">
            <w:pPr>
              <w:jc w:val="center"/>
              <w:rPr>
                <w:szCs w:val="24"/>
              </w:rPr>
            </w:pPr>
          </w:p>
        </w:tc>
        <w:tc>
          <w:tcPr>
            <w:tcW w:w="996" w:type="pct"/>
          </w:tcPr>
          <w:p w:rsidR="00821EED" w:rsidRPr="003A16D5" w:rsidRDefault="00821EED" w:rsidP="00147B69">
            <w:pPr>
              <w:snapToGrid w:val="0"/>
              <w:ind w:right="-30"/>
              <w:jc w:val="center"/>
              <w:rPr>
                <w:szCs w:val="24"/>
              </w:rPr>
            </w:pPr>
            <w:r w:rsidRPr="003A16D5">
              <w:rPr>
                <w:szCs w:val="24"/>
              </w:rPr>
              <w:t>Подпиточные</w:t>
            </w:r>
          </w:p>
        </w:tc>
        <w:tc>
          <w:tcPr>
            <w:tcW w:w="1316" w:type="pct"/>
          </w:tcPr>
          <w:p w:rsidR="00821EED" w:rsidRDefault="00821EED" w:rsidP="00821EED">
            <w:pPr>
              <w:jc w:val="center"/>
            </w:pPr>
            <w:r w:rsidRPr="00534B28">
              <w:rPr>
                <w:szCs w:val="24"/>
              </w:rPr>
              <w:t>н/д</w:t>
            </w:r>
          </w:p>
        </w:tc>
        <w:tc>
          <w:tcPr>
            <w:tcW w:w="346" w:type="pct"/>
          </w:tcPr>
          <w:p w:rsidR="00821EED" w:rsidRPr="003A16D5" w:rsidRDefault="00821EED" w:rsidP="00147B69">
            <w:pPr>
              <w:snapToGrid w:val="0"/>
              <w:jc w:val="center"/>
              <w:rPr>
                <w:szCs w:val="24"/>
              </w:rPr>
            </w:pPr>
            <w:r>
              <w:rPr>
                <w:szCs w:val="24"/>
              </w:rPr>
              <w:t>1</w:t>
            </w:r>
          </w:p>
        </w:tc>
        <w:tc>
          <w:tcPr>
            <w:tcW w:w="487" w:type="pct"/>
          </w:tcPr>
          <w:p w:rsidR="00821EED" w:rsidRDefault="00821EED" w:rsidP="00821EED">
            <w:pPr>
              <w:jc w:val="center"/>
            </w:pPr>
            <w:r w:rsidRPr="0042416D">
              <w:rPr>
                <w:szCs w:val="24"/>
              </w:rPr>
              <w:t>н/д</w:t>
            </w:r>
          </w:p>
        </w:tc>
        <w:tc>
          <w:tcPr>
            <w:tcW w:w="443" w:type="pct"/>
          </w:tcPr>
          <w:p w:rsidR="00821EED" w:rsidRPr="003A16D5" w:rsidRDefault="00821EED" w:rsidP="00147B69">
            <w:pPr>
              <w:snapToGrid w:val="0"/>
              <w:ind w:right="-30"/>
              <w:jc w:val="center"/>
              <w:rPr>
                <w:szCs w:val="24"/>
              </w:rPr>
            </w:pPr>
            <w:r>
              <w:rPr>
                <w:szCs w:val="24"/>
              </w:rPr>
              <w:t>н/д</w:t>
            </w:r>
          </w:p>
        </w:tc>
        <w:tc>
          <w:tcPr>
            <w:tcW w:w="619" w:type="pct"/>
          </w:tcPr>
          <w:p w:rsidR="00821EED" w:rsidRDefault="00821EED" w:rsidP="00821EED">
            <w:pPr>
              <w:jc w:val="center"/>
            </w:pPr>
            <w:r w:rsidRPr="0099213F">
              <w:rPr>
                <w:szCs w:val="24"/>
              </w:rPr>
              <w:t>н/д</w:t>
            </w:r>
          </w:p>
        </w:tc>
      </w:tr>
      <w:tr w:rsidR="00821EED" w:rsidRPr="003A16D5" w:rsidTr="00821EED">
        <w:trPr>
          <w:cantSplit/>
          <w:trHeight w:val="20"/>
        </w:trPr>
        <w:tc>
          <w:tcPr>
            <w:tcW w:w="793" w:type="pct"/>
            <w:vMerge w:val="restart"/>
          </w:tcPr>
          <w:p w:rsidR="00821EED" w:rsidRPr="003A16D5" w:rsidRDefault="00821EED" w:rsidP="00147B69">
            <w:pPr>
              <w:snapToGrid w:val="0"/>
              <w:ind w:right="-30"/>
              <w:jc w:val="center"/>
              <w:rPr>
                <w:szCs w:val="24"/>
              </w:rPr>
            </w:pPr>
            <w:r w:rsidRPr="003A16D5">
              <w:rPr>
                <w:szCs w:val="24"/>
              </w:rPr>
              <w:t>Котельная №3</w:t>
            </w:r>
          </w:p>
        </w:tc>
        <w:tc>
          <w:tcPr>
            <w:tcW w:w="996" w:type="pct"/>
          </w:tcPr>
          <w:p w:rsidR="00821EED" w:rsidRPr="003A16D5" w:rsidRDefault="00821EED" w:rsidP="00147B69">
            <w:pPr>
              <w:snapToGrid w:val="0"/>
              <w:ind w:right="-30"/>
              <w:jc w:val="center"/>
              <w:rPr>
                <w:szCs w:val="24"/>
              </w:rPr>
            </w:pPr>
            <w:r w:rsidRPr="003A16D5">
              <w:rPr>
                <w:szCs w:val="24"/>
              </w:rPr>
              <w:t>Сетевые</w:t>
            </w:r>
          </w:p>
        </w:tc>
        <w:tc>
          <w:tcPr>
            <w:tcW w:w="1316" w:type="pct"/>
          </w:tcPr>
          <w:p w:rsidR="00821EED" w:rsidRDefault="00821EED" w:rsidP="00821EED">
            <w:pPr>
              <w:jc w:val="center"/>
            </w:pPr>
            <w:r w:rsidRPr="00534B28">
              <w:rPr>
                <w:szCs w:val="24"/>
              </w:rPr>
              <w:t>н/д</w:t>
            </w:r>
          </w:p>
        </w:tc>
        <w:tc>
          <w:tcPr>
            <w:tcW w:w="346" w:type="pct"/>
          </w:tcPr>
          <w:p w:rsidR="00821EED" w:rsidRPr="003A16D5" w:rsidRDefault="00821EED" w:rsidP="00147B69">
            <w:pPr>
              <w:snapToGrid w:val="0"/>
              <w:jc w:val="center"/>
              <w:rPr>
                <w:szCs w:val="24"/>
              </w:rPr>
            </w:pPr>
            <w:r>
              <w:rPr>
                <w:szCs w:val="24"/>
              </w:rPr>
              <w:t>2</w:t>
            </w:r>
          </w:p>
        </w:tc>
        <w:tc>
          <w:tcPr>
            <w:tcW w:w="487" w:type="pct"/>
          </w:tcPr>
          <w:p w:rsidR="00821EED" w:rsidRDefault="00821EED" w:rsidP="00821EED">
            <w:pPr>
              <w:jc w:val="center"/>
            </w:pPr>
            <w:r w:rsidRPr="0042416D">
              <w:rPr>
                <w:szCs w:val="24"/>
              </w:rPr>
              <w:t>н/д</w:t>
            </w:r>
          </w:p>
        </w:tc>
        <w:tc>
          <w:tcPr>
            <w:tcW w:w="443" w:type="pct"/>
          </w:tcPr>
          <w:p w:rsidR="00821EED" w:rsidRPr="003A16D5" w:rsidRDefault="00821EED" w:rsidP="00147B69">
            <w:pPr>
              <w:snapToGrid w:val="0"/>
              <w:ind w:right="-30"/>
              <w:jc w:val="center"/>
              <w:rPr>
                <w:szCs w:val="24"/>
              </w:rPr>
            </w:pPr>
            <w:r>
              <w:rPr>
                <w:szCs w:val="24"/>
              </w:rPr>
              <w:t>4,0</w:t>
            </w:r>
          </w:p>
        </w:tc>
        <w:tc>
          <w:tcPr>
            <w:tcW w:w="619" w:type="pct"/>
          </w:tcPr>
          <w:p w:rsidR="00821EED" w:rsidRDefault="00821EED" w:rsidP="00821EED">
            <w:pPr>
              <w:jc w:val="center"/>
            </w:pPr>
            <w:r w:rsidRPr="0099213F">
              <w:rPr>
                <w:szCs w:val="24"/>
              </w:rPr>
              <w:t>н/д</w:t>
            </w:r>
          </w:p>
        </w:tc>
      </w:tr>
      <w:tr w:rsidR="00821EED" w:rsidRPr="003A16D5" w:rsidTr="00821EED">
        <w:trPr>
          <w:cantSplit/>
          <w:trHeight w:val="20"/>
        </w:trPr>
        <w:tc>
          <w:tcPr>
            <w:tcW w:w="793" w:type="pct"/>
            <w:vMerge/>
          </w:tcPr>
          <w:p w:rsidR="00821EED" w:rsidRPr="003A16D5" w:rsidRDefault="00821EED" w:rsidP="00147B69">
            <w:pPr>
              <w:snapToGrid w:val="0"/>
              <w:ind w:right="-30"/>
              <w:jc w:val="center"/>
              <w:rPr>
                <w:szCs w:val="24"/>
              </w:rPr>
            </w:pPr>
          </w:p>
        </w:tc>
        <w:tc>
          <w:tcPr>
            <w:tcW w:w="996" w:type="pct"/>
          </w:tcPr>
          <w:p w:rsidR="00821EED" w:rsidRPr="003A16D5" w:rsidRDefault="00821EED" w:rsidP="00147B69">
            <w:pPr>
              <w:snapToGrid w:val="0"/>
              <w:ind w:right="-30"/>
              <w:jc w:val="center"/>
              <w:rPr>
                <w:szCs w:val="24"/>
              </w:rPr>
            </w:pPr>
            <w:r w:rsidRPr="003A16D5">
              <w:rPr>
                <w:szCs w:val="24"/>
              </w:rPr>
              <w:t>Подпиточные</w:t>
            </w:r>
          </w:p>
        </w:tc>
        <w:tc>
          <w:tcPr>
            <w:tcW w:w="1316" w:type="pct"/>
          </w:tcPr>
          <w:p w:rsidR="00821EED" w:rsidRDefault="00821EED" w:rsidP="00821EED">
            <w:pPr>
              <w:jc w:val="center"/>
            </w:pPr>
            <w:r w:rsidRPr="00534B28">
              <w:rPr>
                <w:szCs w:val="24"/>
              </w:rPr>
              <w:t>н/д</w:t>
            </w:r>
          </w:p>
        </w:tc>
        <w:tc>
          <w:tcPr>
            <w:tcW w:w="346" w:type="pct"/>
          </w:tcPr>
          <w:p w:rsidR="00821EED" w:rsidRPr="003A16D5" w:rsidRDefault="00821EED" w:rsidP="00147B69">
            <w:pPr>
              <w:snapToGrid w:val="0"/>
              <w:jc w:val="center"/>
              <w:rPr>
                <w:szCs w:val="24"/>
              </w:rPr>
            </w:pPr>
            <w:r>
              <w:rPr>
                <w:szCs w:val="24"/>
              </w:rPr>
              <w:t>1</w:t>
            </w:r>
          </w:p>
        </w:tc>
        <w:tc>
          <w:tcPr>
            <w:tcW w:w="487" w:type="pct"/>
          </w:tcPr>
          <w:p w:rsidR="00821EED" w:rsidRDefault="00821EED" w:rsidP="00821EED">
            <w:pPr>
              <w:jc w:val="center"/>
            </w:pPr>
            <w:r w:rsidRPr="0042416D">
              <w:rPr>
                <w:szCs w:val="24"/>
              </w:rPr>
              <w:t>н/д</w:t>
            </w:r>
          </w:p>
        </w:tc>
        <w:tc>
          <w:tcPr>
            <w:tcW w:w="443" w:type="pct"/>
          </w:tcPr>
          <w:p w:rsidR="00821EED" w:rsidRPr="003A16D5" w:rsidRDefault="00821EED" w:rsidP="00147B69">
            <w:pPr>
              <w:snapToGrid w:val="0"/>
              <w:ind w:right="-30"/>
              <w:jc w:val="center"/>
              <w:rPr>
                <w:szCs w:val="24"/>
              </w:rPr>
            </w:pPr>
            <w:r>
              <w:rPr>
                <w:szCs w:val="24"/>
              </w:rPr>
              <w:t>н/д</w:t>
            </w:r>
          </w:p>
        </w:tc>
        <w:tc>
          <w:tcPr>
            <w:tcW w:w="619" w:type="pct"/>
          </w:tcPr>
          <w:p w:rsidR="00821EED" w:rsidRDefault="00821EED" w:rsidP="00821EED">
            <w:pPr>
              <w:jc w:val="center"/>
            </w:pPr>
            <w:r w:rsidRPr="0099213F">
              <w:rPr>
                <w:szCs w:val="24"/>
              </w:rPr>
              <w:t>н/д</w:t>
            </w:r>
          </w:p>
        </w:tc>
      </w:tr>
      <w:tr w:rsidR="00821EED" w:rsidRPr="003A16D5" w:rsidTr="00821EED">
        <w:trPr>
          <w:cantSplit/>
          <w:trHeight w:val="20"/>
        </w:trPr>
        <w:tc>
          <w:tcPr>
            <w:tcW w:w="793" w:type="pct"/>
            <w:vMerge w:val="restart"/>
          </w:tcPr>
          <w:p w:rsidR="00821EED" w:rsidRPr="003A16D5" w:rsidRDefault="00821EED" w:rsidP="00147B69">
            <w:pPr>
              <w:snapToGrid w:val="0"/>
              <w:ind w:right="-30"/>
              <w:jc w:val="center"/>
              <w:rPr>
                <w:szCs w:val="24"/>
              </w:rPr>
            </w:pPr>
            <w:r w:rsidRPr="003A16D5">
              <w:rPr>
                <w:szCs w:val="24"/>
              </w:rPr>
              <w:t>Котельная №4</w:t>
            </w:r>
          </w:p>
        </w:tc>
        <w:tc>
          <w:tcPr>
            <w:tcW w:w="996" w:type="pct"/>
          </w:tcPr>
          <w:p w:rsidR="00821EED" w:rsidRPr="003A16D5" w:rsidRDefault="00821EED" w:rsidP="00147B69">
            <w:pPr>
              <w:snapToGrid w:val="0"/>
              <w:ind w:right="-30"/>
              <w:jc w:val="center"/>
              <w:rPr>
                <w:szCs w:val="24"/>
              </w:rPr>
            </w:pPr>
            <w:r w:rsidRPr="003A16D5">
              <w:rPr>
                <w:szCs w:val="24"/>
              </w:rPr>
              <w:t>Сетевые</w:t>
            </w:r>
          </w:p>
        </w:tc>
        <w:tc>
          <w:tcPr>
            <w:tcW w:w="1316" w:type="pct"/>
          </w:tcPr>
          <w:p w:rsidR="00821EED" w:rsidRDefault="00821EED" w:rsidP="00821EED">
            <w:pPr>
              <w:jc w:val="center"/>
            </w:pPr>
            <w:r w:rsidRPr="00534B28">
              <w:rPr>
                <w:szCs w:val="24"/>
              </w:rPr>
              <w:t>н/д</w:t>
            </w:r>
          </w:p>
        </w:tc>
        <w:tc>
          <w:tcPr>
            <w:tcW w:w="346" w:type="pct"/>
          </w:tcPr>
          <w:p w:rsidR="00821EED" w:rsidRPr="003A16D5" w:rsidRDefault="00821EED" w:rsidP="00147B69">
            <w:pPr>
              <w:snapToGrid w:val="0"/>
              <w:jc w:val="center"/>
              <w:rPr>
                <w:szCs w:val="24"/>
              </w:rPr>
            </w:pPr>
            <w:r>
              <w:rPr>
                <w:szCs w:val="24"/>
              </w:rPr>
              <w:t>2</w:t>
            </w:r>
          </w:p>
        </w:tc>
        <w:tc>
          <w:tcPr>
            <w:tcW w:w="487" w:type="pct"/>
          </w:tcPr>
          <w:p w:rsidR="00821EED" w:rsidRDefault="00821EED" w:rsidP="00821EED">
            <w:pPr>
              <w:jc w:val="center"/>
            </w:pPr>
            <w:r w:rsidRPr="0042416D">
              <w:rPr>
                <w:szCs w:val="24"/>
              </w:rPr>
              <w:t>н/д</w:t>
            </w:r>
          </w:p>
        </w:tc>
        <w:tc>
          <w:tcPr>
            <w:tcW w:w="443" w:type="pct"/>
          </w:tcPr>
          <w:p w:rsidR="00821EED" w:rsidRPr="003A16D5" w:rsidRDefault="00821EED" w:rsidP="00147B69">
            <w:pPr>
              <w:snapToGrid w:val="0"/>
              <w:ind w:right="-30"/>
              <w:jc w:val="center"/>
              <w:rPr>
                <w:szCs w:val="24"/>
              </w:rPr>
            </w:pPr>
            <w:r>
              <w:rPr>
                <w:szCs w:val="24"/>
              </w:rPr>
              <w:t>4,0</w:t>
            </w:r>
          </w:p>
        </w:tc>
        <w:tc>
          <w:tcPr>
            <w:tcW w:w="619" w:type="pct"/>
          </w:tcPr>
          <w:p w:rsidR="00821EED" w:rsidRDefault="00821EED" w:rsidP="00821EED">
            <w:pPr>
              <w:jc w:val="center"/>
            </w:pPr>
            <w:r w:rsidRPr="0099213F">
              <w:rPr>
                <w:szCs w:val="24"/>
              </w:rPr>
              <w:t>н/д</w:t>
            </w:r>
          </w:p>
        </w:tc>
      </w:tr>
      <w:tr w:rsidR="00821EED" w:rsidRPr="003A16D5" w:rsidTr="00821EED">
        <w:trPr>
          <w:cantSplit/>
          <w:trHeight w:val="20"/>
        </w:trPr>
        <w:tc>
          <w:tcPr>
            <w:tcW w:w="793" w:type="pct"/>
            <w:vMerge/>
          </w:tcPr>
          <w:p w:rsidR="00821EED" w:rsidRPr="003A16D5" w:rsidRDefault="00821EED" w:rsidP="00147B69">
            <w:pPr>
              <w:snapToGrid w:val="0"/>
              <w:ind w:right="-30"/>
              <w:jc w:val="center"/>
              <w:rPr>
                <w:szCs w:val="24"/>
              </w:rPr>
            </w:pPr>
          </w:p>
        </w:tc>
        <w:tc>
          <w:tcPr>
            <w:tcW w:w="996" w:type="pct"/>
          </w:tcPr>
          <w:p w:rsidR="00821EED" w:rsidRPr="003A16D5" w:rsidRDefault="00821EED" w:rsidP="00147B69">
            <w:pPr>
              <w:snapToGrid w:val="0"/>
              <w:ind w:right="-30"/>
              <w:jc w:val="center"/>
              <w:rPr>
                <w:szCs w:val="24"/>
              </w:rPr>
            </w:pPr>
            <w:r w:rsidRPr="003A16D5">
              <w:rPr>
                <w:szCs w:val="24"/>
              </w:rPr>
              <w:t>Подпиточные</w:t>
            </w:r>
          </w:p>
        </w:tc>
        <w:tc>
          <w:tcPr>
            <w:tcW w:w="1316" w:type="pct"/>
          </w:tcPr>
          <w:p w:rsidR="00821EED" w:rsidRDefault="00821EED" w:rsidP="00821EED">
            <w:pPr>
              <w:jc w:val="center"/>
            </w:pPr>
            <w:r w:rsidRPr="00534B28">
              <w:rPr>
                <w:szCs w:val="24"/>
              </w:rPr>
              <w:t>н/д</w:t>
            </w:r>
          </w:p>
        </w:tc>
        <w:tc>
          <w:tcPr>
            <w:tcW w:w="346" w:type="pct"/>
          </w:tcPr>
          <w:p w:rsidR="00821EED" w:rsidRPr="003A16D5" w:rsidRDefault="00821EED" w:rsidP="00147B69">
            <w:pPr>
              <w:snapToGrid w:val="0"/>
              <w:jc w:val="center"/>
              <w:rPr>
                <w:szCs w:val="24"/>
              </w:rPr>
            </w:pPr>
            <w:r>
              <w:rPr>
                <w:szCs w:val="24"/>
              </w:rPr>
              <w:t>1</w:t>
            </w:r>
          </w:p>
        </w:tc>
        <w:tc>
          <w:tcPr>
            <w:tcW w:w="487" w:type="pct"/>
          </w:tcPr>
          <w:p w:rsidR="00821EED" w:rsidRDefault="00821EED" w:rsidP="00821EED">
            <w:pPr>
              <w:jc w:val="center"/>
            </w:pPr>
            <w:r w:rsidRPr="0042416D">
              <w:rPr>
                <w:szCs w:val="24"/>
              </w:rPr>
              <w:t>н/д</w:t>
            </w:r>
          </w:p>
        </w:tc>
        <w:tc>
          <w:tcPr>
            <w:tcW w:w="443" w:type="pct"/>
          </w:tcPr>
          <w:p w:rsidR="00821EED" w:rsidRPr="003A16D5" w:rsidRDefault="00821EED" w:rsidP="00147B69">
            <w:pPr>
              <w:snapToGrid w:val="0"/>
              <w:ind w:right="-30"/>
              <w:jc w:val="center"/>
              <w:rPr>
                <w:szCs w:val="24"/>
              </w:rPr>
            </w:pPr>
            <w:r>
              <w:rPr>
                <w:szCs w:val="24"/>
              </w:rPr>
              <w:t>н/д</w:t>
            </w:r>
          </w:p>
        </w:tc>
        <w:tc>
          <w:tcPr>
            <w:tcW w:w="619" w:type="pct"/>
          </w:tcPr>
          <w:p w:rsidR="00821EED" w:rsidRDefault="00821EED" w:rsidP="00821EED">
            <w:pPr>
              <w:jc w:val="center"/>
            </w:pPr>
            <w:r w:rsidRPr="0099213F">
              <w:rPr>
                <w:szCs w:val="24"/>
              </w:rPr>
              <w:t>н/д</w:t>
            </w:r>
          </w:p>
        </w:tc>
      </w:tr>
    </w:tbl>
    <w:p w:rsidR="00DF6A83" w:rsidRPr="00A31805" w:rsidRDefault="003A16D5" w:rsidP="00DF6A83">
      <w:pPr>
        <w:pStyle w:val="ConsPlusNormal"/>
        <w:widowControl/>
        <w:spacing w:before="120"/>
        <w:ind w:firstLine="567"/>
        <w:jc w:val="right"/>
        <w:rPr>
          <w:rFonts w:ascii="Times New Roman" w:hAnsi="Times New Roman" w:cs="Times New Roman"/>
          <w:bCs/>
          <w:sz w:val="24"/>
          <w:szCs w:val="24"/>
        </w:rPr>
      </w:pPr>
      <w:r>
        <w:rPr>
          <w:rFonts w:ascii="Times New Roman" w:hAnsi="Times New Roman" w:cs="Times New Roman"/>
          <w:bCs/>
          <w:sz w:val="24"/>
          <w:szCs w:val="24"/>
        </w:rPr>
        <w:t>Таблица 1.2.6</w:t>
      </w:r>
    </w:p>
    <w:p w:rsidR="00DF6A83" w:rsidRPr="00A31805" w:rsidRDefault="00DF6A83" w:rsidP="00DF6A83">
      <w:pPr>
        <w:spacing w:after="120"/>
        <w:ind w:left="720"/>
        <w:jc w:val="center"/>
        <w:rPr>
          <w:szCs w:val="24"/>
        </w:rPr>
      </w:pPr>
      <w:r w:rsidRPr="00A31805">
        <w:rPr>
          <w:szCs w:val="24"/>
        </w:rPr>
        <w:t>Сведения об установленных на котельных водоподготовительных установках</w:t>
      </w:r>
    </w:p>
    <w:tbl>
      <w:tblPr>
        <w:tblW w:w="5000" w:type="pct"/>
        <w:jc w:val="center"/>
        <w:tblCellMar>
          <w:left w:w="28" w:type="dxa"/>
          <w:right w:w="28" w:type="dxa"/>
        </w:tblCellMar>
        <w:tblLook w:val="0000"/>
      </w:tblPr>
      <w:tblGrid>
        <w:gridCol w:w="2763"/>
        <w:gridCol w:w="1582"/>
        <w:gridCol w:w="2768"/>
        <w:gridCol w:w="3148"/>
      </w:tblGrid>
      <w:tr w:rsidR="00DF6A83" w:rsidRPr="00A31805" w:rsidTr="00147B69">
        <w:trPr>
          <w:trHeight w:val="291"/>
          <w:jc w:val="center"/>
        </w:trPr>
        <w:tc>
          <w:tcPr>
            <w:tcW w:w="1346" w:type="pct"/>
            <w:tcBorders>
              <w:top w:val="single" w:sz="4" w:space="0" w:color="000000"/>
              <w:left w:val="single" w:sz="4" w:space="0" w:color="000000"/>
              <w:bottom w:val="single" w:sz="4" w:space="0" w:color="000000"/>
            </w:tcBorders>
          </w:tcPr>
          <w:p w:rsidR="00DF6A83" w:rsidRPr="00A31805" w:rsidRDefault="00DF6A83" w:rsidP="00FB069E">
            <w:pPr>
              <w:jc w:val="center"/>
              <w:rPr>
                <w:szCs w:val="24"/>
              </w:rPr>
            </w:pPr>
            <w:r w:rsidRPr="00A31805">
              <w:rPr>
                <w:szCs w:val="24"/>
              </w:rPr>
              <w:t>Тип ВПУ</w:t>
            </w:r>
          </w:p>
        </w:tc>
        <w:tc>
          <w:tcPr>
            <w:tcW w:w="771" w:type="pct"/>
            <w:tcBorders>
              <w:top w:val="single" w:sz="4" w:space="0" w:color="000000"/>
              <w:left w:val="single" w:sz="4" w:space="0" w:color="000000"/>
              <w:bottom w:val="single" w:sz="4" w:space="0" w:color="000000"/>
            </w:tcBorders>
          </w:tcPr>
          <w:p w:rsidR="00DF6A83" w:rsidRPr="00A31805" w:rsidRDefault="00DF6A83" w:rsidP="00FB069E">
            <w:pPr>
              <w:jc w:val="center"/>
              <w:rPr>
                <w:szCs w:val="24"/>
              </w:rPr>
            </w:pPr>
            <w:r w:rsidRPr="00A31805">
              <w:rPr>
                <w:szCs w:val="24"/>
              </w:rPr>
              <w:t>Марка ВПУ</w:t>
            </w:r>
          </w:p>
        </w:tc>
        <w:tc>
          <w:tcPr>
            <w:tcW w:w="1349" w:type="pct"/>
            <w:tcBorders>
              <w:top w:val="single" w:sz="4" w:space="0" w:color="000000"/>
              <w:left w:val="single" w:sz="4" w:space="0" w:color="000000"/>
              <w:bottom w:val="single" w:sz="4" w:space="0" w:color="000000"/>
            </w:tcBorders>
          </w:tcPr>
          <w:p w:rsidR="00DF6A83" w:rsidRPr="00A31805" w:rsidRDefault="00DF6A83" w:rsidP="00FB069E">
            <w:pPr>
              <w:jc w:val="center"/>
              <w:rPr>
                <w:szCs w:val="24"/>
              </w:rPr>
            </w:pPr>
            <w:r w:rsidRPr="00A31805">
              <w:rPr>
                <w:szCs w:val="24"/>
              </w:rPr>
              <w:t>Марка фильтров</w:t>
            </w:r>
          </w:p>
        </w:tc>
        <w:tc>
          <w:tcPr>
            <w:tcW w:w="1534" w:type="pct"/>
            <w:tcBorders>
              <w:top w:val="single" w:sz="4" w:space="0" w:color="000000"/>
              <w:left w:val="single" w:sz="4" w:space="0" w:color="000000"/>
              <w:bottom w:val="single" w:sz="4" w:space="0" w:color="000000"/>
              <w:right w:val="single" w:sz="4" w:space="0" w:color="000000"/>
            </w:tcBorders>
          </w:tcPr>
          <w:p w:rsidR="00DF6A83" w:rsidRPr="00A31805" w:rsidRDefault="00DF6A83" w:rsidP="00FB069E">
            <w:pPr>
              <w:jc w:val="center"/>
              <w:rPr>
                <w:szCs w:val="24"/>
              </w:rPr>
            </w:pPr>
            <w:r w:rsidRPr="00A31805">
              <w:rPr>
                <w:szCs w:val="24"/>
              </w:rPr>
              <w:t>Производительность, м</w:t>
            </w:r>
            <w:r w:rsidRPr="00A31805">
              <w:rPr>
                <w:szCs w:val="24"/>
                <w:vertAlign w:val="superscript"/>
              </w:rPr>
              <w:t>3</w:t>
            </w:r>
            <w:r w:rsidRPr="00A31805">
              <w:rPr>
                <w:szCs w:val="24"/>
              </w:rPr>
              <w:t>/ч</w:t>
            </w:r>
          </w:p>
        </w:tc>
      </w:tr>
      <w:tr w:rsidR="003A16D5" w:rsidRPr="00A31805" w:rsidTr="00467657">
        <w:trPr>
          <w:trHeight w:val="289"/>
          <w:jc w:val="center"/>
        </w:trPr>
        <w:tc>
          <w:tcPr>
            <w:tcW w:w="1346" w:type="pct"/>
            <w:tcBorders>
              <w:top w:val="single" w:sz="4" w:space="0" w:color="000000"/>
              <w:left w:val="single" w:sz="4" w:space="0" w:color="000000"/>
              <w:bottom w:val="single" w:sz="4" w:space="0" w:color="000000"/>
            </w:tcBorders>
            <w:vAlign w:val="center"/>
          </w:tcPr>
          <w:p w:rsidR="003A16D5" w:rsidRPr="00A31805" w:rsidRDefault="003A16D5" w:rsidP="00FB069E">
            <w:pPr>
              <w:snapToGrid w:val="0"/>
              <w:jc w:val="center"/>
              <w:rPr>
                <w:szCs w:val="24"/>
              </w:rPr>
            </w:pPr>
            <w:r>
              <w:rPr>
                <w:szCs w:val="24"/>
              </w:rPr>
              <w:t>—</w:t>
            </w:r>
          </w:p>
        </w:tc>
        <w:tc>
          <w:tcPr>
            <w:tcW w:w="771" w:type="pct"/>
            <w:tcBorders>
              <w:top w:val="single" w:sz="4" w:space="0" w:color="000000"/>
              <w:left w:val="single" w:sz="4" w:space="0" w:color="000000"/>
              <w:bottom w:val="single" w:sz="4" w:space="0" w:color="000000"/>
            </w:tcBorders>
          </w:tcPr>
          <w:p w:rsidR="003A16D5" w:rsidRDefault="003A16D5" w:rsidP="003A16D5">
            <w:pPr>
              <w:jc w:val="center"/>
            </w:pPr>
            <w:r w:rsidRPr="001E5524">
              <w:rPr>
                <w:szCs w:val="24"/>
              </w:rPr>
              <w:t>—</w:t>
            </w:r>
          </w:p>
        </w:tc>
        <w:tc>
          <w:tcPr>
            <w:tcW w:w="1349" w:type="pct"/>
            <w:tcBorders>
              <w:top w:val="single" w:sz="4" w:space="0" w:color="000000"/>
              <w:left w:val="single" w:sz="4" w:space="0" w:color="000000"/>
              <w:bottom w:val="single" w:sz="4" w:space="0" w:color="000000"/>
            </w:tcBorders>
          </w:tcPr>
          <w:p w:rsidR="003A16D5" w:rsidRDefault="003A16D5" w:rsidP="003A16D5">
            <w:pPr>
              <w:jc w:val="center"/>
            </w:pPr>
            <w:r w:rsidRPr="001E5524">
              <w:rPr>
                <w:szCs w:val="24"/>
              </w:rPr>
              <w:t>—</w:t>
            </w:r>
          </w:p>
        </w:tc>
        <w:tc>
          <w:tcPr>
            <w:tcW w:w="1534" w:type="pct"/>
            <w:tcBorders>
              <w:top w:val="single" w:sz="4" w:space="0" w:color="000000"/>
              <w:left w:val="single" w:sz="4" w:space="0" w:color="000000"/>
              <w:bottom w:val="single" w:sz="4" w:space="0" w:color="000000"/>
              <w:right w:val="single" w:sz="4" w:space="0" w:color="000000"/>
            </w:tcBorders>
          </w:tcPr>
          <w:p w:rsidR="003A16D5" w:rsidRDefault="003A16D5" w:rsidP="003A16D5">
            <w:pPr>
              <w:jc w:val="center"/>
            </w:pPr>
            <w:r w:rsidRPr="001E5524">
              <w:rPr>
                <w:szCs w:val="24"/>
              </w:rPr>
              <w:t>—</w:t>
            </w:r>
          </w:p>
        </w:tc>
      </w:tr>
    </w:tbl>
    <w:p w:rsidR="00601B21" w:rsidRPr="00A31805" w:rsidRDefault="00601B21" w:rsidP="00601B21">
      <w:pPr>
        <w:rPr>
          <w:b/>
          <w:szCs w:val="24"/>
          <w:lang w:eastAsia="ru-RU"/>
        </w:rPr>
      </w:pPr>
    </w:p>
    <w:p w:rsidR="00215978" w:rsidRPr="00A31805" w:rsidRDefault="00CA28FF" w:rsidP="00D325B2">
      <w:pPr>
        <w:pStyle w:val="aff9"/>
        <w:rPr>
          <w:b/>
          <w:szCs w:val="24"/>
        </w:rPr>
      </w:pPr>
      <w:r w:rsidRPr="00A31805">
        <w:rPr>
          <w:b/>
          <w:szCs w:val="24"/>
        </w:rPr>
        <w:t xml:space="preserve">1.3 </w:t>
      </w:r>
      <w:r w:rsidR="00800C3F">
        <w:rPr>
          <w:b/>
          <w:szCs w:val="24"/>
        </w:rPr>
        <w:t xml:space="preserve"> </w:t>
      </w:r>
      <w:r w:rsidRPr="00A31805">
        <w:rPr>
          <w:b/>
          <w:szCs w:val="24"/>
        </w:rPr>
        <w:t>Тепловые сети и системы теплоснабжения</w:t>
      </w:r>
    </w:p>
    <w:p w:rsidR="00DC386A" w:rsidRPr="00A31805" w:rsidRDefault="00DC386A" w:rsidP="00D325B2">
      <w:pPr>
        <w:pStyle w:val="aff9"/>
        <w:rPr>
          <w:b/>
          <w:szCs w:val="24"/>
          <w:lang w:eastAsia="ru-RU"/>
        </w:rPr>
      </w:pPr>
      <w:r w:rsidRPr="00A31805">
        <w:rPr>
          <w:b/>
          <w:szCs w:val="24"/>
          <w:lang w:eastAsia="ru-RU"/>
        </w:rPr>
        <w:t>Описание структуры тепловых сетей</w:t>
      </w:r>
    </w:p>
    <w:p w:rsidR="00DC386A" w:rsidRPr="00A31805" w:rsidRDefault="00DC386A" w:rsidP="003A16D5">
      <w:pPr>
        <w:pStyle w:val="ConsPlusNormal"/>
        <w:widowControl/>
        <w:ind w:firstLine="567"/>
        <w:jc w:val="both"/>
        <w:rPr>
          <w:rFonts w:ascii="Times New Roman" w:hAnsi="Times New Roman" w:cs="Times New Roman"/>
          <w:bCs/>
          <w:sz w:val="24"/>
          <w:szCs w:val="24"/>
        </w:rPr>
      </w:pPr>
      <w:r w:rsidRPr="00A31805">
        <w:rPr>
          <w:rFonts w:ascii="Times New Roman" w:hAnsi="Times New Roman" w:cs="Times New Roman"/>
          <w:sz w:val="24"/>
          <w:szCs w:val="24"/>
        </w:rPr>
        <w:t>В поселке Верхний Ландех функционируют четыре независимых</w:t>
      </w:r>
      <w:r w:rsidR="00401A87">
        <w:rPr>
          <w:rFonts w:ascii="Times New Roman" w:hAnsi="Times New Roman" w:cs="Times New Roman"/>
          <w:sz w:val="24"/>
          <w:szCs w:val="24"/>
        </w:rPr>
        <w:t xml:space="preserve"> централизованных </w:t>
      </w:r>
      <w:r w:rsidRPr="00A31805">
        <w:rPr>
          <w:rFonts w:ascii="Times New Roman" w:hAnsi="Times New Roman" w:cs="Times New Roman"/>
          <w:sz w:val="24"/>
          <w:szCs w:val="24"/>
        </w:rPr>
        <w:t xml:space="preserve"> источника </w:t>
      </w:r>
      <w:r w:rsidR="00401A87">
        <w:rPr>
          <w:rFonts w:ascii="Times New Roman" w:hAnsi="Times New Roman" w:cs="Times New Roman"/>
          <w:sz w:val="24"/>
          <w:szCs w:val="24"/>
        </w:rPr>
        <w:t xml:space="preserve">тепловой энергии. </w:t>
      </w:r>
      <w:r w:rsidRPr="00A31805">
        <w:rPr>
          <w:rFonts w:ascii="Times New Roman" w:hAnsi="Times New Roman" w:cs="Times New Roman"/>
          <w:bCs/>
          <w:sz w:val="24"/>
          <w:szCs w:val="24"/>
        </w:rPr>
        <w:t>Тепловые сети являются локальными, транспортирующими тепловую энер</w:t>
      </w:r>
      <w:r w:rsidR="00D325B2" w:rsidRPr="00A31805">
        <w:rPr>
          <w:rFonts w:ascii="Times New Roman" w:hAnsi="Times New Roman" w:cs="Times New Roman"/>
          <w:bCs/>
          <w:sz w:val="24"/>
          <w:szCs w:val="24"/>
        </w:rPr>
        <w:t>гию и теплоноситель от котельных</w:t>
      </w:r>
      <w:r w:rsidR="00E03F25" w:rsidRPr="00A31805">
        <w:rPr>
          <w:rFonts w:ascii="Times New Roman" w:hAnsi="Times New Roman" w:cs="Times New Roman"/>
          <w:bCs/>
          <w:sz w:val="24"/>
          <w:szCs w:val="24"/>
        </w:rPr>
        <w:t xml:space="preserve"> до потребителя</w:t>
      </w:r>
      <w:r w:rsidRPr="00A31805">
        <w:rPr>
          <w:rFonts w:ascii="Times New Roman" w:hAnsi="Times New Roman" w:cs="Times New Roman"/>
          <w:bCs/>
          <w:sz w:val="24"/>
          <w:szCs w:val="24"/>
        </w:rPr>
        <w:t>. Основными типами прокладки тепловых сетей в поселке Верхний Ландех являются надземная и подземная</w:t>
      </w:r>
      <w:r w:rsidR="00781FBD" w:rsidRPr="00A31805">
        <w:rPr>
          <w:rFonts w:ascii="Times New Roman" w:hAnsi="Times New Roman" w:cs="Times New Roman"/>
          <w:bCs/>
          <w:sz w:val="24"/>
          <w:szCs w:val="24"/>
        </w:rPr>
        <w:t xml:space="preserve"> без</w:t>
      </w:r>
      <w:r w:rsidRPr="00A31805">
        <w:rPr>
          <w:rFonts w:ascii="Times New Roman" w:hAnsi="Times New Roman" w:cs="Times New Roman"/>
          <w:bCs/>
          <w:sz w:val="24"/>
          <w:szCs w:val="24"/>
        </w:rPr>
        <w:t xml:space="preserve"> канальная. </w:t>
      </w:r>
      <w:r w:rsidR="00E03F25" w:rsidRPr="00A31805">
        <w:rPr>
          <w:rFonts w:ascii="Times New Roman" w:hAnsi="Times New Roman" w:cs="Times New Roman"/>
          <w:bCs/>
          <w:sz w:val="24"/>
          <w:szCs w:val="24"/>
        </w:rPr>
        <w:t>Основное количество</w:t>
      </w:r>
      <w:r w:rsidR="00006CAE" w:rsidRPr="00A31805">
        <w:rPr>
          <w:rFonts w:ascii="Times New Roman" w:hAnsi="Times New Roman" w:cs="Times New Roman"/>
          <w:bCs/>
          <w:sz w:val="24"/>
          <w:szCs w:val="24"/>
        </w:rPr>
        <w:t xml:space="preserve"> </w:t>
      </w:r>
      <w:r w:rsidR="00E03F25" w:rsidRPr="00A31805">
        <w:rPr>
          <w:rFonts w:ascii="Times New Roman" w:hAnsi="Times New Roman" w:cs="Times New Roman"/>
          <w:bCs/>
          <w:sz w:val="24"/>
          <w:szCs w:val="24"/>
        </w:rPr>
        <w:t>тепловых сетей</w:t>
      </w:r>
      <w:r w:rsidRPr="00A31805">
        <w:rPr>
          <w:rFonts w:ascii="Times New Roman" w:hAnsi="Times New Roman" w:cs="Times New Roman"/>
          <w:bCs/>
          <w:sz w:val="24"/>
          <w:szCs w:val="24"/>
        </w:rPr>
        <w:t xml:space="preserve"> спроектированы и проложены до </w:t>
      </w:r>
      <w:r w:rsidR="00006CAE" w:rsidRPr="00A31805">
        <w:rPr>
          <w:rFonts w:ascii="Times New Roman" w:hAnsi="Times New Roman" w:cs="Times New Roman"/>
          <w:bCs/>
          <w:sz w:val="24"/>
          <w:szCs w:val="24"/>
        </w:rPr>
        <w:t>1990</w:t>
      </w:r>
      <w:r w:rsidRPr="00A31805">
        <w:rPr>
          <w:rFonts w:ascii="Times New Roman" w:hAnsi="Times New Roman" w:cs="Times New Roman"/>
          <w:bCs/>
          <w:sz w:val="24"/>
          <w:szCs w:val="24"/>
        </w:rPr>
        <w:t xml:space="preserve"> г. </w:t>
      </w:r>
      <w:r w:rsidRPr="00A31805">
        <w:rPr>
          <w:rFonts w:ascii="Times New Roman" w:hAnsi="Times New Roman" w:cs="Times New Roman"/>
          <w:sz w:val="24"/>
          <w:szCs w:val="24"/>
        </w:rPr>
        <w:t>Основной теплоизоляцио</w:t>
      </w:r>
      <w:r w:rsidR="00D325B2" w:rsidRPr="00A31805">
        <w:rPr>
          <w:rFonts w:ascii="Times New Roman" w:hAnsi="Times New Roman" w:cs="Times New Roman"/>
          <w:sz w:val="24"/>
          <w:szCs w:val="24"/>
        </w:rPr>
        <w:t>нный материал</w:t>
      </w:r>
      <w:r w:rsidR="002B0E8F" w:rsidRPr="00A31805">
        <w:rPr>
          <w:rFonts w:ascii="Times New Roman" w:hAnsi="Times New Roman" w:cs="Times New Roman"/>
          <w:sz w:val="24"/>
          <w:szCs w:val="24"/>
        </w:rPr>
        <w:t xml:space="preserve"> минвата</w:t>
      </w:r>
      <w:r w:rsidR="00D325B2" w:rsidRPr="00A31805">
        <w:rPr>
          <w:rFonts w:ascii="Times New Roman" w:hAnsi="Times New Roman" w:cs="Times New Roman"/>
          <w:sz w:val="24"/>
          <w:szCs w:val="24"/>
        </w:rPr>
        <w:t xml:space="preserve">. </w:t>
      </w:r>
      <w:r w:rsidRPr="00A31805">
        <w:rPr>
          <w:rFonts w:ascii="Times New Roman" w:hAnsi="Times New Roman" w:cs="Times New Roman"/>
          <w:sz w:val="24"/>
          <w:szCs w:val="24"/>
        </w:rPr>
        <w:t xml:space="preserve">Локальные тепловые сети от котельной </w:t>
      </w:r>
      <w:r w:rsidR="00D325B2" w:rsidRPr="00A31805">
        <w:rPr>
          <w:rFonts w:ascii="Times New Roman" w:hAnsi="Times New Roman" w:cs="Times New Roman"/>
          <w:bCs/>
          <w:sz w:val="24"/>
          <w:szCs w:val="24"/>
          <w:lang w:eastAsia="ru-RU"/>
        </w:rPr>
        <w:t>ООО «Теплосети»</w:t>
      </w:r>
      <w:r w:rsidRPr="00A31805">
        <w:rPr>
          <w:rFonts w:ascii="Times New Roman" w:hAnsi="Times New Roman" w:cs="Times New Roman"/>
          <w:bCs/>
          <w:sz w:val="24"/>
          <w:szCs w:val="24"/>
        </w:rPr>
        <w:t xml:space="preserve"> имеют суммарную протяженность </w:t>
      </w:r>
      <w:r w:rsidR="00781FBD" w:rsidRPr="00A31805">
        <w:rPr>
          <w:rFonts w:ascii="Times New Roman" w:hAnsi="Times New Roman" w:cs="Times New Roman"/>
          <w:bCs/>
          <w:sz w:val="24"/>
          <w:szCs w:val="24"/>
        </w:rPr>
        <w:t>2,930</w:t>
      </w:r>
      <w:r w:rsidRPr="00A31805">
        <w:rPr>
          <w:rFonts w:ascii="Times New Roman" w:hAnsi="Times New Roman" w:cs="Times New Roman"/>
          <w:bCs/>
          <w:sz w:val="24"/>
          <w:szCs w:val="24"/>
        </w:rPr>
        <w:t xml:space="preserve"> км (в 2-х трубном исчислении) при среднем наружном диаметре </w:t>
      </w:r>
      <w:r w:rsidR="002B0E8F" w:rsidRPr="00A31805">
        <w:rPr>
          <w:rFonts w:ascii="Times New Roman" w:hAnsi="Times New Roman" w:cs="Times New Roman"/>
          <w:bCs/>
          <w:sz w:val="24"/>
          <w:szCs w:val="24"/>
        </w:rPr>
        <w:t>108</w:t>
      </w:r>
      <w:r w:rsidR="00781FBD" w:rsidRPr="00A31805">
        <w:rPr>
          <w:rFonts w:ascii="Times New Roman" w:hAnsi="Times New Roman" w:cs="Times New Roman"/>
          <w:bCs/>
          <w:sz w:val="24"/>
          <w:szCs w:val="24"/>
        </w:rPr>
        <w:t xml:space="preserve"> мм. Т</w:t>
      </w:r>
      <w:r w:rsidRPr="00A31805">
        <w:rPr>
          <w:rFonts w:ascii="Times New Roman" w:hAnsi="Times New Roman" w:cs="Times New Roman"/>
          <w:bCs/>
          <w:sz w:val="24"/>
          <w:szCs w:val="24"/>
        </w:rPr>
        <w:t>емпературный график тепловых сетей составляет 95/70</w:t>
      </w:r>
      <w:r w:rsidRPr="00A31805">
        <w:rPr>
          <w:rFonts w:ascii="Times New Roman" w:hAnsi="Times New Roman" w:cs="Times New Roman"/>
          <w:bCs/>
          <w:sz w:val="24"/>
          <w:szCs w:val="24"/>
          <w:vertAlign w:val="superscript"/>
        </w:rPr>
        <w:t>о</w:t>
      </w:r>
      <w:r w:rsidRPr="00A31805">
        <w:rPr>
          <w:rFonts w:ascii="Times New Roman" w:hAnsi="Times New Roman" w:cs="Times New Roman"/>
          <w:bCs/>
          <w:sz w:val="24"/>
          <w:szCs w:val="24"/>
        </w:rPr>
        <w:t xml:space="preserve">С. </w:t>
      </w:r>
    </w:p>
    <w:p w:rsidR="00DC386A" w:rsidRPr="00A31805" w:rsidRDefault="00E03F25" w:rsidP="003A16D5">
      <w:pPr>
        <w:pStyle w:val="aff9"/>
        <w:ind w:firstLine="567"/>
        <w:jc w:val="both"/>
        <w:rPr>
          <w:szCs w:val="24"/>
        </w:rPr>
      </w:pPr>
      <w:r w:rsidRPr="00A31805">
        <w:rPr>
          <w:szCs w:val="24"/>
        </w:rPr>
        <w:t xml:space="preserve">Ниже приведены схемы тепловых сетей в зоне действия источников тепловой энергии, </w:t>
      </w:r>
      <w:r w:rsidR="00781FBD" w:rsidRPr="00A31805">
        <w:rPr>
          <w:szCs w:val="24"/>
        </w:rPr>
        <w:t xml:space="preserve">потребители тепловой энергии, </w:t>
      </w:r>
      <w:r w:rsidRPr="00A31805">
        <w:rPr>
          <w:szCs w:val="24"/>
          <w:lang w:eastAsia="ru-RU"/>
        </w:rPr>
        <w:t>параметры тепловых сетей,</w:t>
      </w:r>
      <w:r w:rsidRPr="00A31805">
        <w:rPr>
          <w:szCs w:val="24"/>
        </w:rPr>
        <w:t xml:space="preserve"> с</w:t>
      </w:r>
      <w:r w:rsidR="00DC386A" w:rsidRPr="00A31805">
        <w:rPr>
          <w:szCs w:val="24"/>
        </w:rPr>
        <w:t xml:space="preserve">ведения о материальных характеристиках тепловых сетей </w:t>
      </w:r>
      <w:r w:rsidR="000A269E" w:rsidRPr="00A31805">
        <w:rPr>
          <w:szCs w:val="24"/>
        </w:rPr>
        <w:t>поселке Верхний Ландех</w:t>
      </w:r>
      <w:r w:rsidR="001B4359" w:rsidRPr="00A31805">
        <w:rPr>
          <w:szCs w:val="24"/>
        </w:rPr>
        <w:t>.</w:t>
      </w:r>
      <w:r w:rsidR="000A269E" w:rsidRPr="00A31805">
        <w:rPr>
          <w:szCs w:val="24"/>
        </w:rPr>
        <w:t xml:space="preserve"> </w:t>
      </w:r>
      <w:r w:rsidR="00DC386A" w:rsidRPr="00A31805">
        <w:rPr>
          <w:szCs w:val="24"/>
        </w:rPr>
        <w:t xml:space="preserve"> </w:t>
      </w: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CF26E5" w:rsidRPr="00A31805" w:rsidRDefault="00CF26E5" w:rsidP="001B4359">
      <w:pPr>
        <w:pStyle w:val="aff9"/>
        <w:rPr>
          <w:b/>
          <w:szCs w:val="24"/>
          <w:lang w:eastAsia="ru-RU"/>
        </w:rPr>
      </w:pPr>
    </w:p>
    <w:p w:rsidR="00401A87" w:rsidRDefault="00401A87" w:rsidP="001B4359">
      <w:pPr>
        <w:pStyle w:val="aff9"/>
        <w:rPr>
          <w:b/>
          <w:szCs w:val="24"/>
          <w:lang w:eastAsia="ru-RU"/>
        </w:rPr>
      </w:pPr>
    </w:p>
    <w:p w:rsidR="00401A87" w:rsidRDefault="00401A87" w:rsidP="001B4359">
      <w:pPr>
        <w:pStyle w:val="aff9"/>
        <w:rPr>
          <w:b/>
          <w:szCs w:val="24"/>
          <w:lang w:eastAsia="ru-RU"/>
        </w:rPr>
      </w:pPr>
    </w:p>
    <w:p w:rsidR="003B1F31" w:rsidRPr="00A31805" w:rsidRDefault="00DC386A" w:rsidP="00244EF5">
      <w:pPr>
        <w:pStyle w:val="aff9"/>
        <w:rPr>
          <w:b/>
          <w:szCs w:val="24"/>
          <w:lang w:eastAsia="ru-RU"/>
        </w:rPr>
      </w:pPr>
      <w:r w:rsidRPr="00A31805">
        <w:rPr>
          <w:b/>
          <w:szCs w:val="24"/>
          <w:lang w:eastAsia="ru-RU"/>
        </w:rPr>
        <w:lastRenderedPageBreak/>
        <w:t>Карты (схемы) тепловых сетей в зона</w:t>
      </w:r>
      <w:r w:rsidR="00267422" w:rsidRPr="00A31805">
        <w:rPr>
          <w:b/>
          <w:szCs w:val="24"/>
          <w:lang w:eastAsia="ru-RU"/>
        </w:rPr>
        <w:t xml:space="preserve">х действия источников тепловой </w:t>
      </w:r>
      <w:r w:rsidRPr="00A31805">
        <w:rPr>
          <w:b/>
          <w:szCs w:val="24"/>
          <w:lang w:eastAsia="ru-RU"/>
        </w:rPr>
        <w:t>энергии</w:t>
      </w:r>
    </w:p>
    <w:p w:rsidR="00EE6E10" w:rsidRPr="00A31805" w:rsidRDefault="00EE6E10" w:rsidP="00EE6E10">
      <w:pPr>
        <w:pStyle w:val="aff9"/>
        <w:rPr>
          <w:szCs w:val="24"/>
        </w:rPr>
      </w:pPr>
    </w:p>
    <w:tbl>
      <w:tblPr>
        <w:tblStyle w:val="afe"/>
        <w:tblW w:w="0" w:type="auto"/>
        <w:tblLook w:val="04A0"/>
      </w:tblPr>
      <w:tblGrid>
        <w:gridCol w:w="10421"/>
      </w:tblGrid>
      <w:tr w:rsidR="00B10C0C" w:rsidRPr="00A31805" w:rsidTr="000B15A8">
        <w:tc>
          <w:tcPr>
            <w:tcW w:w="10421" w:type="dxa"/>
          </w:tcPr>
          <w:p w:rsidR="00B10C0C" w:rsidRPr="00A31805" w:rsidRDefault="00B10C0C" w:rsidP="000B15A8">
            <w:pPr>
              <w:jc w:val="center"/>
              <w:rPr>
                <w:szCs w:val="24"/>
              </w:rPr>
            </w:pPr>
            <w:r w:rsidRPr="00A31805">
              <w:rPr>
                <w:noProof/>
                <w:szCs w:val="24"/>
                <w:lang w:eastAsia="ru-RU"/>
              </w:rPr>
              <w:drawing>
                <wp:inline distT="0" distB="0" distL="0" distR="0">
                  <wp:extent cx="6477000" cy="4333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4333875"/>
                          </a:xfrm>
                          <a:prstGeom prst="rect">
                            <a:avLst/>
                          </a:prstGeom>
                          <a:noFill/>
                          <a:ln>
                            <a:noFill/>
                          </a:ln>
                        </pic:spPr>
                      </pic:pic>
                    </a:graphicData>
                  </a:graphic>
                </wp:inline>
              </w:drawing>
            </w:r>
          </w:p>
        </w:tc>
      </w:tr>
      <w:tr w:rsidR="00B10C0C" w:rsidRPr="00A31805" w:rsidTr="000B15A8">
        <w:tc>
          <w:tcPr>
            <w:tcW w:w="10421" w:type="dxa"/>
          </w:tcPr>
          <w:p w:rsidR="00B10C0C" w:rsidRPr="00A31805" w:rsidRDefault="00EE6E10" w:rsidP="000B15A8">
            <w:pPr>
              <w:jc w:val="center"/>
              <w:rPr>
                <w:szCs w:val="24"/>
              </w:rPr>
            </w:pPr>
            <w:r w:rsidRPr="00401A87">
              <w:rPr>
                <w:szCs w:val="24"/>
              </w:rPr>
              <w:t>Рисунок 1.3</w:t>
            </w:r>
            <w:r w:rsidR="00B10C0C" w:rsidRPr="00401A87">
              <w:rPr>
                <w:szCs w:val="24"/>
              </w:rPr>
              <w:t>.1</w:t>
            </w:r>
            <w:r w:rsidR="00B10C0C" w:rsidRPr="00A31805">
              <w:rPr>
                <w:szCs w:val="24"/>
              </w:rPr>
              <w:t xml:space="preserve"> – Зона централизованного теплоснабжения Котельная №1 п. Верхний Ландех </w:t>
            </w:r>
          </w:p>
        </w:tc>
      </w:tr>
    </w:tbl>
    <w:p w:rsidR="00244EF5" w:rsidRDefault="00244EF5" w:rsidP="00244EF5">
      <w:pPr>
        <w:pStyle w:val="aff9"/>
        <w:jc w:val="center"/>
      </w:pPr>
    </w:p>
    <w:p w:rsidR="00401A87" w:rsidRDefault="000B15A8" w:rsidP="00244EF5">
      <w:pPr>
        <w:pStyle w:val="aff9"/>
        <w:jc w:val="center"/>
      </w:pPr>
      <w:r w:rsidRPr="00A31805">
        <w:t>Потребители тепловой энергии Котельная №1</w:t>
      </w:r>
    </w:p>
    <w:p w:rsidR="000B15A8" w:rsidRPr="00A31805" w:rsidRDefault="00401A87" w:rsidP="00244EF5">
      <w:pPr>
        <w:pStyle w:val="aff9"/>
        <w:jc w:val="right"/>
      </w:pPr>
      <w:r w:rsidRPr="00401A87">
        <w:t>Таблица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1628"/>
        <w:gridCol w:w="2249"/>
        <w:gridCol w:w="4027"/>
      </w:tblGrid>
      <w:tr w:rsidR="00AB1887" w:rsidRPr="00A31805" w:rsidTr="00244EF5">
        <w:trPr>
          <w:trHeight w:val="20"/>
        </w:trPr>
        <w:tc>
          <w:tcPr>
            <w:tcW w:w="1208" w:type="pct"/>
            <w:vAlign w:val="center"/>
          </w:tcPr>
          <w:p w:rsidR="00AB1887" w:rsidRPr="00A31805" w:rsidRDefault="00AB1887" w:rsidP="00244EF5">
            <w:pPr>
              <w:pStyle w:val="aff9"/>
              <w:jc w:val="center"/>
            </w:pPr>
            <w:r w:rsidRPr="00A31805">
              <w:t>Наименование котельной,</w:t>
            </w:r>
          </w:p>
        </w:tc>
        <w:tc>
          <w:tcPr>
            <w:tcW w:w="781" w:type="pct"/>
            <w:vAlign w:val="center"/>
          </w:tcPr>
          <w:p w:rsidR="00AB1887" w:rsidRPr="00A31805" w:rsidRDefault="00AB1887" w:rsidP="00244EF5">
            <w:pPr>
              <w:pStyle w:val="aff9"/>
              <w:jc w:val="center"/>
            </w:pPr>
            <w:r w:rsidRPr="00A31805">
              <w:t>Вид топлива</w:t>
            </w:r>
          </w:p>
        </w:tc>
        <w:tc>
          <w:tcPr>
            <w:tcW w:w="1079" w:type="pct"/>
            <w:vAlign w:val="center"/>
          </w:tcPr>
          <w:p w:rsidR="00AB1887" w:rsidRPr="00A31805" w:rsidRDefault="00AB1887" w:rsidP="00244EF5">
            <w:pPr>
              <w:pStyle w:val="aff9"/>
              <w:jc w:val="center"/>
            </w:pPr>
            <w:r w:rsidRPr="00A31805">
              <w:t>Протяженность и тип прокладки</w:t>
            </w:r>
          </w:p>
          <w:p w:rsidR="00AB1887" w:rsidRPr="00A31805" w:rsidRDefault="00AB1887" w:rsidP="00244EF5">
            <w:pPr>
              <w:pStyle w:val="aff9"/>
              <w:jc w:val="center"/>
            </w:pPr>
            <w:r w:rsidRPr="00A31805">
              <w:t>трубопроводов</w:t>
            </w:r>
          </w:p>
        </w:tc>
        <w:tc>
          <w:tcPr>
            <w:tcW w:w="1932" w:type="pct"/>
            <w:vAlign w:val="center"/>
          </w:tcPr>
          <w:p w:rsidR="00AB1887" w:rsidRPr="00A31805" w:rsidRDefault="00AB1887" w:rsidP="00244EF5">
            <w:pPr>
              <w:pStyle w:val="aff9"/>
              <w:jc w:val="center"/>
            </w:pPr>
            <w:r w:rsidRPr="00A31805">
              <w:t>Потребители тепла</w:t>
            </w:r>
          </w:p>
        </w:tc>
      </w:tr>
      <w:tr w:rsidR="00AB1887" w:rsidRPr="00A31805" w:rsidTr="00244EF5">
        <w:trPr>
          <w:trHeight w:val="20"/>
        </w:trPr>
        <w:tc>
          <w:tcPr>
            <w:tcW w:w="1208" w:type="pct"/>
            <w:vAlign w:val="center"/>
          </w:tcPr>
          <w:p w:rsidR="00AB1887" w:rsidRPr="00A31805" w:rsidRDefault="00AB1887" w:rsidP="00244EF5">
            <w:pPr>
              <w:pStyle w:val="aff9"/>
              <w:jc w:val="center"/>
            </w:pPr>
            <w:r w:rsidRPr="00A31805">
              <w:t>1</w:t>
            </w:r>
          </w:p>
        </w:tc>
        <w:tc>
          <w:tcPr>
            <w:tcW w:w="781" w:type="pct"/>
            <w:vAlign w:val="center"/>
          </w:tcPr>
          <w:p w:rsidR="00AB1887" w:rsidRPr="00A31805" w:rsidRDefault="00AB1887" w:rsidP="00244EF5">
            <w:pPr>
              <w:pStyle w:val="aff9"/>
              <w:jc w:val="center"/>
            </w:pPr>
            <w:r w:rsidRPr="00A31805">
              <w:t>2</w:t>
            </w:r>
          </w:p>
        </w:tc>
        <w:tc>
          <w:tcPr>
            <w:tcW w:w="1079" w:type="pct"/>
            <w:vAlign w:val="center"/>
          </w:tcPr>
          <w:p w:rsidR="00AB1887" w:rsidRPr="00A31805" w:rsidRDefault="00AB1887" w:rsidP="00244EF5">
            <w:pPr>
              <w:pStyle w:val="aff9"/>
              <w:jc w:val="center"/>
            </w:pPr>
            <w:r w:rsidRPr="00A31805">
              <w:t>3</w:t>
            </w:r>
          </w:p>
        </w:tc>
        <w:tc>
          <w:tcPr>
            <w:tcW w:w="1932" w:type="pct"/>
            <w:vAlign w:val="center"/>
          </w:tcPr>
          <w:p w:rsidR="00AB1887" w:rsidRPr="00A31805" w:rsidRDefault="00AB1887" w:rsidP="00244EF5">
            <w:pPr>
              <w:pStyle w:val="aff9"/>
              <w:jc w:val="center"/>
            </w:pPr>
            <w:r w:rsidRPr="00A31805">
              <w:t>4</w:t>
            </w:r>
          </w:p>
        </w:tc>
      </w:tr>
      <w:tr w:rsidR="00AB1887" w:rsidRPr="00A31805" w:rsidTr="00244EF5">
        <w:trPr>
          <w:trHeight w:val="20"/>
        </w:trPr>
        <w:tc>
          <w:tcPr>
            <w:tcW w:w="1208" w:type="pct"/>
            <w:vAlign w:val="center"/>
          </w:tcPr>
          <w:p w:rsidR="00AB1887" w:rsidRPr="00A31805" w:rsidRDefault="00AB1887" w:rsidP="00244EF5">
            <w:pPr>
              <w:pStyle w:val="aff9"/>
              <w:jc w:val="center"/>
            </w:pPr>
            <w:r w:rsidRPr="00A31805">
              <w:t>Котельная № 1</w:t>
            </w:r>
          </w:p>
          <w:p w:rsidR="00AB1887" w:rsidRPr="00A31805" w:rsidRDefault="00AB1887" w:rsidP="00244EF5">
            <w:pPr>
              <w:pStyle w:val="aff9"/>
              <w:jc w:val="center"/>
            </w:pPr>
            <w:r w:rsidRPr="00A31805">
              <w:t>п. Верхний Ландех,</w:t>
            </w:r>
          </w:p>
          <w:p w:rsidR="00AB1887" w:rsidRPr="00A31805" w:rsidRDefault="00AB1887" w:rsidP="00244EF5">
            <w:pPr>
              <w:pStyle w:val="aff9"/>
              <w:jc w:val="center"/>
            </w:pPr>
            <w:r w:rsidRPr="00A31805">
              <w:t>ул. Новая, 1а</w:t>
            </w:r>
          </w:p>
          <w:p w:rsidR="00AB1887" w:rsidRPr="00A31805" w:rsidRDefault="00AB1887" w:rsidP="00244EF5">
            <w:pPr>
              <w:pStyle w:val="aff9"/>
              <w:jc w:val="center"/>
            </w:pPr>
          </w:p>
        </w:tc>
        <w:tc>
          <w:tcPr>
            <w:tcW w:w="781" w:type="pct"/>
            <w:vAlign w:val="center"/>
          </w:tcPr>
          <w:p w:rsidR="00AB1887" w:rsidRPr="00A31805" w:rsidRDefault="00AB1887" w:rsidP="00244EF5">
            <w:pPr>
              <w:pStyle w:val="aff9"/>
              <w:jc w:val="center"/>
            </w:pPr>
          </w:p>
          <w:p w:rsidR="00AB1887" w:rsidRPr="00A31805" w:rsidRDefault="00244EF5" w:rsidP="00244EF5">
            <w:pPr>
              <w:pStyle w:val="aff9"/>
              <w:jc w:val="center"/>
            </w:pPr>
            <w:r w:rsidRPr="00A31805">
              <w:t>у</w:t>
            </w:r>
            <w:r w:rsidR="00AB1887" w:rsidRPr="00A31805">
              <w:t>голь</w:t>
            </w:r>
          </w:p>
        </w:tc>
        <w:tc>
          <w:tcPr>
            <w:tcW w:w="1079" w:type="pct"/>
            <w:vAlign w:val="center"/>
          </w:tcPr>
          <w:p w:rsidR="00AB1887" w:rsidRPr="00A31805" w:rsidRDefault="00AB1887" w:rsidP="00244EF5">
            <w:pPr>
              <w:pStyle w:val="aff9"/>
              <w:jc w:val="center"/>
              <w:rPr>
                <w:u w:val="single"/>
              </w:rPr>
            </w:pPr>
            <w:r w:rsidRPr="00A31805">
              <w:rPr>
                <w:u w:val="single"/>
              </w:rPr>
              <w:t>1496,2м</w:t>
            </w:r>
          </w:p>
          <w:p w:rsidR="00AB1887" w:rsidRPr="00A31805" w:rsidRDefault="00AB1887" w:rsidP="00244EF5">
            <w:pPr>
              <w:pStyle w:val="aff9"/>
              <w:jc w:val="center"/>
            </w:pPr>
            <w:r w:rsidRPr="00A31805">
              <w:t>- в подземном исполнении -</w:t>
            </w:r>
            <w:smartTag w:uri="urn:schemas-microsoft-com:office:smarttags" w:element="metricconverter">
              <w:smartTagPr>
                <w:attr w:name="ProductID" w:val="853 м"/>
              </w:smartTagPr>
              <w:r w:rsidRPr="00A31805">
                <w:t>853 м</w:t>
              </w:r>
            </w:smartTag>
            <w:r w:rsidRPr="00A31805">
              <w:t>;</w:t>
            </w:r>
          </w:p>
          <w:p w:rsidR="00AB1887" w:rsidRPr="00A31805" w:rsidRDefault="00AB1887" w:rsidP="00244EF5">
            <w:pPr>
              <w:pStyle w:val="aff9"/>
              <w:jc w:val="center"/>
            </w:pPr>
            <w:r w:rsidRPr="00A31805">
              <w:t>- в надземном исполнении-575 м;</w:t>
            </w:r>
          </w:p>
          <w:p w:rsidR="00AB1887" w:rsidRPr="00A31805" w:rsidRDefault="00AB1887" w:rsidP="00244EF5">
            <w:pPr>
              <w:pStyle w:val="aff9"/>
              <w:jc w:val="center"/>
            </w:pPr>
            <w:r w:rsidRPr="00A31805">
              <w:t xml:space="preserve">- без канальная прокладка – </w:t>
            </w:r>
            <w:smartTag w:uri="urn:schemas-microsoft-com:office:smarttags" w:element="metricconverter">
              <w:smartTagPr>
                <w:attr w:name="ProductID" w:val="68 м"/>
              </w:smartTagPr>
              <w:r w:rsidRPr="00A31805">
                <w:t>68 м</w:t>
              </w:r>
            </w:smartTag>
          </w:p>
        </w:tc>
        <w:tc>
          <w:tcPr>
            <w:tcW w:w="1932" w:type="pct"/>
            <w:vAlign w:val="center"/>
          </w:tcPr>
          <w:p w:rsidR="00AB1887" w:rsidRPr="00A31805" w:rsidRDefault="00AB1887" w:rsidP="00244EF5">
            <w:pPr>
              <w:pStyle w:val="aff9"/>
              <w:jc w:val="center"/>
            </w:pPr>
            <w:r w:rsidRPr="00A31805">
              <w:rPr>
                <w:u w:val="single"/>
              </w:rPr>
              <w:t>Многоквартирные   дома</w:t>
            </w:r>
            <w:r w:rsidRPr="00A31805">
              <w:t>:</w:t>
            </w:r>
          </w:p>
          <w:p w:rsidR="00AB1887" w:rsidRPr="00A31805" w:rsidRDefault="00AB1887" w:rsidP="00244EF5">
            <w:pPr>
              <w:pStyle w:val="aff9"/>
              <w:jc w:val="center"/>
            </w:pPr>
            <w:r w:rsidRPr="00A31805">
              <w:t>ул. Новая, д. 1, д. 2, д.3</w:t>
            </w:r>
          </w:p>
          <w:p w:rsidR="00AB1887" w:rsidRPr="00A31805" w:rsidRDefault="00AB1887" w:rsidP="00244EF5">
            <w:pPr>
              <w:pStyle w:val="aff9"/>
              <w:jc w:val="center"/>
            </w:pPr>
            <w:r w:rsidRPr="00A31805">
              <w:t>ул. Комсомольская, д.16, д.14,</w:t>
            </w:r>
          </w:p>
          <w:p w:rsidR="00AB1887" w:rsidRPr="00A31805" w:rsidRDefault="00AB1887" w:rsidP="00244EF5">
            <w:pPr>
              <w:pStyle w:val="aff9"/>
              <w:jc w:val="center"/>
            </w:pPr>
            <w:r w:rsidRPr="00A31805">
              <w:t>Детский сад "Сказка"</w:t>
            </w:r>
          </w:p>
          <w:p w:rsidR="00983AD8" w:rsidRPr="00983AD8" w:rsidRDefault="00983AD8" w:rsidP="00983AD8">
            <w:pPr>
              <w:pStyle w:val="aff9"/>
              <w:jc w:val="center"/>
            </w:pPr>
            <w:r w:rsidRPr="00983AD8">
              <w:t>Здание ПП №17 МО МВД России «Пучежский»</w:t>
            </w:r>
          </w:p>
          <w:p w:rsidR="00AB1887" w:rsidRPr="00A31805" w:rsidRDefault="00AB1887" w:rsidP="00244EF5">
            <w:pPr>
              <w:pStyle w:val="aff9"/>
              <w:jc w:val="center"/>
            </w:pPr>
            <w:r w:rsidRPr="00A31805">
              <w:t xml:space="preserve">Здание </w:t>
            </w:r>
            <w:r w:rsidR="00983AD8">
              <w:t>УМХ</w:t>
            </w:r>
          </w:p>
          <w:p w:rsidR="00AB1887" w:rsidRPr="00A31805" w:rsidRDefault="00AB1887" w:rsidP="00244EF5">
            <w:pPr>
              <w:pStyle w:val="aff9"/>
              <w:jc w:val="center"/>
            </w:pPr>
            <w:r w:rsidRPr="00A31805">
              <w:t>Районная библиотека</w:t>
            </w:r>
          </w:p>
          <w:p w:rsidR="00AB1887" w:rsidRPr="00A31805" w:rsidRDefault="00AB1887" w:rsidP="00244EF5">
            <w:pPr>
              <w:pStyle w:val="aff9"/>
              <w:jc w:val="center"/>
            </w:pPr>
            <w:r w:rsidRPr="00A31805">
              <w:rPr>
                <w:u w:val="single"/>
              </w:rPr>
              <w:t>Частные жилые дома</w:t>
            </w:r>
            <w:r w:rsidRPr="00A31805">
              <w:t>:</w:t>
            </w:r>
          </w:p>
          <w:p w:rsidR="00AB1887" w:rsidRPr="00A31805" w:rsidRDefault="00AB1887" w:rsidP="00244EF5">
            <w:pPr>
              <w:pStyle w:val="aff9"/>
              <w:jc w:val="center"/>
            </w:pPr>
            <w:r w:rsidRPr="00A31805">
              <w:t>ул. Комсомольская, д. 12, д. 13 д. 15, д. 17, д. 19</w:t>
            </w:r>
          </w:p>
          <w:p w:rsidR="00AB1887" w:rsidRPr="00A31805" w:rsidRDefault="00AB1887" w:rsidP="00244EF5">
            <w:pPr>
              <w:pStyle w:val="aff9"/>
              <w:jc w:val="center"/>
            </w:pPr>
            <w:r w:rsidRPr="00A31805">
              <w:t>ул. Рабочая, д. 3, д. 4, д. 5, д. 6</w:t>
            </w:r>
            <w:r w:rsidR="002425C0" w:rsidRPr="00A31805">
              <w:t>,</w:t>
            </w:r>
            <w:r w:rsidRPr="00A31805">
              <w:t xml:space="preserve"> д. 9 ул. Малыгина, д. 20/1, д. 20/2</w:t>
            </w:r>
          </w:p>
          <w:p w:rsidR="00AB1887" w:rsidRPr="00A31805" w:rsidRDefault="00AB1887" w:rsidP="00244EF5">
            <w:pPr>
              <w:pStyle w:val="aff9"/>
              <w:jc w:val="center"/>
            </w:pPr>
            <w:r w:rsidRPr="00A31805">
              <w:t>ул. Восточная, д.</w:t>
            </w:r>
            <w:r w:rsidR="00983AD8">
              <w:t>1</w:t>
            </w:r>
            <w:r w:rsidRPr="00A31805">
              <w:t>, д.2</w:t>
            </w:r>
          </w:p>
        </w:tc>
      </w:tr>
    </w:tbl>
    <w:p w:rsidR="00CF26E5" w:rsidRPr="00A31805" w:rsidRDefault="00CF26E5" w:rsidP="001D6CB6">
      <w:pPr>
        <w:autoSpaceDE w:val="0"/>
        <w:autoSpaceDN w:val="0"/>
        <w:adjustRightInd w:val="0"/>
        <w:spacing w:before="240" w:line="360" w:lineRule="auto"/>
        <w:ind w:firstLine="709"/>
        <w:jc w:val="center"/>
        <w:rPr>
          <w:b/>
          <w:szCs w:val="24"/>
        </w:rPr>
      </w:pPr>
    </w:p>
    <w:p w:rsidR="00EE6E10" w:rsidRPr="00A31805" w:rsidRDefault="00EE6E10" w:rsidP="00EE6E10">
      <w:pPr>
        <w:autoSpaceDE w:val="0"/>
        <w:autoSpaceDN w:val="0"/>
        <w:adjustRightInd w:val="0"/>
        <w:spacing w:before="240" w:line="360" w:lineRule="auto"/>
        <w:rPr>
          <w:b/>
          <w:szCs w:val="24"/>
        </w:rPr>
      </w:pPr>
    </w:p>
    <w:p w:rsidR="001B4359" w:rsidRPr="00A31805" w:rsidRDefault="001B4359" w:rsidP="00EE6E10">
      <w:pPr>
        <w:autoSpaceDE w:val="0"/>
        <w:autoSpaceDN w:val="0"/>
        <w:adjustRightInd w:val="0"/>
        <w:spacing w:before="240" w:line="360" w:lineRule="auto"/>
        <w:jc w:val="center"/>
        <w:rPr>
          <w:b/>
          <w:szCs w:val="24"/>
        </w:rPr>
      </w:pPr>
    </w:p>
    <w:tbl>
      <w:tblPr>
        <w:tblStyle w:val="afe"/>
        <w:tblW w:w="0" w:type="auto"/>
        <w:tblLook w:val="04A0"/>
      </w:tblPr>
      <w:tblGrid>
        <w:gridCol w:w="10421"/>
      </w:tblGrid>
      <w:tr w:rsidR="00B10C0C" w:rsidRPr="00A31805" w:rsidTr="000B15A8">
        <w:tc>
          <w:tcPr>
            <w:tcW w:w="10421" w:type="dxa"/>
          </w:tcPr>
          <w:p w:rsidR="00B10C0C" w:rsidRPr="00A31805" w:rsidRDefault="00CF26E5" w:rsidP="000B15A8">
            <w:pPr>
              <w:jc w:val="center"/>
              <w:rPr>
                <w:szCs w:val="24"/>
              </w:rPr>
            </w:pPr>
            <w:r w:rsidRPr="00A31805">
              <w:rPr>
                <w:noProof/>
                <w:szCs w:val="24"/>
                <w:lang w:eastAsia="ru-RU"/>
              </w:rPr>
              <w:drawing>
                <wp:inline distT="0" distB="0" distL="0" distR="0">
                  <wp:extent cx="5095875" cy="4638675"/>
                  <wp:effectExtent l="0" t="0" r="9525" b="9525"/>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5875" cy="4638675"/>
                          </a:xfrm>
                          <a:prstGeom prst="rect">
                            <a:avLst/>
                          </a:prstGeom>
                          <a:noFill/>
                          <a:ln>
                            <a:noFill/>
                          </a:ln>
                        </pic:spPr>
                      </pic:pic>
                    </a:graphicData>
                  </a:graphic>
                </wp:inline>
              </w:drawing>
            </w:r>
          </w:p>
        </w:tc>
      </w:tr>
      <w:tr w:rsidR="00B10C0C" w:rsidRPr="00A31805" w:rsidTr="000B15A8">
        <w:tc>
          <w:tcPr>
            <w:tcW w:w="10421" w:type="dxa"/>
          </w:tcPr>
          <w:p w:rsidR="00B10C0C" w:rsidRPr="00A31805" w:rsidRDefault="00EE6E10" w:rsidP="000B15A8">
            <w:pPr>
              <w:jc w:val="center"/>
              <w:rPr>
                <w:szCs w:val="24"/>
              </w:rPr>
            </w:pPr>
            <w:r w:rsidRPr="00244EF5">
              <w:rPr>
                <w:szCs w:val="24"/>
              </w:rPr>
              <w:t>Рисунок 1.3.2</w:t>
            </w:r>
            <w:r w:rsidR="00B10C0C" w:rsidRPr="00A31805">
              <w:rPr>
                <w:szCs w:val="24"/>
              </w:rPr>
              <w:t xml:space="preserve"> – Зона централизованного теплос</w:t>
            </w:r>
            <w:r w:rsidR="00CF26E5" w:rsidRPr="00A31805">
              <w:rPr>
                <w:szCs w:val="24"/>
              </w:rPr>
              <w:t>набжения Котельная №</w:t>
            </w:r>
            <w:r w:rsidR="00C46FEB" w:rsidRPr="00A31805">
              <w:rPr>
                <w:szCs w:val="24"/>
              </w:rPr>
              <w:t xml:space="preserve"> </w:t>
            </w:r>
            <w:r w:rsidR="00CF26E5" w:rsidRPr="00A31805">
              <w:rPr>
                <w:szCs w:val="24"/>
              </w:rPr>
              <w:t>2</w:t>
            </w:r>
            <w:r w:rsidR="00B10C0C" w:rsidRPr="00A31805">
              <w:rPr>
                <w:szCs w:val="24"/>
              </w:rPr>
              <w:t xml:space="preserve"> п. Верхний Ландех </w:t>
            </w:r>
          </w:p>
        </w:tc>
      </w:tr>
    </w:tbl>
    <w:p w:rsidR="00244EF5" w:rsidRDefault="00244EF5" w:rsidP="00244EF5">
      <w:pPr>
        <w:pStyle w:val="aff9"/>
        <w:jc w:val="center"/>
      </w:pPr>
    </w:p>
    <w:p w:rsidR="00244EF5" w:rsidRPr="00244EF5" w:rsidRDefault="000B15A8" w:rsidP="00244EF5">
      <w:pPr>
        <w:pStyle w:val="aff9"/>
        <w:jc w:val="center"/>
      </w:pPr>
      <w:r w:rsidRPr="00244EF5">
        <w:t>Потребители тепловой энергии Котельная №2</w:t>
      </w:r>
    </w:p>
    <w:p w:rsidR="000B15A8" w:rsidRPr="00244EF5" w:rsidRDefault="00244EF5" w:rsidP="00244EF5">
      <w:pPr>
        <w:pStyle w:val="aff9"/>
        <w:jc w:val="right"/>
      </w:pPr>
      <w:r w:rsidRPr="00244EF5">
        <w:t>Таблица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9"/>
        <w:gridCol w:w="1705"/>
        <w:gridCol w:w="2170"/>
        <w:gridCol w:w="3887"/>
      </w:tblGrid>
      <w:tr w:rsidR="00A313BB" w:rsidRPr="00A31805" w:rsidTr="00244EF5">
        <w:tc>
          <w:tcPr>
            <w:tcW w:w="1276" w:type="pct"/>
            <w:vAlign w:val="center"/>
          </w:tcPr>
          <w:p w:rsidR="00A313BB" w:rsidRPr="00A31805" w:rsidRDefault="00A313BB" w:rsidP="00244EF5">
            <w:pPr>
              <w:pStyle w:val="aff9"/>
              <w:jc w:val="center"/>
            </w:pPr>
            <w:r w:rsidRPr="00A31805">
              <w:t>Наименование котельной,</w:t>
            </w:r>
          </w:p>
        </w:tc>
        <w:tc>
          <w:tcPr>
            <w:tcW w:w="818" w:type="pct"/>
            <w:vAlign w:val="center"/>
          </w:tcPr>
          <w:p w:rsidR="00A313BB" w:rsidRPr="00A31805" w:rsidRDefault="00A313BB" w:rsidP="00244EF5">
            <w:pPr>
              <w:pStyle w:val="aff9"/>
              <w:jc w:val="center"/>
            </w:pPr>
            <w:r w:rsidRPr="00A31805">
              <w:t>Вид топлива</w:t>
            </w:r>
          </w:p>
        </w:tc>
        <w:tc>
          <w:tcPr>
            <w:tcW w:w="1041" w:type="pct"/>
            <w:vAlign w:val="center"/>
          </w:tcPr>
          <w:p w:rsidR="00A313BB" w:rsidRPr="00A31805" w:rsidRDefault="00A313BB" w:rsidP="00244EF5">
            <w:pPr>
              <w:pStyle w:val="aff9"/>
              <w:jc w:val="center"/>
            </w:pPr>
            <w:r w:rsidRPr="00A31805">
              <w:t>Протяженность и тип прокладки</w:t>
            </w:r>
          </w:p>
          <w:p w:rsidR="00A313BB" w:rsidRPr="00A31805" w:rsidRDefault="00A313BB" w:rsidP="00244EF5">
            <w:pPr>
              <w:pStyle w:val="aff9"/>
              <w:jc w:val="center"/>
            </w:pPr>
            <w:r w:rsidRPr="00A31805">
              <w:t>трубопроводов</w:t>
            </w:r>
          </w:p>
        </w:tc>
        <w:tc>
          <w:tcPr>
            <w:tcW w:w="1865" w:type="pct"/>
            <w:vAlign w:val="center"/>
          </w:tcPr>
          <w:p w:rsidR="00A313BB" w:rsidRPr="00A31805" w:rsidRDefault="00A313BB" w:rsidP="00244EF5">
            <w:pPr>
              <w:pStyle w:val="aff9"/>
              <w:jc w:val="center"/>
            </w:pPr>
            <w:r w:rsidRPr="00A31805">
              <w:t>Потребители тепла</w:t>
            </w:r>
          </w:p>
        </w:tc>
      </w:tr>
      <w:tr w:rsidR="00A313BB" w:rsidRPr="00A31805" w:rsidTr="00244EF5">
        <w:tc>
          <w:tcPr>
            <w:tcW w:w="1276" w:type="pct"/>
            <w:vAlign w:val="center"/>
          </w:tcPr>
          <w:p w:rsidR="00A313BB" w:rsidRPr="00A31805" w:rsidRDefault="00A313BB" w:rsidP="00244EF5">
            <w:pPr>
              <w:pStyle w:val="aff9"/>
              <w:jc w:val="center"/>
            </w:pPr>
            <w:r w:rsidRPr="00A31805">
              <w:t>1</w:t>
            </w:r>
          </w:p>
        </w:tc>
        <w:tc>
          <w:tcPr>
            <w:tcW w:w="818" w:type="pct"/>
            <w:vAlign w:val="center"/>
          </w:tcPr>
          <w:p w:rsidR="00A313BB" w:rsidRPr="00A31805" w:rsidRDefault="00A313BB" w:rsidP="00244EF5">
            <w:pPr>
              <w:pStyle w:val="aff9"/>
              <w:jc w:val="center"/>
            </w:pPr>
            <w:r w:rsidRPr="00A31805">
              <w:t>2</w:t>
            </w:r>
          </w:p>
        </w:tc>
        <w:tc>
          <w:tcPr>
            <w:tcW w:w="1041" w:type="pct"/>
            <w:vAlign w:val="center"/>
          </w:tcPr>
          <w:p w:rsidR="00A313BB" w:rsidRPr="00A31805" w:rsidRDefault="00A313BB" w:rsidP="00244EF5">
            <w:pPr>
              <w:pStyle w:val="aff9"/>
              <w:jc w:val="center"/>
            </w:pPr>
            <w:r w:rsidRPr="00A31805">
              <w:t>3</w:t>
            </w:r>
          </w:p>
        </w:tc>
        <w:tc>
          <w:tcPr>
            <w:tcW w:w="1865" w:type="pct"/>
            <w:vAlign w:val="center"/>
          </w:tcPr>
          <w:p w:rsidR="00A313BB" w:rsidRPr="00A31805" w:rsidRDefault="00A313BB" w:rsidP="00244EF5">
            <w:pPr>
              <w:pStyle w:val="aff9"/>
              <w:jc w:val="center"/>
            </w:pPr>
            <w:r w:rsidRPr="00A31805">
              <w:t>4</w:t>
            </w:r>
          </w:p>
        </w:tc>
      </w:tr>
      <w:tr w:rsidR="00A313BB" w:rsidRPr="00A31805" w:rsidTr="00244EF5">
        <w:tc>
          <w:tcPr>
            <w:tcW w:w="1276" w:type="pct"/>
            <w:vAlign w:val="center"/>
          </w:tcPr>
          <w:p w:rsidR="00A313BB" w:rsidRPr="00A31805" w:rsidRDefault="00A313BB" w:rsidP="00244EF5">
            <w:pPr>
              <w:pStyle w:val="aff9"/>
              <w:jc w:val="center"/>
            </w:pPr>
            <w:r w:rsidRPr="00A31805">
              <w:t>Котельная № 2 п. Верхний Ландех,</w:t>
            </w:r>
          </w:p>
          <w:p w:rsidR="00A313BB" w:rsidRPr="00A31805" w:rsidRDefault="00A313BB" w:rsidP="00244EF5">
            <w:pPr>
              <w:pStyle w:val="aff9"/>
              <w:jc w:val="center"/>
            </w:pPr>
            <w:r w:rsidRPr="00A31805">
              <w:t>ул. Октябрьская, д.37а</w:t>
            </w:r>
          </w:p>
        </w:tc>
        <w:tc>
          <w:tcPr>
            <w:tcW w:w="818" w:type="pct"/>
            <w:vAlign w:val="center"/>
          </w:tcPr>
          <w:p w:rsidR="00A313BB" w:rsidRPr="00A31805" w:rsidRDefault="00A313BB" w:rsidP="00244EF5">
            <w:pPr>
              <w:pStyle w:val="aff9"/>
              <w:jc w:val="center"/>
            </w:pPr>
            <w:r w:rsidRPr="00A31805">
              <w:t>уголь</w:t>
            </w:r>
          </w:p>
        </w:tc>
        <w:tc>
          <w:tcPr>
            <w:tcW w:w="1041" w:type="pct"/>
            <w:vAlign w:val="center"/>
          </w:tcPr>
          <w:p w:rsidR="00244EF5" w:rsidRDefault="00A313BB" w:rsidP="00244EF5">
            <w:pPr>
              <w:pStyle w:val="aff9"/>
              <w:jc w:val="center"/>
              <w:rPr>
                <w:u w:val="single"/>
              </w:rPr>
            </w:pPr>
            <w:r w:rsidRPr="00A31805">
              <w:rPr>
                <w:u w:val="single"/>
              </w:rPr>
              <w:t>293 м</w:t>
            </w:r>
          </w:p>
          <w:p w:rsidR="00A313BB" w:rsidRPr="00244EF5" w:rsidRDefault="00A313BB" w:rsidP="00244EF5">
            <w:pPr>
              <w:pStyle w:val="aff9"/>
              <w:jc w:val="center"/>
              <w:rPr>
                <w:u w:val="single"/>
              </w:rPr>
            </w:pPr>
            <w:r w:rsidRPr="00A31805">
              <w:t>в подземном исполнении -293м</w:t>
            </w:r>
          </w:p>
        </w:tc>
        <w:tc>
          <w:tcPr>
            <w:tcW w:w="1865" w:type="pct"/>
            <w:vAlign w:val="center"/>
          </w:tcPr>
          <w:p w:rsidR="00C46FEB" w:rsidRPr="00A31805" w:rsidRDefault="00A313BB" w:rsidP="00244EF5">
            <w:pPr>
              <w:pStyle w:val="aff9"/>
              <w:jc w:val="center"/>
            </w:pPr>
            <w:r w:rsidRPr="00A31805">
              <w:t>Центральная районная больница,</w:t>
            </w:r>
          </w:p>
          <w:p w:rsidR="00A313BB" w:rsidRPr="00A31805" w:rsidRDefault="00C46FEB" w:rsidP="00244EF5">
            <w:pPr>
              <w:pStyle w:val="aff9"/>
              <w:jc w:val="center"/>
            </w:pPr>
            <w:r w:rsidRPr="00A31805">
              <w:t>д.33,35,</w:t>
            </w:r>
            <w:r w:rsidR="00A313BB" w:rsidRPr="00A31805">
              <w:t>37, гараж</w:t>
            </w:r>
            <w:r w:rsidRPr="00A31805">
              <w:t>.</w:t>
            </w:r>
          </w:p>
          <w:p w:rsidR="00A313BB" w:rsidRPr="00A31805" w:rsidRDefault="008901E2" w:rsidP="00244EF5">
            <w:pPr>
              <w:pStyle w:val="aff9"/>
              <w:jc w:val="center"/>
            </w:pPr>
            <w:r w:rsidRPr="00A31805">
              <w:t>ж/ д</w:t>
            </w:r>
            <w:r w:rsidR="00A313BB" w:rsidRPr="00A31805">
              <w:t>: ул. Октябрьская, д. 31, д. 27</w:t>
            </w:r>
          </w:p>
        </w:tc>
      </w:tr>
    </w:tbl>
    <w:tbl>
      <w:tblPr>
        <w:tblStyle w:val="afe"/>
        <w:tblW w:w="0" w:type="auto"/>
        <w:tblLook w:val="04A0"/>
      </w:tblPr>
      <w:tblGrid>
        <w:gridCol w:w="10421"/>
      </w:tblGrid>
      <w:tr w:rsidR="00B10C0C" w:rsidRPr="00A31805" w:rsidTr="000B15A8">
        <w:tc>
          <w:tcPr>
            <w:tcW w:w="10421" w:type="dxa"/>
          </w:tcPr>
          <w:p w:rsidR="00B10C0C" w:rsidRPr="00A31805" w:rsidRDefault="00CF26E5" w:rsidP="000B15A8">
            <w:pPr>
              <w:jc w:val="center"/>
              <w:rPr>
                <w:szCs w:val="24"/>
              </w:rPr>
            </w:pPr>
            <w:r w:rsidRPr="00A31805">
              <w:rPr>
                <w:noProof/>
                <w:szCs w:val="24"/>
                <w:lang w:eastAsia="ru-RU"/>
              </w:rPr>
              <w:lastRenderedPageBreak/>
              <w:drawing>
                <wp:inline distT="0" distB="0" distL="0" distR="0">
                  <wp:extent cx="6056630" cy="6115685"/>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6630" cy="6115685"/>
                          </a:xfrm>
                          <a:prstGeom prst="rect">
                            <a:avLst/>
                          </a:prstGeom>
                          <a:noFill/>
                          <a:ln>
                            <a:noFill/>
                          </a:ln>
                        </pic:spPr>
                      </pic:pic>
                    </a:graphicData>
                  </a:graphic>
                </wp:inline>
              </w:drawing>
            </w:r>
          </w:p>
        </w:tc>
      </w:tr>
      <w:tr w:rsidR="00B10C0C" w:rsidRPr="00A31805" w:rsidTr="000B15A8">
        <w:tc>
          <w:tcPr>
            <w:tcW w:w="10421" w:type="dxa"/>
          </w:tcPr>
          <w:p w:rsidR="00B10C0C" w:rsidRPr="00A31805" w:rsidRDefault="001711E4" w:rsidP="000B15A8">
            <w:pPr>
              <w:jc w:val="center"/>
              <w:rPr>
                <w:szCs w:val="24"/>
              </w:rPr>
            </w:pPr>
            <w:r w:rsidRPr="00244EF5">
              <w:rPr>
                <w:szCs w:val="24"/>
              </w:rPr>
              <w:t>Рисунок 1.3.</w:t>
            </w:r>
            <w:r w:rsidRPr="00A31805">
              <w:rPr>
                <w:szCs w:val="24"/>
              </w:rPr>
              <w:t>3</w:t>
            </w:r>
            <w:r w:rsidR="00B10C0C" w:rsidRPr="00A31805">
              <w:rPr>
                <w:szCs w:val="24"/>
              </w:rPr>
              <w:t xml:space="preserve"> – Зона централизованного теплос</w:t>
            </w:r>
            <w:r w:rsidRPr="00A31805">
              <w:rPr>
                <w:szCs w:val="24"/>
              </w:rPr>
              <w:t>набжения Котельная №3</w:t>
            </w:r>
            <w:r w:rsidR="00B10C0C" w:rsidRPr="00A31805">
              <w:rPr>
                <w:szCs w:val="24"/>
              </w:rPr>
              <w:t xml:space="preserve"> п. Верхний Ландех </w:t>
            </w:r>
          </w:p>
        </w:tc>
      </w:tr>
    </w:tbl>
    <w:p w:rsidR="00244EF5" w:rsidRDefault="00244EF5" w:rsidP="00244EF5">
      <w:pPr>
        <w:pStyle w:val="aff9"/>
        <w:rPr>
          <w:rFonts w:eastAsiaTheme="minorHAnsi"/>
          <w:szCs w:val="24"/>
          <w:vertAlign w:val="superscript"/>
          <w:lang w:eastAsia="en-US"/>
        </w:rPr>
      </w:pPr>
    </w:p>
    <w:p w:rsidR="00244EF5" w:rsidRDefault="000B15A8" w:rsidP="00244EF5">
      <w:pPr>
        <w:pStyle w:val="aff9"/>
        <w:jc w:val="center"/>
      </w:pPr>
      <w:r w:rsidRPr="00A31805">
        <w:t>Потребители тепловой энергии Котельная №3</w:t>
      </w:r>
    </w:p>
    <w:p w:rsidR="000B15A8" w:rsidRPr="00A31805" w:rsidRDefault="00244EF5" w:rsidP="00244EF5">
      <w:pPr>
        <w:pStyle w:val="aff9"/>
        <w:jc w:val="right"/>
      </w:pPr>
      <w:r w:rsidRPr="00A31805">
        <w:t>Таблица 1.3.3</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0"/>
        <w:gridCol w:w="2554"/>
        <w:gridCol w:w="3887"/>
      </w:tblGrid>
      <w:tr w:rsidR="00C46FEB" w:rsidRPr="00A31805" w:rsidTr="00244EF5">
        <w:tc>
          <w:tcPr>
            <w:tcW w:w="1130" w:type="pct"/>
            <w:vAlign w:val="center"/>
          </w:tcPr>
          <w:p w:rsidR="001711E4" w:rsidRPr="00A31805" w:rsidRDefault="001711E4" w:rsidP="00244EF5">
            <w:pPr>
              <w:pStyle w:val="aff9"/>
              <w:jc w:val="center"/>
            </w:pPr>
            <w:r w:rsidRPr="00A31805">
              <w:t>Наименование котельной,</w:t>
            </w:r>
          </w:p>
        </w:tc>
        <w:tc>
          <w:tcPr>
            <w:tcW w:w="808" w:type="pct"/>
            <w:vAlign w:val="center"/>
          </w:tcPr>
          <w:p w:rsidR="001711E4" w:rsidRPr="00A31805" w:rsidRDefault="001711E4" w:rsidP="00244EF5">
            <w:pPr>
              <w:pStyle w:val="aff9"/>
              <w:jc w:val="center"/>
            </w:pPr>
            <w:r w:rsidRPr="00A31805">
              <w:t>Вид топлива</w:t>
            </w:r>
          </w:p>
        </w:tc>
        <w:tc>
          <w:tcPr>
            <w:tcW w:w="1214" w:type="pct"/>
            <w:vAlign w:val="center"/>
          </w:tcPr>
          <w:p w:rsidR="001711E4" w:rsidRPr="00A31805" w:rsidRDefault="001711E4" w:rsidP="00244EF5">
            <w:pPr>
              <w:pStyle w:val="aff9"/>
              <w:jc w:val="center"/>
            </w:pPr>
            <w:r w:rsidRPr="00A31805">
              <w:t>Протяженность и тип прокладки</w:t>
            </w:r>
          </w:p>
          <w:p w:rsidR="001711E4" w:rsidRPr="00A31805" w:rsidRDefault="001711E4" w:rsidP="00244EF5">
            <w:pPr>
              <w:pStyle w:val="aff9"/>
              <w:jc w:val="center"/>
            </w:pPr>
            <w:r w:rsidRPr="00A31805">
              <w:t>трубопроводов</w:t>
            </w:r>
          </w:p>
        </w:tc>
        <w:tc>
          <w:tcPr>
            <w:tcW w:w="1848" w:type="pct"/>
            <w:vAlign w:val="center"/>
          </w:tcPr>
          <w:p w:rsidR="001711E4" w:rsidRPr="00A31805" w:rsidRDefault="001711E4" w:rsidP="00244EF5">
            <w:pPr>
              <w:pStyle w:val="aff9"/>
              <w:jc w:val="center"/>
            </w:pPr>
            <w:r w:rsidRPr="00A31805">
              <w:t>Потребители тепла</w:t>
            </w:r>
          </w:p>
        </w:tc>
      </w:tr>
      <w:tr w:rsidR="00C46FEB" w:rsidRPr="00A31805" w:rsidTr="00244EF5">
        <w:tc>
          <w:tcPr>
            <w:tcW w:w="1130" w:type="pct"/>
            <w:vAlign w:val="center"/>
          </w:tcPr>
          <w:p w:rsidR="001711E4" w:rsidRPr="00A31805" w:rsidRDefault="001711E4" w:rsidP="00244EF5">
            <w:pPr>
              <w:pStyle w:val="aff9"/>
              <w:jc w:val="center"/>
            </w:pPr>
            <w:r w:rsidRPr="00A31805">
              <w:t>1</w:t>
            </w:r>
          </w:p>
        </w:tc>
        <w:tc>
          <w:tcPr>
            <w:tcW w:w="808" w:type="pct"/>
            <w:vAlign w:val="center"/>
          </w:tcPr>
          <w:p w:rsidR="001711E4" w:rsidRPr="00A31805" w:rsidRDefault="001711E4" w:rsidP="00244EF5">
            <w:pPr>
              <w:pStyle w:val="aff9"/>
              <w:jc w:val="center"/>
            </w:pPr>
            <w:r w:rsidRPr="00A31805">
              <w:t>2</w:t>
            </w:r>
          </w:p>
        </w:tc>
        <w:tc>
          <w:tcPr>
            <w:tcW w:w="1214" w:type="pct"/>
            <w:vAlign w:val="center"/>
          </w:tcPr>
          <w:p w:rsidR="001711E4" w:rsidRPr="00A31805" w:rsidRDefault="001711E4" w:rsidP="00244EF5">
            <w:pPr>
              <w:pStyle w:val="aff9"/>
              <w:jc w:val="center"/>
            </w:pPr>
            <w:r w:rsidRPr="00A31805">
              <w:t>3</w:t>
            </w:r>
          </w:p>
        </w:tc>
        <w:tc>
          <w:tcPr>
            <w:tcW w:w="1848" w:type="pct"/>
            <w:vAlign w:val="center"/>
          </w:tcPr>
          <w:p w:rsidR="001711E4" w:rsidRPr="00A31805" w:rsidRDefault="001711E4" w:rsidP="00244EF5">
            <w:pPr>
              <w:pStyle w:val="aff9"/>
              <w:jc w:val="center"/>
            </w:pPr>
            <w:r w:rsidRPr="00A31805">
              <w:t>4</w:t>
            </w:r>
          </w:p>
        </w:tc>
      </w:tr>
      <w:tr w:rsidR="00C46FEB" w:rsidRPr="00A31805" w:rsidTr="00244EF5">
        <w:tc>
          <w:tcPr>
            <w:tcW w:w="1130" w:type="pct"/>
            <w:vAlign w:val="center"/>
          </w:tcPr>
          <w:p w:rsidR="001711E4" w:rsidRPr="00A31805" w:rsidRDefault="001711E4" w:rsidP="00244EF5">
            <w:pPr>
              <w:spacing w:line="276" w:lineRule="auto"/>
              <w:ind w:firstLine="34"/>
              <w:jc w:val="center"/>
              <w:rPr>
                <w:szCs w:val="24"/>
              </w:rPr>
            </w:pPr>
            <w:r w:rsidRPr="00A31805">
              <w:rPr>
                <w:szCs w:val="24"/>
              </w:rPr>
              <w:t>Котельная № 3</w:t>
            </w:r>
          </w:p>
          <w:p w:rsidR="001711E4" w:rsidRPr="00A31805" w:rsidRDefault="001711E4" w:rsidP="00244EF5">
            <w:pPr>
              <w:spacing w:line="276" w:lineRule="auto"/>
              <w:ind w:right="-108" w:firstLine="32"/>
              <w:jc w:val="center"/>
              <w:rPr>
                <w:szCs w:val="24"/>
              </w:rPr>
            </w:pPr>
            <w:r w:rsidRPr="00A31805">
              <w:rPr>
                <w:szCs w:val="24"/>
              </w:rPr>
              <w:t>п. Верхний Ландех, ул. Строителей,д. 24а</w:t>
            </w:r>
          </w:p>
        </w:tc>
        <w:tc>
          <w:tcPr>
            <w:tcW w:w="808" w:type="pct"/>
            <w:vAlign w:val="center"/>
          </w:tcPr>
          <w:p w:rsidR="001711E4" w:rsidRPr="00A31805" w:rsidRDefault="001711E4" w:rsidP="00244EF5">
            <w:pPr>
              <w:spacing w:line="276" w:lineRule="auto"/>
              <w:ind w:firstLine="32"/>
              <w:jc w:val="center"/>
              <w:rPr>
                <w:i/>
                <w:szCs w:val="24"/>
              </w:rPr>
            </w:pPr>
          </w:p>
          <w:p w:rsidR="001711E4" w:rsidRPr="00A31805" w:rsidRDefault="001711E4" w:rsidP="00244EF5">
            <w:pPr>
              <w:spacing w:line="276" w:lineRule="auto"/>
              <w:ind w:firstLine="32"/>
              <w:jc w:val="center"/>
              <w:rPr>
                <w:i/>
                <w:szCs w:val="24"/>
              </w:rPr>
            </w:pPr>
            <w:r w:rsidRPr="00A31805">
              <w:rPr>
                <w:szCs w:val="24"/>
              </w:rPr>
              <w:t>мазут</w:t>
            </w:r>
          </w:p>
          <w:p w:rsidR="001711E4" w:rsidRPr="00A31805" w:rsidRDefault="001711E4" w:rsidP="00244EF5">
            <w:pPr>
              <w:spacing w:line="276" w:lineRule="auto"/>
              <w:ind w:firstLine="32"/>
              <w:jc w:val="center"/>
              <w:rPr>
                <w:szCs w:val="24"/>
              </w:rPr>
            </w:pPr>
          </w:p>
          <w:p w:rsidR="001711E4" w:rsidRPr="00A31805" w:rsidRDefault="001711E4" w:rsidP="00244EF5">
            <w:pPr>
              <w:spacing w:line="276" w:lineRule="auto"/>
              <w:ind w:firstLine="32"/>
              <w:jc w:val="center"/>
              <w:rPr>
                <w:szCs w:val="24"/>
              </w:rPr>
            </w:pPr>
          </w:p>
        </w:tc>
        <w:tc>
          <w:tcPr>
            <w:tcW w:w="1214" w:type="pct"/>
            <w:vAlign w:val="center"/>
          </w:tcPr>
          <w:p w:rsidR="002425C0" w:rsidRPr="00A31805" w:rsidRDefault="002425C0" w:rsidP="00244EF5">
            <w:pPr>
              <w:spacing w:line="276" w:lineRule="auto"/>
              <w:ind w:firstLine="32"/>
              <w:jc w:val="center"/>
              <w:rPr>
                <w:szCs w:val="24"/>
                <w:u w:val="single"/>
              </w:rPr>
            </w:pPr>
            <w:r w:rsidRPr="00A31805">
              <w:rPr>
                <w:szCs w:val="24"/>
                <w:u w:val="single"/>
              </w:rPr>
              <w:t>1038,0 м</w:t>
            </w:r>
          </w:p>
          <w:p w:rsidR="00C46FEB" w:rsidRPr="00A31805" w:rsidRDefault="002425C0" w:rsidP="00244EF5">
            <w:pPr>
              <w:spacing w:line="276" w:lineRule="auto"/>
              <w:jc w:val="center"/>
              <w:rPr>
                <w:szCs w:val="24"/>
              </w:rPr>
            </w:pPr>
            <w:r w:rsidRPr="00A31805">
              <w:rPr>
                <w:szCs w:val="24"/>
              </w:rPr>
              <w:t>в подземном исполнении- 823</w:t>
            </w:r>
            <w:r w:rsidR="001711E4" w:rsidRPr="00A31805">
              <w:rPr>
                <w:szCs w:val="24"/>
              </w:rPr>
              <w:t xml:space="preserve"> м</w:t>
            </w:r>
          </w:p>
          <w:p w:rsidR="001711E4" w:rsidRPr="00A31805" w:rsidRDefault="00C46FEB" w:rsidP="00244EF5">
            <w:pPr>
              <w:spacing w:line="276" w:lineRule="auto"/>
              <w:jc w:val="center"/>
              <w:rPr>
                <w:szCs w:val="24"/>
              </w:rPr>
            </w:pPr>
            <w:r w:rsidRPr="00A31805">
              <w:rPr>
                <w:szCs w:val="24"/>
              </w:rPr>
              <w:t>без канальная -</w:t>
            </w:r>
            <w:smartTag w:uri="urn:schemas-microsoft-com:office:smarttags" w:element="metricconverter">
              <w:smartTagPr>
                <w:attr w:name="ProductID" w:val="215 м"/>
              </w:smartTagPr>
              <w:r w:rsidR="001711E4" w:rsidRPr="00A31805">
                <w:rPr>
                  <w:szCs w:val="24"/>
                </w:rPr>
                <w:t>215 м</w:t>
              </w:r>
            </w:smartTag>
          </w:p>
        </w:tc>
        <w:tc>
          <w:tcPr>
            <w:tcW w:w="1848" w:type="pct"/>
            <w:vAlign w:val="center"/>
          </w:tcPr>
          <w:p w:rsidR="001711E4" w:rsidRPr="00A31805" w:rsidRDefault="001711E4" w:rsidP="00244EF5">
            <w:pPr>
              <w:spacing w:line="276" w:lineRule="auto"/>
              <w:ind w:firstLine="33"/>
              <w:jc w:val="center"/>
              <w:rPr>
                <w:szCs w:val="24"/>
                <w:u w:val="single"/>
              </w:rPr>
            </w:pPr>
            <w:r w:rsidRPr="00A31805">
              <w:rPr>
                <w:szCs w:val="24"/>
                <w:u w:val="single"/>
              </w:rPr>
              <w:t>Многоквартирные   дома:</w:t>
            </w:r>
          </w:p>
          <w:p w:rsidR="001711E4" w:rsidRPr="00A31805" w:rsidRDefault="006E5D4F" w:rsidP="00244EF5">
            <w:pPr>
              <w:spacing w:line="276" w:lineRule="auto"/>
              <w:jc w:val="center"/>
              <w:rPr>
                <w:szCs w:val="24"/>
              </w:rPr>
            </w:pPr>
            <w:r>
              <w:rPr>
                <w:szCs w:val="24"/>
              </w:rPr>
              <w:t>ул. Строителей, д.7, д.8,</w:t>
            </w:r>
            <w:r w:rsidR="001711E4" w:rsidRPr="00A31805">
              <w:rPr>
                <w:szCs w:val="24"/>
              </w:rPr>
              <w:t xml:space="preserve"> </w:t>
            </w:r>
            <w:r w:rsidR="00DD1716">
              <w:rPr>
                <w:szCs w:val="24"/>
              </w:rPr>
              <w:t xml:space="preserve">д. 10, </w:t>
            </w:r>
            <w:r w:rsidR="001711E4" w:rsidRPr="00A31805">
              <w:rPr>
                <w:szCs w:val="24"/>
              </w:rPr>
              <w:t>д.12 д.13, д.14, д.15, д.16, д.17, д.18, д.19, д.20, д.21</w:t>
            </w:r>
            <w:r>
              <w:rPr>
                <w:szCs w:val="24"/>
              </w:rPr>
              <w:t>, д.22</w:t>
            </w:r>
          </w:p>
          <w:p w:rsidR="001711E4" w:rsidRPr="00A31805" w:rsidRDefault="001711E4" w:rsidP="00244EF5">
            <w:pPr>
              <w:spacing w:line="276" w:lineRule="auto"/>
              <w:ind w:firstLine="33"/>
              <w:jc w:val="center"/>
              <w:rPr>
                <w:szCs w:val="24"/>
              </w:rPr>
            </w:pPr>
            <w:r w:rsidRPr="00A31805">
              <w:rPr>
                <w:szCs w:val="24"/>
              </w:rPr>
              <w:t>Кафе</w:t>
            </w:r>
            <w:r w:rsidR="00C46FEB" w:rsidRPr="00A31805">
              <w:rPr>
                <w:szCs w:val="24"/>
              </w:rPr>
              <w:t xml:space="preserve"> -</w:t>
            </w:r>
            <w:r w:rsidRPr="00A31805">
              <w:rPr>
                <w:szCs w:val="24"/>
              </w:rPr>
              <w:t xml:space="preserve"> ул. Строителей, д.2</w:t>
            </w:r>
          </w:p>
        </w:tc>
      </w:tr>
    </w:tbl>
    <w:p w:rsidR="001711E4" w:rsidRPr="00A31805" w:rsidRDefault="001711E4" w:rsidP="003B1F31">
      <w:pPr>
        <w:pStyle w:val="afa"/>
        <w:spacing w:after="200" w:line="276" w:lineRule="auto"/>
        <w:ind w:left="0"/>
        <w:rPr>
          <w:rFonts w:ascii="Times New Roman" w:hAnsi="Times New Roman" w:cs="Times New Roman"/>
          <w:sz w:val="24"/>
          <w:szCs w:val="24"/>
        </w:rPr>
      </w:pPr>
    </w:p>
    <w:p w:rsidR="001D6CB6" w:rsidRPr="00A31805" w:rsidRDefault="001D6CB6" w:rsidP="003B1F31">
      <w:pPr>
        <w:pStyle w:val="afa"/>
        <w:spacing w:after="200" w:line="276" w:lineRule="auto"/>
        <w:ind w:left="0"/>
        <w:rPr>
          <w:rFonts w:ascii="Times New Roman" w:hAnsi="Times New Roman" w:cs="Times New Roman"/>
          <w:sz w:val="24"/>
          <w:szCs w:val="24"/>
        </w:rPr>
      </w:pPr>
    </w:p>
    <w:p w:rsidR="000940E8" w:rsidRPr="00A31805" w:rsidRDefault="000940E8" w:rsidP="002425C0">
      <w:pPr>
        <w:autoSpaceDE w:val="0"/>
        <w:autoSpaceDN w:val="0"/>
        <w:adjustRightInd w:val="0"/>
        <w:spacing w:before="240" w:line="360" w:lineRule="auto"/>
        <w:rPr>
          <w:b/>
          <w:szCs w:val="24"/>
        </w:rPr>
      </w:pPr>
    </w:p>
    <w:tbl>
      <w:tblPr>
        <w:tblStyle w:val="afe"/>
        <w:tblW w:w="0" w:type="auto"/>
        <w:tblLook w:val="04A0"/>
      </w:tblPr>
      <w:tblGrid>
        <w:gridCol w:w="10421"/>
      </w:tblGrid>
      <w:tr w:rsidR="00B10C0C" w:rsidRPr="00A31805" w:rsidTr="000B15A8">
        <w:tc>
          <w:tcPr>
            <w:tcW w:w="10421" w:type="dxa"/>
          </w:tcPr>
          <w:p w:rsidR="00B10C0C" w:rsidRPr="00A31805" w:rsidRDefault="00C46FEB" w:rsidP="000B15A8">
            <w:pPr>
              <w:jc w:val="center"/>
              <w:rPr>
                <w:szCs w:val="24"/>
              </w:rPr>
            </w:pPr>
            <w:r w:rsidRPr="00A31805">
              <w:rPr>
                <w:noProof/>
                <w:szCs w:val="24"/>
                <w:lang w:eastAsia="ru-RU"/>
              </w:rPr>
              <w:lastRenderedPageBreak/>
              <w:drawing>
                <wp:inline distT="0" distB="0" distL="0" distR="0">
                  <wp:extent cx="6477000" cy="5029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5029200"/>
                          </a:xfrm>
                          <a:prstGeom prst="rect">
                            <a:avLst/>
                          </a:prstGeom>
                          <a:noFill/>
                          <a:ln>
                            <a:noFill/>
                          </a:ln>
                        </pic:spPr>
                      </pic:pic>
                    </a:graphicData>
                  </a:graphic>
                </wp:inline>
              </w:drawing>
            </w:r>
          </w:p>
        </w:tc>
      </w:tr>
      <w:tr w:rsidR="00B10C0C" w:rsidRPr="00A31805" w:rsidTr="000B15A8">
        <w:tc>
          <w:tcPr>
            <w:tcW w:w="10421" w:type="dxa"/>
          </w:tcPr>
          <w:p w:rsidR="00B10C0C" w:rsidRPr="00A31805" w:rsidRDefault="002425C0" w:rsidP="000B15A8">
            <w:pPr>
              <w:jc w:val="center"/>
              <w:rPr>
                <w:szCs w:val="24"/>
              </w:rPr>
            </w:pPr>
            <w:r w:rsidRPr="00244EF5">
              <w:rPr>
                <w:szCs w:val="24"/>
              </w:rPr>
              <w:t>Рисунок 1.3.</w:t>
            </w:r>
            <w:r w:rsidRPr="00A31805">
              <w:rPr>
                <w:szCs w:val="24"/>
              </w:rPr>
              <w:t>4</w:t>
            </w:r>
            <w:r w:rsidR="00B10C0C" w:rsidRPr="00A31805">
              <w:rPr>
                <w:szCs w:val="24"/>
              </w:rPr>
              <w:t xml:space="preserve"> – Зона централизованного теплос</w:t>
            </w:r>
            <w:r w:rsidRPr="00A31805">
              <w:rPr>
                <w:szCs w:val="24"/>
              </w:rPr>
              <w:t>набжения Котельная №</w:t>
            </w:r>
            <w:r w:rsidR="00C46FEB" w:rsidRPr="00A31805">
              <w:rPr>
                <w:szCs w:val="24"/>
              </w:rPr>
              <w:t xml:space="preserve"> </w:t>
            </w:r>
            <w:r w:rsidRPr="00A31805">
              <w:rPr>
                <w:szCs w:val="24"/>
              </w:rPr>
              <w:t>4</w:t>
            </w:r>
            <w:r w:rsidR="00B10C0C" w:rsidRPr="00A31805">
              <w:rPr>
                <w:szCs w:val="24"/>
              </w:rPr>
              <w:t xml:space="preserve"> п. Верхний Ландех </w:t>
            </w:r>
          </w:p>
        </w:tc>
      </w:tr>
    </w:tbl>
    <w:p w:rsidR="00244EF5" w:rsidRDefault="00244EF5" w:rsidP="00244EF5">
      <w:pPr>
        <w:pStyle w:val="aff9"/>
        <w:rPr>
          <w:color w:val="000000"/>
          <w:szCs w:val="24"/>
        </w:rPr>
      </w:pPr>
    </w:p>
    <w:p w:rsidR="00244EF5" w:rsidRDefault="000B15A8" w:rsidP="00244EF5">
      <w:pPr>
        <w:pStyle w:val="aff9"/>
        <w:jc w:val="center"/>
      </w:pPr>
      <w:r w:rsidRPr="00A31805">
        <w:t>Потребители тепловой энергии Котельная №4</w:t>
      </w:r>
    </w:p>
    <w:p w:rsidR="000B15A8" w:rsidRPr="00244EF5" w:rsidRDefault="00244EF5" w:rsidP="00244EF5">
      <w:pPr>
        <w:pStyle w:val="aff9"/>
        <w:jc w:val="right"/>
        <w:rPr>
          <w:color w:val="000000"/>
        </w:rPr>
      </w:pPr>
      <w:r w:rsidRPr="00244EF5">
        <w:rPr>
          <w:color w:val="000000"/>
        </w:rPr>
        <w:t xml:space="preserve"> </w:t>
      </w:r>
      <w:r w:rsidRPr="00A31805">
        <w:rPr>
          <w:color w:val="000000"/>
        </w:rPr>
        <w:t>Таблица 1.3.</w:t>
      </w:r>
      <w:r>
        <w:rPr>
          <w:color w:val="000000"/>
        </w:rPr>
        <w:t>4</w:t>
      </w: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1702"/>
        <w:gridCol w:w="3685"/>
        <w:gridCol w:w="2564"/>
      </w:tblGrid>
      <w:tr w:rsidR="002425C0" w:rsidRPr="00A31805" w:rsidTr="00467657">
        <w:trPr>
          <w:jc w:val="center"/>
        </w:trPr>
        <w:tc>
          <w:tcPr>
            <w:tcW w:w="1220" w:type="pct"/>
          </w:tcPr>
          <w:p w:rsidR="002425C0" w:rsidRPr="00A31805" w:rsidRDefault="002425C0" w:rsidP="00467657">
            <w:pPr>
              <w:pStyle w:val="aff9"/>
              <w:jc w:val="center"/>
            </w:pPr>
            <w:r w:rsidRPr="00A31805">
              <w:t>Наименование котельной</w:t>
            </w:r>
          </w:p>
        </w:tc>
        <w:tc>
          <w:tcPr>
            <w:tcW w:w="809" w:type="pct"/>
          </w:tcPr>
          <w:p w:rsidR="002425C0" w:rsidRPr="00A31805" w:rsidRDefault="002425C0" w:rsidP="00467657">
            <w:pPr>
              <w:pStyle w:val="aff9"/>
              <w:jc w:val="center"/>
            </w:pPr>
            <w:r w:rsidRPr="00A31805">
              <w:t>Вид топлива</w:t>
            </w:r>
          </w:p>
        </w:tc>
        <w:tc>
          <w:tcPr>
            <w:tcW w:w="1752" w:type="pct"/>
          </w:tcPr>
          <w:p w:rsidR="002425C0" w:rsidRPr="00A31805" w:rsidRDefault="002425C0" w:rsidP="00467657">
            <w:pPr>
              <w:pStyle w:val="aff9"/>
              <w:jc w:val="center"/>
            </w:pPr>
            <w:r w:rsidRPr="00A31805">
              <w:t>Протяженность и тип прокладки</w:t>
            </w:r>
          </w:p>
          <w:p w:rsidR="002425C0" w:rsidRPr="00A31805" w:rsidRDefault="002425C0" w:rsidP="00467657">
            <w:pPr>
              <w:pStyle w:val="aff9"/>
              <w:jc w:val="center"/>
            </w:pPr>
            <w:r w:rsidRPr="00A31805">
              <w:t>трубопроводов</w:t>
            </w:r>
          </w:p>
        </w:tc>
        <w:tc>
          <w:tcPr>
            <w:tcW w:w="1219" w:type="pct"/>
          </w:tcPr>
          <w:p w:rsidR="002425C0" w:rsidRPr="00A31805" w:rsidRDefault="002425C0" w:rsidP="00467657">
            <w:pPr>
              <w:pStyle w:val="aff9"/>
              <w:jc w:val="center"/>
            </w:pPr>
            <w:r w:rsidRPr="00A31805">
              <w:t>Потребители тепла</w:t>
            </w:r>
          </w:p>
        </w:tc>
      </w:tr>
      <w:tr w:rsidR="002425C0" w:rsidRPr="00A31805" w:rsidTr="00467657">
        <w:trPr>
          <w:jc w:val="center"/>
        </w:trPr>
        <w:tc>
          <w:tcPr>
            <w:tcW w:w="1220" w:type="pct"/>
          </w:tcPr>
          <w:p w:rsidR="002425C0" w:rsidRPr="00A31805" w:rsidRDefault="002425C0" w:rsidP="00467657">
            <w:pPr>
              <w:pStyle w:val="aff9"/>
              <w:jc w:val="center"/>
            </w:pPr>
            <w:r w:rsidRPr="00A31805">
              <w:t>1</w:t>
            </w:r>
          </w:p>
        </w:tc>
        <w:tc>
          <w:tcPr>
            <w:tcW w:w="809" w:type="pct"/>
          </w:tcPr>
          <w:p w:rsidR="002425C0" w:rsidRPr="00A31805" w:rsidRDefault="002425C0" w:rsidP="00467657">
            <w:pPr>
              <w:pStyle w:val="aff9"/>
              <w:jc w:val="center"/>
            </w:pPr>
            <w:r w:rsidRPr="00A31805">
              <w:t>2</w:t>
            </w:r>
          </w:p>
        </w:tc>
        <w:tc>
          <w:tcPr>
            <w:tcW w:w="1752" w:type="pct"/>
          </w:tcPr>
          <w:p w:rsidR="002425C0" w:rsidRPr="00A31805" w:rsidRDefault="002425C0" w:rsidP="00467657">
            <w:pPr>
              <w:pStyle w:val="aff9"/>
              <w:jc w:val="center"/>
            </w:pPr>
            <w:r w:rsidRPr="00A31805">
              <w:t>3</w:t>
            </w:r>
          </w:p>
        </w:tc>
        <w:tc>
          <w:tcPr>
            <w:tcW w:w="1219" w:type="pct"/>
          </w:tcPr>
          <w:p w:rsidR="002425C0" w:rsidRPr="00A31805" w:rsidRDefault="002425C0" w:rsidP="00467657">
            <w:pPr>
              <w:pStyle w:val="aff9"/>
              <w:jc w:val="center"/>
            </w:pPr>
            <w:r w:rsidRPr="00A31805">
              <w:t>4</w:t>
            </w:r>
          </w:p>
        </w:tc>
      </w:tr>
      <w:tr w:rsidR="00C46FEB" w:rsidRPr="00A31805" w:rsidTr="00467657">
        <w:trPr>
          <w:jc w:val="center"/>
        </w:trPr>
        <w:tc>
          <w:tcPr>
            <w:tcW w:w="1220" w:type="pct"/>
          </w:tcPr>
          <w:p w:rsidR="00C46FEB" w:rsidRPr="00A31805" w:rsidRDefault="00C46FEB" w:rsidP="00467657">
            <w:pPr>
              <w:pStyle w:val="aff9"/>
              <w:jc w:val="center"/>
            </w:pPr>
            <w:r w:rsidRPr="00A31805">
              <w:t>Котельная 4</w:t>
            </w:r>
          </w:p>
          <w:p w:rsidR="00C46FEB" w:rsidRPr="00A31805" w:rsidRDefault="00C46FEB" w:rsidP="00467657">
            <w:pPr>
              <w:pStyle w:val="aff9"/>
              <w:jc w:val="center"/>
            </w:pPr>
            <w:r w:rsidRPr="00A31805">
              <w:t>п. Верхний Ландех,</w:t>
            </w:r>
          </w:p>
          <w:p w:rsidR="00C46FEB" w:rsidRPr="00A31805" w:rsidRDefault="00C46FEB" w:rsidP="00467657">
            <w:pPr>
              <w:pStyle w:val="aff9"/>
              <w:jc w:val="center"/>
            </w:pPr>
            <w:r w:rsidRPr="00A31805">
              <w:t>пер. Школьный, д.1а</w:t>
            </w:r>
          </w:p>
        </w:tc>
        <w:tc>
          <w:tcPr>
            <w:tcW w:w="809" w:type="pct"/>
          </w:tcPr>
          <w:p w:rsidR="00C46FEB" w:rsidRPr="00A31805" w:rsidRDefault="00C46FEB" w:rsidP="00467657">
            <w:pPr>
              <w:pStyle w:val="aff9"/>
              <w:jc w:val="center"/>
              <w:rPr>
                <w:i/>
              </w:rPr>
            </w:pPr>
          </w:p>
          <w:p w:rsidR="00C46FEB" w:rsidRPr="00A31805" w:rsidRDefault="00C46FEB" w:rsidP="00467657">
            <w:pPr>
              <w:pStyle w:val="aff9"/>
              <w:jc w:val="center"/>
              <w:rPr>
                <w:i/>
              </w:rPr>
            </w:pPr>
            <w:r w:rsidRPr="00A31805">
              <w:t>уголь</w:t>
            </w:r>
          </w:p>
          <w:p w:rsidR="00C46FEB" w:rsidRPr="00A31805" w:rsidRDefault="00C46FEB" w:rsidP="00467657">
            <w:pPr>
              <w:pStyle w:val="aff9"/>
              <w:jc w:val="center"/>
            </w:pPr>
          </w:p>
        </w:tc>
        <w:tc>
          <w:tcPr>
            <w:tcW w:w="1752" w:type="pct"/>
          </w:tcPr>
          <w:p w:rsidR="00C46FEB" w:rsidRPr="00A31805" w:rsidRDefault="00C46FEB" w:rsidP="00467657">
            <w:pPr>
              <w:pStyle w:val="aff9"/>
              <w:jc w:val="center"/>
              <w:rPr>
                <w:u w:val="single"/>
              </w:rPr>
            </w:pPr>
            <w:r w:rsidRPr="00A31805">
              <w:rPr>
                <w:u w:val="single"/>
              </w:rPr>
              <w:t>103 м</w:t>
            </w:r>
          </w:p>
          <w:p w:rsidR="00C46FEB" w:rsidRPr="00A31805" w:rsidRDefault="00C46FEB" w:rsidP="00467657">
            <w:pPr>
              <w:pStyle w:val="aff9"/>
              <w:jc w:val="center"/>
            </w:pPr>
            <w:r w:rsidRPr="00A31805">
              <w:t>в подземном исполнении - 103м</w:t>
            </w:r>
          </w:p>
        </w:tc>
        <w:tc>
          <w:tcPr>
            <w:tcW w:w="1219" w:type="pct"/>
          </w:tcPr>
          <w:p w:rsidR="00C46FEB" w:rsidRPr="00A31805" w:rsidRDefault="00C46FEB" w:rsidP="00467657">
            <w:pPr>
              <w:pStyle w:val="aff9"/>
              <w:jc w:val="center"/>
            </w:pPr>
            <w:r w:rsidRPr="00A31805">
              <w:t>средняя школа, гараж</w:t>
            </w:r>
          </w:p>
          <w:p w:rsidR="00C46FEB" w:rsidRPr="00A31805" w:rsidRDefault="00C46FEB" w:rsidP="00467657">
            <w:pPr>
              <w:pStyle w:val="aff9"/>
              <w:jc w:val="center"/>
            </w:pPr>
            <w:r w:rsidRPr="00A31805">
              <w:t>частные жилой дом:</w:t>
            </w:r>
          </w:p>
          <w:p w:rsidR="00C46FEB" w:rsidRPr="00A31805" w:rsidRDefault="00C46FEB" w:rsidP="00467657">
            <w:pPr>
              <w:pStyle w:val="aff9"/>
              <w:jc w:val="center"/>
            </w:pPr>
            <w:r w:rsidRPr="00A31805">
              <w:t>пер. Школьный, д. 3</w:t>
            </w:r>
          </w:p>
        </w:tc>
      </w:tr>
    </w:tbl>
    <w:p w:rsidR="00781FBD" w:rsidRPr="00A31805" w:rsidRDefault="00781FBD" w:rsidP="000940E8">
      <w:pPr>
        <w:pStyle w:val="aff9"/>
        <w:rPr>
          <w:b/>
          <w:szCs w:val="24"/>
          <w:lang w:eastAsia="ru-RU"/>
        </w:rPr>
      </w:pPr>
    </w:p>
    <w:p w:rsidR="000940E8" w:rsidRPr="00A31805" w:rsidRDefault="000940E8" w:rsidP="000940E8">
      <w:pPr>
        <w:pStyle w:val="aff9"/>
        <w:rPr>
          <w:b/>
          <w:szCs w:val="24"/>
          <w:lang w:eastAsia="ru-RU"/>
        </w:rPr>
      </w:pPr>
      <w:r w:rsidRPr="00A31805">
        <w:rPr>
          <w:b/>
          <w:szCs w:val="24"/>
          <w:lang w:eastAsia="ru-RU"/>
        </w:rPr>
        <w:t>Параметры тепловых сетей</w:t>
      </w:r>
    </w:p>
    <w:p w:rsidR="000940E8" w:rsidRPr="00A31805" w:rsidRDefault="000940E8" w:rsidP="00467657">
      <w:pPr>
        <w:pStyle w:val="aff9"/>
        <w:ind w:firstLine="567"/>
        <w:jc w:val="both"/>
        <w:rPr>
          <w:rFonts w:eastAsia="Times New Roman"/>
          <w:color w:val="000000"/>
          <w:szCs w:val="24"/>
          <w:lang w:eastAsia="ru-RU"/>
        </w:rPr>
      </w:pPr>
      <w:r w:rsidRPr="00A31805">
        <w:rPr>
          <w:color w:val="000000"/>
          <w:szCs w:val="24"/>
        </w:rPr>
        <w:t>Общая характеристика распределительных тепловы</w:t>
      </w:r>
      <w:r w:rsidR="009C3677" w:rsidRPr="00A31805">
        <w:rPr>
          <w:color w:val="000000"/>
          <w:szCs w:val="24"/>
        </w:rPr>
        <w:t>х сетей</w:t>
      </w:r>
      <w:r w:rsidRPr="00A31805">
        <w:rPr>
          <w:color w:val="000000"/>
          <w:szCs w:val="24"/>
        </w:rPr>
        <w:t xml:space="preserve"> </w:t>
      </w:r>
      <w:r w:rsidRPr="00A31805">
        <w:rPr>
          <w:rFonts w:eastAsia="Times New Roman"/>
          <w:color w:val="000000"/>
          <w:szCs w:val="24"/>
          <w:lang w:eastAsia="ru-RU"/>
        </w:rPr>
        <w:t xml:space="preserve">в зоне деятельности единой теплоснабжающей организации ООО «Теплосети» за </w:t>
      </w:r>
      <w:r w:rsidRPr="00467657">
        <w:rPr>
          <w:rFonts w:eastAsia="Times New Roman"/>
          <w:color w:val="000000"/>
          <w:szCs w:val="24"/>
          <w:lang w:eastAsia="ru-RU"/>
        </w:rPr>
        <w:t>202</w:t>
      </w:r>
      <w:r w:rsidR="00781FBD" w:rsidRPr="00467657">
        <w:rPr>
          <w:rFonts w:eastAsia="Times New Roman"/>
          <w:color w:val="000000"/>
          <w:szCs w:val="24"/>
          <w:lang w:eastAsia="ru-RU"/>
        </w:rPr>
        <w:t>2</w:t>
      </w:r>
      <w:r w:rsidRPr="00467657">
        <w:rPr>
          <w:rFonts w:eastAsia="Times New Roman"/>
          <w:color w:val="000000"/>
          <w:szCs w:val="24"/>
          <w:lang w:eastAsia="ru-RU"/>
        </w:rPr>
        <w:t xml:space="preserve"> год</w:t>
      </w:r>
      <w:r w:rsidR="001161E7">
        <w:rPr>
          <w:rFonts w:eastAsia="Times New Roman"/>
          <w:color w:val="000000"/>
          <w:szCs w:val="24"/>
          <w:lang w:eastAsia="ru-RU"/>
        </w:rPr>
        <w:t>.</w:t>
      </w:r>
    </w:p>
    <w:p w:rsidR="000940E8" w:rsidRPr="00A31805" w:rsidRDefault="000940E8" w:rsidP="00467657">
      <w:pPr>
        <w:pStyle w:val="aff9"/>
        <w:jc w:val="right"/>
      </w:pPr>
      <w:r w:rsidRPr="00A31805">
        <w:t>Таблица 1.3.</w:t>
      </w:r>
      <w:r w:rsidR="00781FBD" w:rsidRPr="00A31805">
        <w:t>5</w:t>
      </w:r>
    </w:p>
    <w:tbl>
      <w:tblPr>
        <w:tblStyle w:val="afe"/>
        <w:tblW w:w="5000" w:type="pct"/>
        <w:tblLook w:val="04A0"/>
      </w:tblPr>
      <w:tblGrid>
        <w:gridCol w:w="3165"/>
        <w:gridCol w:w="4098"/>
        <w:gridCol w:w="3158"/>
      </w:tblGrid>
      <w:tr w:rsidR="000940E8" w:rsidRPr="00A31805" w:rsidTr="00467657">
        <w:trPr>
          <w:tblHeader/>
        </w:trPr>
        <w:tc>
          <w:tcPr>
            <w:tcW w:w="1519" w:type="pct"/>
          </w:tcPr>
          <w:p w:rsidR="000940E8" w:rsidRPr="00A31805" w:rsidRDefault="000940E8" w:rsidP="00467657">
            <w:pPr>
              <w:pStyle w:val="aff9"/>
              <w:jc w:val="center"/>
              <w:rPr>
                <w:rFonts w:eastAsia="Times New Roman"/>
                <w:lang w:eastAsia="ru-RU"/>
              </w:rPr>
            </w:pPr>
            <w:r w:rsidRPr="00A31805">
              <w:rPr>
                <w:rFonts w:eastAsia="Times New Roman"/>
                <w:lang w:eastAsia="ru-RU"/>
              </w:rPr>
              <w:t>Условный диаметр, мм</w:t>
            </w:r>
          </w:p>
        </w:tc>
        <w:tc>
          <w:tcPr>
            <w:tcW w:w="1966" w:type="pct"/>
          </w:tcPr>
          <w:p w:rsidR="000940E8" w:rsidRPr="00A31805" w:rsidRDefault="000940E8" w:rsidP="00467657">
            <w:pPr>
              <w:pStyle w:val="aff9"/>
              <w:jc w:val="center"/>
              <w:rPr>
                <w:rFonts w:eastAsia="Times New Roman"/>
                <w:lang w:eastAsia="ru-RU"/>
              </w:rPr>
            </w:pPr>
            <w:r w:rsidRPr="00A31805">
              <w:rPr>
                <w:rFonts w:eastAsia="Times New Roman"/>
                <w:lang w:eastAsia="ru-RU"/>
              </w:rPr>
              <w:t>Протяженность трубопроводов в однотрубном исчислении, м</w:t>
            </w:r>
          </w:p>
        </w:tc>
        <w:tc>
          <w:tcPr>
            <w:tcW w:w="1515" w:type="pct"/>
          </w:tcPr>
          <w:p w:rsidR="000940E8" w:rsidRPr="00A31805" w:rsidRDefault="000940E8" w:rsidP="00467657">
            <w:pPr>
              <w:pStyle w:val="aff9"/>
              <w:jc w:val="center"/>
              <w:rPr>
                <w:rFonts w:eastAsia="Times New Roman"/>
                <w:lang w:eastAsia="ru-RU"/>
              </w:rPr>
            </w:pPr>
            <w:r w:rsidRPr="00A31805">
              <w:rPr>
                <w:rFonts w:eastAsia="Times New Roman"/>
                <w:lang w:eastAsia="ru-RU"/>
              </w:rPr>
              <w:t>Материальная характеристика, м</w:t>
            </w:r>
            <w:r w:rsidRPr="00A31805">
              <w:rPr>
                <w:rFonts w:eastAsia="Times New Roman"/>
                <w:vertAlign w:val="superscript"/>
                <w:lang w:eastAsia="ru-RU"/>
              </w:rPr>
              <w:t>2</w:t>
            </w:r>
          </w:p>
        </w:tc>
      </w:tr>
      <w:tr w:rsidR="000940E8" w:rsidRPr="00A31805" w:rsidTr="00467657">
        <w:trPr>
          <w:trHeight w:val="96"/>
          <w:tblHeader/>
        </w:trPr>
        <w:tc>
          <w:tcPr>
            <w:tcW w:w="1519" w:type="pct"/>
          </w:tcPr>
          <w:p w:rsidR="000940E8" w:rsidRPr="00A31805" w:rsidRDefault="000940E8" w:rsidP="00467657">
            <w:pPr>
              <w:pStyle w:val="aff9"/>
              <w:jc w:val="center"/>
              <w:rPr>
                <w:rFonts w:eastAsia="Times New Roman"/>
                <w:lang w:eastAsia="ru-RU"/>
              </w:rPr>
            </w:pPr>
            <w:r w:rsidRPr="00A31805">
              <w:rPr>
                <w:rFonts w:eastAsia="Times New Roman"/>
                <w:lang w:eastAsia="ru-RU"/>
              </w:rPr>
              <w:t>1</w:t>
            </w:r>
          </w:p>
        </w:tc>
        <w:tc>
          <w:tcPr>
            <w:tcW w:w="1966" w:type="pct"/>
          </w:tcPr>
          <w:p w:rsidR="000940E8" w:rsidRPr="00A31805" w:rsidRDefault="000940E8" w:rsidP="00467657">
            <w:pPr>
              <w:pStyle w:val="aff9"/>
              <w:jc w:val="center"/>
              <w:rPr>
                <w:rFonts w:eastAsia="Times New Roman"/>
                <w:lang w:eastAsia="ru-RU"/>
              </w:rPr>
            </w:pPr>
            <w:r w:rsidRPr="00A31805">
              <w:rPr>
                <w:rFonts w:eastAsia="Times New Roman"/>
                <w:lang w:eastAsia="ru-RU"/>
              </w:rPr>
              <w:t>2</w:t>
            </w:r>
          </w:p>
        </w:tc>
        <w:tc>
          <w:tcPr>
            <w:tcW w:w="1515" w:type="pct"/>
          </w:tcPr>
          <w:p w:rsidR="000940E8" w:rsidRPr="00A31805" w:rsidRDefault="000940E8" w:rsidP="00467657">
            <w:pPr>
              <w:pStyle w:val="aff9"/>
              <w:jc w:val="center"/>
              <w:rPr>
                <w:rFonts w:eastAsia="Times New Roman"/>
                <w:lang w:eastAsia="ru-RU"/>
              </w:rPr>
            </w:pPr>
            <w:r w:rsidRPr="00A31805">
              <w:rPr>
                <w:rFonts w:eastAsia="Times New Roman"/>
                <w:lang w:eastAsia="ru-RU"/>
              </w:rPr>
              <w:t>3</w:t>
            </w:r>
          </w:p>
        </w:tc>
      </w:tr>
      <w:tr w:rsidR="000940E8" w:rsidRPr="00A31805" w:rsidTr="00467657">
        <w:tc>
          <w:tcPr>
            <w:tcW w:w="5000" w:type="pct"/>
            <w:gridSpan w:val="3"/>
          </w:tcPr>
          <w:p w:rsidR="000940E8" w:rsidRPr="00A31805" w:rsidRDefault="000940E8" w:rsidP="00467657">
            <w:pPr>
              <w:pStyle w:val="aff9"/>
              <w:jc w:val="center"/>
              <w:rPr>
                <w:rFonts w:eastAsia="Times New Roman"/>
                <w:lang w:eastAsia="ru-RU"/>
              </w:rPr>
            </w:pPr>
            <w:r w:rsidRPr="00A31805">
              <w:rPr>
                <w:rFonts w:eastAsia="Times New Roman"/>
                <w:lang w:eastAsia="ru-RU"/>
              </w:rPr>
              <w:t>Котельная №1</w:t>
            </w:r>
          </w:p>
        </w:tc>
      </w:tr>
      <w:tr w:rsidR="000940E8" w:rsidRPr="00A31805" w:rsidTr="00467657">
        <w:tc>
          <w:tcPr>
            <w:tcW w:w="1519" w:type="pct"/>
          </w:tcPr>
          <w:p w:rsidR="000940E8" w:rsidRPr="00A31805" w:rsidRDefault="000940E8" w:rsidP="00467657">
            <w:pPr>
              <w:pStyle w:val="aff9"/>
              <w:jc w:val="center"/>
              <w:rPr>
                <w:rFonts w:eastAsia="Times New Roman"/>
                <w:lang w:eastAsia="ru-RU"/>
              </w:rPr>
            </w:pPr>
            <w:r w:rsidRPr="00A31805">
              <w:rPr>
                <w:rFonts w:eastAsia="Times New Roman"/>
                <w:lang w:eastAsia="ru-RU"/>
              </w:rPr>
              <w:t>25</w:t>
            </w:r>
          </w:p>
        </w:tc>
        <w:tc>
          <w:tcPr>
            <w:tcW w:w="1966" w:type="pct"/>
          </w:tcPr>
          <w:p w:rsidR="000940E8" w:rsidRPr="00A31805" w:rsidRDefault="000940E8" w:rsidP="00467657">
            <w:pPr>
              <w:pStyle w:val="aff9"/>
              <w:jc w:val="center"/>
              <w:rPr>
                <w:rFonts w:eastAsia="Times New Roman"/>
                <w:lang w:eastAsia="ru-RU"/>
              </w:rPr>
            </w:pPr>
            <w:r w:rsidRPr="00A31805">
              <w:rPr>
                <w:rFonts w:eastAsia="Times New Roman"/>
                <w:lang w:eastAsia="ru-RU"/>
              </w:rPr>
              <w:t>204</w:t>
            </w:r>
          </w:p>
        </w:tc>
        <w:tc>
          <w:tcPr>
            <w:tcW w:w="1515" w:type="pct"/>
          </w:tcPr>
          <w:p w:rsidR="000940E8" w:rsidRPr="00A31805" w:rsidRDefault="000940E8" w:rsidP="00467657">
            <w:pPr>
              <w:pStyle w:val="aff9"/>
              <w:jc w:val="center"/>
              <w:rPr>
                <w:rFonts w:eastAsia="Times New Roman"/>
                <w:lang w:eastAsia="ru-RU"/>
              </w:rPr>
            </w:pPr>
            <w:r w:rsidRPr="00A31805">
              <w:rPr>
                <w:rFonts w:eastAsia="Times New Roman"/>
                <w:lang w:eastAsia="ru-RU"/>
              </w:rPr>
              <w:t>5,1</w:t>
            </w:r>
          </w:p>
        </w:tc>
      </w:tr>
      <w:tr w:rsidR="000940E8" w:rsidRPr="00A31805" w:rsidTr="00467657">
        <w:tc>
          <w:tcPr>
            <w:tcW w:w="1519" w:type="pct"/>
          </w:tcPr>
          <w:p w:rsidR="000940E8" w:rsidRPr="00A31805" w:rsidRDefault="000940E8" w:rsidP="00467657">
            <w:pPr>
              <w:pStyle w:val="aff9"/>
              <w:jc w:val="center"/>
              <w:rPr>
                <w:rFonts w:eastAsia="Times New Roman"/>
                <w:lang w:eastAsia="ru-RU"/>
              </w:rPr>
            </w:pPr>
            <w:r w:rsidRPr="00A31805">
              <w:rPr>
                <w:rFonts w:eastAsia="Times New Roman"/>
                <w:lang w:eastAsia="ru-RU"/>
              </w:rPr>
              <w:t>32</w:t>
            </w:r>
          </w:p>
        </w:tc>
        <w:tc>
          <w:tcPr>
            <w:tcW w:w="1966" w:type="pct"/>
          </w:tcPr>
          <w:p w:rsidR="000940E8" w:rsidRPr="00A31805" w:rsidRDefault="000940E8" w:rsidP="00467657">
            <w:pPr>
              <w:pStyle w:val="aff9"/>
              <w:jc w:val="center"/>
              <w:rPr>
                <w:rFonts w:eastAsia="Times New Roman"/>
                <w:lang w:eastAsia="ru-RU"/>
              </w:rPr>
            </w:pPr>
            <w:r w:rsidRPr="00A31805">
              <w:rPr>
                <w:rFonts w:eastAsia="Times New Roman"/>
                <w:lang w:eastAsia="ru-RU"/>
              </w:rPr>
              <w:t>248,4</w:t>
            </w:r>
          </w:p>
        </w:tc>
        <w:tc>
          <w:tcPr>
            <w:tcW w:w="1515" w:type="pct"/>
          </w:tcPr>
          <w:p w:rsidR="000940E8" w:rsidRPr="00A31805" w:rsidRDefault="000940E8" w:rsidP="00467657">
            <w:pPr>
              <w:pStyle w:val="aff9"/>
              <w:jc w:val="center"/>
              <w:rPr>
                <w:rFonts w:eastAsia="Times New Roman"/>
                <w:lang w:eastAsia="ru-RU"/>
              </w:rPr>
            </w:pPr>
            <w:r w:rsidRPr="00A31805">
              <w:rPr>
                <w:rFonts w:eastAsia="Times New Roman"/>
                <w:lang w:eastAsia="ru-RU"/>
              </w:rPr>
              <w:t>7,95</w:t>
            </w:r>
          </w:p>
        </w:tc>
      </w:tr>
      <w:tr w:rsidR="000940E8" w:rsidRPr="00A31805" w:rsidTr="00467657">
        <w:tc>
          <w:tcPr>
            <w:tcW w:w="1519" w:type="pct"/>
          </w:tcPr>
          <w:p w:rsidR="000940E8" w:rsidRPr="00A31805" w:rsidRDefault="000940E8" w:rsidP="00467657">
            <w:pPr>
              <w:pStyle w:val="aff9"/>
              <w:jc w:val="center"/>
              <w:rPr>
                <w:rFonts w:eastAsia="Times New Roman"/>
                <w:lang w:eastAsia="ru-RU"/>
              </w:rPr>
            </w:pPr>
            <w:r w:rsidRPr="00A31805">
              <w:rPr>
                <w:rFonts w:eastAsia="Times New Roman"/>
                <w:lang w:eastAsia="ru-RU"/>
              </w:rPr>
              <w:t>45</w:t>
            </w:r>
          </w:p>
        </w:tc>
        <w:tc>
          <w:tcPr>
            <w:tcW w:w="1966" w:type="pct"/>
          </w:tcPr>
          <w:p w:rsidR="000940E8" w:rsidRPr="00A31805" w:rsidRDefault="000940E8" w:rsidP="00467657">
            <w:pPr>
              <w:pStyle w:val="aff9"/>
              <w:jc w:val="center"/>
              <w:rPr>
                <w:rFonts w:eastAsia="Times New Roman"/>
                <w:lang w:eastAsia="ru-RU"/>
              </w:rPr>
            </w:pPr>
            <w:r w:rsidRPr="00A31805">
              <w:rPr>
                <w:rFonts w:eastAsia="Times New Roman"/>
                <w:lang w:eastAsia="ru-RU"/>
              </w:rPr>
              <w:t>16</w:t>
            </w:r>
          </w:p>
        </w:tc>
        <w:tc>
          <w:tcPr>
            <w:tcW w:w="1515" w:type="pct"/>
          </w:tcPr>
          <w:p w:rsidR="000940E8" w:rsidRPr="00A31805" w:rsidRDefault="000940E8" w:rsidP="00467657">
            <w:pPr>
              <w:pStyle w:val="aff9"/>
              <w:jc w:val="center"/>
              <w:rPr>
                <w:rFonts w:eastAsia="Times New Roman"/>
                <w:lang w:eastAsia="ru-RU"/>
              </w:rPr>
            </w:pPr>
            <w:r w:rsidRPr="00A31805">
              <w:rPr>
                <w:rFonts w:eastAsia="Times New Roman"/>
                <w:lang w:eastAsia="ru-RU"/>
              </w:rPr>
              <w:t>0,72</w:t>
            </w:r>
          </w:p>
        </w:tc>
      </w:tr>
      <w:tr w:rsidR="000940E8" w:rsidRPr="00A31805" w:rsidTr="00467657">
        <w:tc>
          <w:tcPr>
            <w:tcW w:w="1519" w:type="pct"/>
          </w:tcPr>
          <w:p w:rsidR="000940E8" w:rsidRPr="00A31805" w:rsidRDefault="000940E8" w:rsidP="00467657">
            <w:pPr>
              <w:pStyle w:val="aff9"/>
              <w:jc w:val="center"/>
              <w:rPr>
                <w:rFonts w:eastAsia="Times New Roman"/>
                <w:lang w:eastAsia="ru-RU"/>
              </w:rPr>
            </w:pPr>
            <w:r w:rsidRPr="00A31805">
              <w:rPr>
                <w:rFonts w:eastAsia="Times New Roman"/>
                <w:lang w:eastAsia="ru-RU"/>
              </w:rPr>
              <w:t>57</w:t>
            </w:r>
          </w:p>
        </w:tc>
        <w:tc>
          <w:tcPr>
            <w:tcW w:w="1966" w:type="pct"/>
          </w:tcPr>
          <w:p w:rsidR="000940E8" w:rsidRPr="00A31805" w:rsidRDefault="000940E8" w:rsidP="00467657">
            <w:pPr>
              <w:pStyle w:val="aff9"/>
              <w:jc w:val="center"/>
              <w:rPr>
                <w:rFonts w:eastAsia="Times New Roman"/>
                <w:lang w:eastAsia="ru-RU"/>
              </w:rPr>
            </w:pPr>
            <w:r w:rsidRPr="00A31805">
              <w:rPr>
                <w:rFonts w:eastAsia="Times New Roman"/>
                <w:lang w:eastAsia="ru-RU"/>
              </w:rPr>
              <w:t>918</w:t>
            </w:r>
          </w:p>
        </w:tc>
        <w:tc>
          <w:tcPr>
            <w:tcW w:w="1515" w:type="pct"/>
          </w:tcPr>
          <w:p w:rsidR="000940E8" w:rsidRPr="00A31805" w:rsidRDefault="000940E8" w:rsidP="00467657">
            <w:pPr>
              <w:pStyle w:val="aff9"/>
              <w:jc w:val="center"/>
              <w:rPr>
                <w:rFonts w:eastAsia="Times New Roman"/>
                <w:lang w:eastAsia="ru-RU"/>
              </w:rPr>
            </w:pPr>
            <w:r w:rsidRPr="00A31805">
              <w:rPr>
                <w:rFonts w:eastAsia="Times New Roman"/>
                <w:lang w:eastAsia="ru-RU"/>
              </w:rPr>
              <w:t>52,33</w:t>
            </w:r>
          </w:p>
        </w:tc>
      </w:tr>
      <w:tr w:rsidR="000940E8" w:rsidRPr="00A31805" w:rsidTr="00467657">
        <w:tc>
          <w:tcPr>
            <w:tcW w:w="1519" w:type="pct"/>
          </w:tcPr>
          <w:p w:rsidR="000940E8" w:rsidRPr="00A31805" w:rsidRDefault="000940E8" w:rsidP="00467657">
            <w:pPr>
              <w:pStyle w:val="aff9"/>
              <w:jc w:val="center"/>
              <w:rPr>
                <w:rFonts w:eastAsia="Times New Roman"/>
                <w:lang w:eastAsia="ru-RU"/>
              </w:rPr>
            </w:pPr>
            <w:r w:rsidRPr="00A31805">
              <w:rPr>
                <w:rFonts w:eastAsia="Times New Roman"/>
                <w:lang w:eastAsia="ru-RU"/>
              </w:rPr>
              <w:t>76</w:t>
            </w:r>
          </w:p>
        </w:tc>
        <w:tc>
          <w:tcPr>
            <w:tcW w:w="1966" w:type="pct"/>
          </w:tcPr>
          <w:p w:rsidR="000940E8" w:rsidRPr="00A31805" w:rsidRDefault="000940E8" w:rsidP="00467657">
            <w:pPr>
              <w:pStyle w:val="aff9"/>
              <w:jc w:val="center"/>
              <w:rPr>
                <w:rFonts w:eastAsia="Times New Roman"/>
                <w:lang w:eastAsia="ru-RU"/>
              </w:rPr>
            </w:pPr>
            <w:r w:rsidRPr="00A31805">
              <w:rPr>
                <w:rFonts w:eastAsia="Times New Roman"/>
                <w:lang w:eastAsia="ru-RU"/>
              </w:rPr>
              <w:t>126</w:t>
            </w:r>
          </w:p>
        </w:tc>
        <w:tc>
          <w:tcPr>
            <w:tcW w:w="1515" w:type="pct"/>
          </w:tcPr>
          <w:p w:rsidR="000940E8" w:rsidRPr="00A31805" w:rsidRDefault="000940E8" w:rsidP="00467657">
            <w:pPr>
              <w:pStyle w:val="aff9"/>
              <w:jc w:val="center"/>
              <w:rPr>
                <w:rFonts w:eastAsia="Times New Roman"/>
                <w:lang w:eastAsia="ru-RU"/>
              </w:rPr>
            </w:pPr>
            <w:r w:rsidRPr="00A31805">
              <w:rPr>
                <w:rFonts w:eastAsia="Times New Roman"/>
                <w:lang w:eastAsia="ru-RU"/>
              </w:rPr>
              <w:t>9,58</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89</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8</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0,71</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lastRenderedPageBreak/>
              <w:t>108</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722</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77,98</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159</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750</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119,25</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Итого:</w:t>
            </w:r>
          </w:p>
        </w:tc>
        <w:tc>
          <w:tcPr>
            <w:tcW w:w="1966" w:type="pct"/>
          </w:tcPr>
          <w:p w:rsidR="000940E8" w:rsidRPr="00A31805" w:rsidRDefault="000940E8" w:rsidP="00467657">
            <w:pPr>
              <w:ind w:left="-57" w:right="-57"/>
              <w:jc w:val="center"/>
              <w:rPr>
                <w:rFonts w:eastAsia="Times New Roman"/>
                <w:szCs w:val="24"/>
                <w:lang w:eastAsia="ru-RU"/>
              </w:rPr>
            </w:pPr>
            <w:r w:rsidRPr="00467657">
              <w:rPr>
                <w:rFonts w:eastAsia="Times New Roman"/>
                <w:szCs w:val="24"/>
                <w:lang w:eastAsia="ru-RU"/>
              </w:rPr>
              <w:t>2992,4</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273,62</w:t>
            </w:r>
          </w:p>
        </w:tc>
      </w:tr>
      <w:tr w:rsidR="000940E8" w:rsidRPr="00A31805" w:rsidTr="00467657">
        <w:tc>
          <w:tcPr>
            <w:tcW w:w="5000" w:type="pct"/>
            <w:gridSpan w:val="3"/>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Котельная №2</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57</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130</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7,41</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76</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120</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9,12</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108</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336</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36,29</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Итого:</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586</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52,82</w:t>
            </w:r>
          </w:p>
        </w:tc>
      </w:tr>
      <w:tr w:rsidR="000940E8" w:rsidRPr="00A31805" w:rsidTr="00467657">
        <w:tc>
          <w:tcPr>
            <w:tcW w:w="5000" w:type="pct"/>
            <w:gridSpan w:val="3"/>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Котельная №3</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57</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384</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21,89</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76</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416</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31,62</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89</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348</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30,97</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108</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364</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39,31</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133</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204</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27,13</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159</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360</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57,24</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Итого:</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2076</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208,16</w:t>
            </w:r>
          </w:p>
        </w:tc>
      </w:tr>
      <w:tr w:rsidR="000940E8" w:rsidRPr="00A31805" w:rsidTr="00467657">
        <w:tc>
          <w:tcPr>
            <w:tcW w:w="5000" w:type="pct"/>
            <w:gridSpan w:val="3"/>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Котельная №4</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76</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143</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10,87</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133</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63</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8,38</w:t>
            </w:r>
          </w:p>
        </w:tc>
      </w:tr>
      <w:tr w:rsidR="000940E8" w:rsidRPr="00A31805" w:rsidTr="00467657">
        <w:tc>
          <w:tcPr>
            <w:tcW w:w="151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Итого:</w:t>
            </w:r>
          </w:p>
        </w:tc>
        <w:tc>
          <w:tcPr>
            <w:tcW w:w="19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206</w:t>
            </w:r>
          </w:p>
        </w:tc>
        <w:tc>
          <w:tcPr>
            <w:tcW w:w="151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19,25</w:t>
            </w:r>
          </w:p>
        </w:tc>
      </w:tr>
      <w:tr w:rsidR="000940E8" w:rsidRPr="00A31805" w:rsidTr="00467657">
        <w:trPr>
          <w:trHeight w:val="85"/>
        </w:trPr>
        <w:tc>
          <w:tcPr>
            <w:tcW w:w="1519" w:type="pct"/>
          </w:tcPr>
          <w:p w:rsidR="000940E8" w:rsidRPr="00467657" w:rsidRDefault="000940E8" w:rsidP="00467657">
            <w:pPr>
              <w:ind w:left="-57" w:right="-57"/>
              <w:jc w:val="center"/>
              <w:rPr>
                <w:rFonts w:eastAsia="Times New Roman"/>
                <w:b/>
                <w:szCs w:val="24"/>
                <w:lang w:eastAsia="ru-RU"/>
              </w:rPr>
            </w:pPr>
            <w:r w:rsidRPr="00467657">
              <w:rPr>
                <w:rFonts w:eastAsia="Times New Roman"/>
                <w:b/>
                <w:szCs w:val="24"/>
                <w:lang w:eastAsia="ru-RU"/>
              </w:rPr>
              <w:t>Всего:</w:t>
            </w:r>
          </w:p>
        </w:tc>
        <w:tc>
          <w:tcPr>
            <w:tcW w:w="1966" w:type="pct"/>
          </w:tcPr>
          <w:p w:rsidR="000940E8" w:rsidRPr="00467657" w:rsidRDefault="000940E8" w:rsidP="00467657">
            <w:pPr>
              <w:ind w:left="-57" w:right="-57"/>
              <w:jc w:val="center"/>
              <w:rPr>
                <w:rFonts w:eastAsia="Times New Roman"/>
                <w:b/>
                <w:szCs w:val="24"/>
                <w:lang w:eastAsia="ru-RU"/>
              </w:rPr>
            </w:pPr>
            <w:r w:rsidRPr="00467657">
              <w:rPr>
                <w:rFonts w:eastAsia="Times New Roman"/>
                <w:b/>
                <w:szCs w:val="24"/>
                <w:lang w:eastAsia="ru-RU"/>
              </w:rPr>
              <w:t>5860,4</w:t>
            </w:r>
          </w:p>
        </w:tc>
        <w:tc>
          <w:tcPr>
            <w:tcW w:w="1515" w:type="pct"/>
          </w:tcPr>
          <w:p w:rsidR="000940E8" w:rsidRPr="00467657" w:rsidRDefault="000940E8" w:rsidP="00467657">
            <w:pPr>
              <w:ind w:left="-57" w:right="-57"/>
              <w:jc w:val="center"/>
              <w:rPr>
                <w:rFonts w:eastAsia="Times New Roman"/>
                <w:b/>
                <w:szCs w:val="24"/>
                <w:lang w:eastAsia="ru-RU"/>
              </w:rPr>
            </w:pPr>
            <w:r w:rsidRPr="00467657">
              <w:rPr>
                <w:rFonts w:eastAsia="Times New Roman"/>
                <w:b/>
                <w:szCs w:val="24"/>
                <w:lang w:eastAsia="ru-RU"/>
              </w:rPr>
              <w:t>553,85</w:t>
            </w:r>
          </w:p>
        </w:tc>
      </w:tr>
    </w:tbl>
    <w:p w:rsidR="000940E8" w:rsidRPr="00A31805" w:rsidRDefault="000940E8" w:rsidP="000940E8">
      <w:pPr>
        <w:pStyle w:val="aff9"/>
        <w:rPr>
          <w:szCs w:val="24"/>
        </w:rPr>
      </w:pPr>
    </w:p>
    <w:p w:rsidR="000940E8" w:rsidRPr="00A31805" w:rsidRDefault="000940E8" w:rsidP="00363F27">
      <w:pPr>
        <w:pStyle w:val="aff9"/>
        <w:ind w:firstLine="567"/>
        <w:jc w:val="both"/>
        <w:rPr>
          <w:szCs w:val="24"/>
        </w:rPr>
      </w:pPr>
      <w:r w:rsidRPr="00467657">
        <w:rPr>
          <w:szCs w:val="24"/>
        </w:rPr>
        <w:t>Распределение протяженности и материальной</w:t>
      </w:r>
      <w:r w:rsidR="00363F27" w:rsidRPr="00467657">
        <w:rPr>
          <w:szCs w:val="24"/>
        </w:rPr>
        <w:t xml:space="preserve"> </w:t>
      </w:r>
      <w:r w:rsidRPr="00467657">
        <w:rPr>
          <w:szCs w:val="24"/>
        </w:rPr>
        <w:t xml:space="preserve"> характеристики распределительных тепловых сетей по годам прокладки теплосетевой организации ООО «Теплосети» </w:t>
      </w:r>
      <w:r w:rsidRPr="00467657">
        <w:rPr>
          <w:rFonts w:eastAsia="Times New Roman"/>
          <w:szCs w:val="24"/>
          <w:lang w:eastAsia="ru-RU"/>
        </w:rPr>
        <w:t xml:space="preserve">в зоне деятельности единой теплоснабжающей организации ООО «Теплосети» за </w:t>
      </w:r>
      <w:r w:rsidR="008C7B1A" w:rsidRPr="00467657">
        <w:rPr>
          <w:rFonts w:eastAsia="Times New Roman"/>
          <w:szCs w:val="24"/>
          <w:lang w:eastAsia="ru-RU"/>
        </w:rPr>
        <w:t>2022</w:t>
      </w:r>
      <w:r w:rsidRPr="00467657">
        <w:rPr>
          <w:rFonts w:eastAsia="Times New Roman"/>
          <w:szCs w:val="24"/>
          <w:lang w:eastAsia="ru-RU"/>
        </w:rPr>
        <w:t xml:space="preserve"> год</w:t>
      </w:r>
    </w:p>
    <w:p w:rsidR="000940E8" w:rsidRPr="00A31805" w:rsidRDefault="00467657" w:rsidP="00467657">
      <w:pPr>
        <w:pStyle w:val="aff9"/>
        <w:jc w:val="right"/>
      </w:pPr>
      <w:r>
        <w:t>Таблица 1.3.6</w:t>
      </w:r>
    </w:p>
    <w:tbl>
      <w:tblPr>
        <w:tblStyle w:val="afe"/>
        <w:tblW w:w="5000" w:type="pct"/>
        <w:tblLook w:val="04A0"/>
      </w:tblPr>
      <w:tblGrid>
        <w:gridCol w:w="3479"/>
        <w:gridCol w:w="3472"/>
        <w:gridCol w:w="3470"/>
      </w:tblGrid>
      <w:tr w:rsidR="000940E8" w:rsidRPr="00A31805" w:rsidTr="00467657">
        <w:trPr>
          <w:tblHeader/>
        </w:trPr>
        <w:tc>
          <w:tcPr>
            <w:tcW w:w="1669" w:type="pct"/>
          </w:tcPr>
          <w:p w:rsidR="000940E8" w:rsidRPr="00A31805" w:rsidRDefault="000940E8" w:rsidP="00467657">
            <w:pPr>
              <w:pStyle w:val="aff9"/>
              <w:jc w:val="center"/>
              <w:rPr>
                <w:rFonts w:eastAsia="Times New Roman"/>
                <w:lang w:eastAsia="ru-RU"/>
              </w:rPr>
            </w:pPr>
            <w:r w:rsidRPr="00A31805">
              <w:rPr>
                <w:rFonts w:eastAsia="Times New Roman"/>
                <w:lang w:eastAsia="ru-RU"/>
              </w:rPr>
              <w:t>Год прокладки</w:t>
            </w:r>
          </w:p>
        </w:tc>
        <w:tc>
          <w:tcPr>
            <w:tcW w:w="1666" w:type="pct"/>
          </w:tcPr>
          <w:p w:rsidR="000940E8" w:rsidRPr="00A31805" w:rsidRDefault="000940E8" w:rsidP="00467657">
            <w:pPr>
              <w:pStyle w:val="aff9"/>
              <w:jc w:val="center"/>
              <w:rPr>
                <w:rFonts w:eastAsia="Times New Roman"/>
                <w:lang w:eastAsia="ru-RU"/>
              </w:rPr>
            </w:pPr>
            <w:r w:rsidRPr="00A31805">
              <w:rPr>
                <w:rFonts w:eastAsia="Times New Roman"/>
                <w:lang w:eastAsia="ru-RU"/>
              </w:rPr>
              <w:t>Протяженность трубопроводов в однотрубном исчислении, м</w:t>
            </w:r>
          </w:p>
        </w:tc>
        <w:tc>
          <w:tcPr>
            <w:tcW w:w="1665" w:type="pct"/>
          </w:tcPr>
          <w:p w:rsidR="000940E8" w:rsidRPr="00A31805" w:rsidRDefault="000940E8" w:rsidP="00467657">
            <w:pPr>
              <w:pStyle w:val="aff9"/>
              <w:jc w:val="center"/>
              <w:rPr>
                <w:rFonts w:eastAsia="Times New Roman"/>
                <w:lang w:eastAsia="ru-RU"/>
              </w:rPr>
            </w:pPr>
            <w:r w:rsidRPr="00A31805">
              <w:rPr>
                <w:rFonts w:eastAsia="Times New Roman"/>
                <w:lang w:eastAsia="ru-RU"/>
              </w:rPr>
              <w:t>Материальная характеристика, м</w:t>
            </w:r>
            <w:r w:rsidRPr="00A31805">
              <w:rPr>
                <w:rFonts w:eastAsia="Times New Roman"/>
                <w:vertAlign w:val="superscript"/>
                <w:lang w:eastAsia="ru-RU"/>
              </w:rPr>
              <w:t>2</w:t>
            </w:r>
          </w:p>
        </w:tc>
      </w:tr>
      <w:tr w:rsidR="000940E8" w:rsidRPr="00A31805" w:rsidTr="00467657">
        <w:trPr>
          <w:trHeight w:val="96"/>
          <w:tblHeader/>
        </w:trPr>
        <w:tc>
          <w:tcPr>
            <w:tcW w:w="1669" w:type="pct"/>
          </w:tcPr>
          <w:p w:rsidR="000940E8" w:rsidRPr="00A31805" w:rsidRDefault="000940E8" w:rsidP="00467657">
            <w:pPr>
              <w:pStyle w:val="aff9"/>
              <w:jc w:val="center"/>
              <w:rPr>
                <w:rFonts w:eastAsia="Times New Roman"/>
                <w:lang w:eastAsia="ru-RU"/>
              </w:rPr>
            </w:pPr>
            <w:r w:rsidRPr="00A31805">
              <w:rPr>
                <w:rFonts w:eastAsia="Times New Roman"/>
                <w:lang w:eastAsia="ru-RU"/>
              </w:rPr>
              <w:t>1</w:t>
            </w:r>
          </w:p>
        </w:tc>
        <w:tc>
          <w:tcPr>
            <w:tcW w:w="1666" w:type="pct"/>
          </w:tcPr>
          <w:p w:rsidR="000940E8" w:rsidRPr="00A31805" w:rsidRDefault="000940E8" w:rsidP="00467657">
            <w:pPr>
              <w:pStyle w:val="aff9"/>
              <w:jc w:val="center"/>
              <w:rPr>
                <w:rFonts w:eastAsia="Times New Roman"/>
                <w:lang w:eastAsia="ru-RU"/>
              </w:rPr>
            </w:pPr>
            <w:r w:rsidRPr="00A31805">
              <w:rPr>
                <w:rFonts w:eastAsia="Times New Roman"/>
                <w:lang w:eastAsia="ru-RU"/>
              </w:rPr>
              <w:t>2</w:t>
            </w:r>
          </w:p>
        </w:tc>
        <w:tc>
          <w:tcPr>
            <w:tcW w:w="1665" w:type="pct"/>
          </w:tcPr>
          <w:p w:rsidR="000940E8" w:rsidRPr="00A31805" w:rsidRDefault="000940E8" w:rsidP="00467657">
            <w:pPr>
              <w:pStyle w:val="aff9"/>
              <w:jc w:val="center"/>
              <w:rPr>
                <w:rFonts w:eastAsia="Times New Roman"/>
                <w:lang w:eastAsia="ru-RU"/>
              </w:rPr>
            </w:pPr>
            <w:r w:rsidRPr="00A31805">
              <w:rPr>
                <w:rFonts w:eastAsia="Times New Roman"/>
                <w:lang w:eastAsia="ru-RU"/>
              </w:rPr>
              <w:t>3</w:t>
            </w:r>
          </w:p>
        </w:tc>
      </w:tr>
      <w:tr w:rsidR="000940E8" w:rsidRPr="00A31805" w:rsidTr="00467657">
        <w:tc>
          <w:tcPr>
            <w:tcW w:w="5000" w:type="pct"/>
            <w:gridSpan w:val="3"/>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Котельная №1</w:t>
            </w:r>
          </w:p>
        </w:tc>
      </w:tr>
      <w:tr w:rsidR="000940E8" w:rsidRPr="00A31805" w:rsidTr="00467657">
        <w:tc>
          <w:tcPr>
            <w:tcW w:w="166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До 1990</w:t>
            </w:r>
          </w:p>
        </w:tc>
        <w:tc>
          <w:tcPr>
            <w:tcW w:w="16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2315,4</w:t>
            </w:r>
          </w:p>
        </w:tc>
        <w:tc>
          <w:tcPr>
            <w:tcW w:w="166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165,97</w:t>
            </w:r>
          </w:p>
        </w:tc>
      </w:tr>
      <w:tr w:rsidR="000940E8" w:rsidRPr="00A31805" w:rsidTr="00467657">
        <w:tc>
          <w:tcPr>
            <w:tcW w:w="166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С 2004</w:t>
            </w:r>
          </w:p>
        </w:tc>
        <w:tc>
          <w:tcPr>
            <w:tcW w:w="16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677,0</w:t>
            </w:r>
          </w:p>
        </w:tc>
        <w:tc>
          <w:tcPr>
            <w:tcW w:w="166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107,64</w:t>
            </w:r>
          </w:p>
        </w:tc>
      </w:tr>
      <w:tr w:rsidR="000940E8" w:rsidRPr="00A31805" w:rsidTr="00467657">
        <w:tc>
          <w:tcPr>
            <w:tcW w:w="5000" w:type="pct"/>
            <w:gridSpan w:val="3"/>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Котельная №2</w:t>
            </w:r>
          </w:p>
        </w:tc>
      </w:tr>
      <w:tr w:rsidR="000940E8" w:rsidRPr="00A31805" w:rsidTr="00467657">
        <w:tc>
          <w:tcPr>
            <w:tcW w:w="166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До 1990</w:t>
            </w:r>
          </w:p>
        </w:tc>
        <w:tc>
          <w:tcPr>
            <w:tcW w:w="16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473,78</w:t>
            </w:r>
          </w:p>
        </w:tc>
        <w:tc>
          <w:tcPr>
            <w:tcW w:w="166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42,28</w:t>
            </w:r>
          </w:p>
        </w:tc>
      </w:tr>
      <w:tr w:rsidR="000940E8" w:rsidRPr="00A31805" w:rsidTr="00467657">
        <w:tc>
          <w:tcPr>
            <w:tcW w:w="166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С 2004</w:t>
            </w:r>
          </w:p>
        </w:tc>
        <w:tc>
          <w:tcPr>
            <w:tcW w:w="16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112,22</w:t>
            </w:r>
          </w:p>
        </w:tc>
        <w:tc>
          <w:tcPr>
            <w:tcW w:w="166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10,54</w:t>
            </w:r>
          </w:p>
        </w:tc>
      </w:tr>
      <w:tr w:rsidR="000940E8" w:rsidRPr="00A31805" w:rsidTr="00467657">
        <w:tc>
          <w:tcPr>
            <w:tcW w:w="5000" w:type="pct"/>
            <w:gridSpan w:val="3"/>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Котельная №3</w:t>
            </w:r>
          </w:p>
        </w:tc>
      </w:tr>
      <w:tr w:rsidR="000940E8" w:rsidRPr="00A31805" w:rsidTr="00467657">
        <w:tc>
          <w:tcPr>
            <w:tcW w:w="166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До 1990</w:t>
            </w:r>
          </w:p>
        </w:tc>
        <w:tc>
          <w:tcPr>
            <w:tcW w:w="16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1402,0</w:t>
            </w:r>
          </w:p>
        </w:tc>
        <w:tc>
          <w:tcPr>
            <w:tcW w:w="166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129,16</w:t>
            </w:r>
          </w:p>
        </w:tc>
      </w:tr>
      <w:tr w:rsidR="000940E8" w:rsidRPr="00A31805" w:rsidTr="00467657">
        <w:tc>
          <w:tcPr>
            <w:tcW w:w="166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С 2004</w:t>
            </w:r>
          </w:p>
        </w:tc>
        <w:tc>
          <w:tcPr>
            <w:tcW w:w="16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674,0</w:t>
            </w:r>
          </w:p>
        </w:tc>
        <w:tc>
          <w:tcPr>
            <w:tcW w:w="166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79,0</w:t>
            </w:r>
          </w:p>
        </w:tc>
      </w:tr>
      <w:tr w:rsidR="000940E8" w:rsidRPr="00A31805" w:rsidTr="00467657">
        <w:tc>
          <w:tcPr>
            <w:tcW w:w="5000" w:type="pct"/>
            <w:gridSpan w:val="3"/>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Котельная №4</w:t>
            </w:r>
          </w:p>
        </w:tc>
      </w:tr>
      <w:tr w:rsidR="000940E8" w:rsidRPr="00A31805" w:rsidTr="00467657">
        <w:tc>
          <w:tcPr>
            <w:tcW w:w="166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До 1990</w:t>
            </w:r>
          </w:p>
        </w:tc>
        <w:tc>
          <w:tcPr>
            <w:tcW w:w="16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143,0</w:t>
            </w:r>
          </w:p>
        </w:tc>
        <w:tc>
          <w:tcPr>
            <w:tcW w:w="166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10,87</w:t>
            </w:r>
          </w:p>
        </w:tc>
      </w:tr>
      <w:tr w:rsidR="000940E8" w:rsidRPr="00A31805" w:rsidTr="00467657">
        <w:tc>
          <w:tcPr>
            <w:tcW w:w="1669"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С 2004</w:t>
            </w:r>
          </w:p>
        </w:tc>
        <w:tc>
          <w:tcPr>
            <w:tcW w:w="1666"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63,0</w:t>
            </w:r>
          </w:p>
        </w:tc>
        <w:tc>
          <w:tcPr>
            <w:tcW w:w="1665" w:type="pct"/>
          </w:tcPr>
          <w:p w:rsidR="000940E8" w:rsidRPr="00A31805" w:rsidRDefault="000940E8" w:rsidP="00467657">
            <w:pPr>
              <w:ind w:left="-57" w:right="-57"/>
              <w:jc w:val="center"/>
              <w:rPr>
                <w:rFonts w:eastAsia="Times New Roman"/>
                <w:szCs w:val="24"/>
                <w:lang w:eastAsia="ru-RU"/>
              </w:rPr>
            </w:pPr>
            <w:r w:rsidRPr="00A31805">
              <w:rPr>
                <w:rFonts w:eastAsia="Times New Roman"/>
                <w:szCs w:val="24"/>
                <w:lang w:eastAsia="ru-RU"/>
              </w:rPr>
              <w:t>8,38</w:t>
            </w:r>
          </w:p>
        </w:tc>
      </w:tr>
    </w:tbl>
    <w:p w:rsidR="000B15A8" w:rsidRPr="00A31805" w:rsidRDefault="000B15A8" w:rsidP="00806310">
      <w:pPr>
        <w:pStyle w:val="aff9"/>
        <w:rPr>
          <w:b/>
          <w:szCs w:val="24"/>
          <w:lang w:eastAsia="ru-RU"/>
        </w:rPr>
      </w:pPr>
    </w:p>
    <w:p w:rsidR="00806310" w:rsidRPr="00A31805" w:rsidRDefault="00806310" w:rsidP="00467657">
      <w:pPr>
        <w:pStyle w:val="aff9"/>
        <w:jc w:val="both"/>
        <w:rPr>
          <w:b/>
          <w:szCs w:val="24"/>
          <w:lang w:eastAsia="ru-RU"/>
        </w:rPr>
      </w:pPr>
      <w:r w:rsidRPr="00A31805">
        <w:rPr>
          <w:b/>
          <w:szCs w:val="24"/>
          <w:lang w:eastAsia="ru-RU"/>
        </w:rPr>
        <w:t>Описание типов и количества секционирующей и регулирующей арматуры на тепловых сетях</w:t>
      </w:r>
    </w:p>
    <w:p w:rsidR="00AD100F" w:rsidRPr="00A31805" w:rsidRDefault="00806310" w:rsidP="00467657">
      <w:pPr>
        <w:pStyle w:val="aff9"/>
        <w:ind w:firstLine="567"/>
        <w:jc w:val="both"/>
        <w:rPr>
          <w:szCs w:val="24"/>
        </w:rPr>
      </w:pPr>
      <w:r w:rsidRPr="00A31805">
        <w:rPr>
          <w:szCs w:val="24"/>
        </w:rPr>
        <w:t>Информация отсутствует.</w:t>
      </w:r>
    </w:p>
    <w:p w:rsidR="00806310" w:rsidRPr="00A31805" w:rsidRDefault="00806310" w:rsidP="00467657">
      <w:pPr>
        <w:pStyle w:val="aff9"/>
        <w:jc w:val="both"/>
        <w:rPr>
          <w:b/>
          <w:szCs w:val="24"/>
          <w:lang w:eastAsia="ru-RU"/>
        </w:rPr>
      </w:pPr>
      <w:r w:rsidRPr="00A31805">
        <w:rPr>
          <w:b/>
          <w:szCs w:val="24"/>
          <w:lang w:eastAsia="ru-RU"/>
        </w:rPr>
        <w:t xml:space="preserve">Описание типов и строительных особенностей тепловых пунктов, тепловых камер и </w:t>
      </w:r>
    </w:p>
    <w:p w:rsidR="00D21415" w:rsidRPr="00A31805" w:rsidRDefault="00806310" w:rsidP="00467657">
      <w:pPr>
        <w:pStyle w:val="aff9"/>
        <w:ind w:firstLine="567"/>
        <w:jc w:val="both"/>
        <w:rPr>
          <w:szCs w:val="24"/>
        </w:rPr>
      </w:pPr>
      <w:r w:rsidRPr="00A31805">
        <w:rPr>
          <w:szCs w:val="24"/>
        </w:rPr>
        <w:t>Информация отсутствует. Насосные станции, ЦТП и ИТП отсутствуют.</w:t>
      </w:r>
    </w:p>
    <w:p w:rsidR="00806310" w:rsidRPr="00A31805" w:rsidRDefault="00806310" w:rsidP="00467657">
      <w:pPr>
        <w:pStyle w:val="aff9"/>
        <w:jc w:val="both"/>
        <w:rPr>
          <w:b/>
          <w:szCs w:val="24"/>
          <w:lang w:eastAsia="ru-RU"/>
        </w:rPr>
      </w:pPr>
      <w:r w:rsidRPr="00A31805">
        <w:rPr>
          <w:b/>
          <w:szCs w:val="24"/>
          <w:lang w:eastAsia="ru-RU"/>
        </w:rPr>
        <w:t>Описание графиков регулирования отпуска тепла в тепловые сети</w:t>
      </w:r>
    </w:p>
    <w:p w:rsidR="00806310" w:rsidRPr="00A31805" w:rsidRDefault="00806310" w:rsidP="00467657">
      <w:pPr>
        <w:pStyle w:val="aff9"/>
        <w:ind w:firstLine="567"/>
        <w:jc w:val="both"/>
        <w:rPr>
          <w:color w:val="000000"/>
          <w:szCs w:val="24"/>
        </w:rPr>
      </w:pPr>
      <w:r w:rsidRPr="00A31805">
        <w:rPr>
          <w:szCs w:val="24"/>
        </w:rPr>
        <w:t xml:space="preserve">Отпуск тепловой энергии в тепловые сети от источников тепловой энергии осуществляется по принципу качественного регулирования, путем изменения температуры сетевой воды в </w:t>
      </w:r>
      <w:r w:rsidRPr="00A31805">
        <w:rPr>
          <w:szCs w:val="24"/>
        </w:rPr>
        <w:lastRenderedPageBreak/>
        <w:t>подающем трубопроводе в соответствии с фактической температурой наружного воздуха. Регулирование отпуска тепла от котельных осуществляется по температурному графику 95/70 °С.</w:t>
      </w:r>
    </w:p>
    <w:p w:rsidR="007D1644" w:rsidRPr="00A31805" w:rsidRDefault="00806310" w:rsidP="00467657">
      <w:pPr>
        <w:pStyle w:val="aff9"/>
        <w:ind w:firstLine="567"/>
        <w:jc w:val="both"/>
        <w:rPr>
          <w:szCs w:val="24"/>
          <w:lang w:eastAsia="ru-RU"/>
        </w:rPr>
      </w:pPr>
      <w:r w:rsidRPr="00A31805">
        <w:rPr>
          <w:szCs w:val="24"/>
          <w:lang w:eastAsia="ru-RU"/>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467657" w:rsidRDefault="00806310" w:rsidP="00467657">
      <w:pPr>
        <w:pStyle w:val="aff9"/>
        <w:jc w:val="center"/>
        <w:rPr>
          <w:szCs w:val="24"/>
        </w:rPr>
      </w:pPr>
      <w:r w:rsidRPr="00A31805">
        <w:rPr>
          <w:szCs w:val="24"/>
        </w:rPr>
        <w:t>Температурный график работы котельных ООО «Теплосети»</w:t>
      </w:r>
    </w:p>
    <w:p w:rsidR="00467657" w:rsidRPr="00A31805" w:rsidRDefault="00467657" w:rsidP="00467657">
      <w:pPr>
        <w:pStyle w:val="aff9"/>
        <w:jc w:val="right"/>
        <w:rPr>
          <w:szCs w:val="24"/>
        </w:rPr>
      </w:pPr>
      <w:r w:rsidRPr="00A31805">
        <w:rPr>
          <w:szCs w:val="24"/>
        </w:rPr>
        <w:t>Таблица 1.3.</w:t>
      </w:r>
      <w:r>
        <w:rPr>
          <w:szCs w:val="24"/>
        </w:rPr>
        <w:t>7</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1"/>
        <w:gridCol w:w="3544"/>
        <w:gridCol w:w="4116"/>
      </w:tblGrid>
      <w:tr w:rsidR="00806310" w:rsidRPr="00467657" w:rsidTr="00467657">
        <w:trPr>
          <w:trHeight w:val="255"/>
          <w:tblHeader/>
        </w:trPr>
        <w:tc>
          <w:tcPr>
            <w:tcW w:w="1289" w:type="pct"/>
            <w:shd w:val="clear" w:color="auto" w:fill="auto"/>
            <w:noWrap/>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 xml:space="preserve">Температура наружного воздуха, </w:t>
            </w:r>
            <w:r w:rsidRPr="00467657">
              <w:rPr>
                <w:rFonts w:eastAsia="Times New Roman"/>
                <w:sz w:val="22"/>
                <w:vertAlign w:val="superscript"/>
                <w:lang w:eastAsia="ru-RU"/>
              </w:rPr>
              <w:t>0</w:t>
            </w:r>
            <w:r w:rsidRPr="00467657">
              <w:rPr>
                <w:rFonts w:eastAsia="Times New Roman"/>
                <w:sz w:val="22"/>
                <w:lang w:eastAsia="ru-RU"/>
              </w:rPr>
              <w:t>С</w:t>
            </w:r>
          </w:p>
        </w:tc>
        <w:tc>
          <w:tcPr>
            <w:tcW w:w="1717" w:type="pct"/>
            <w:shd w:val="clear" w:color="auto" w:fill="auto"/>
            <w:noWrap/>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 xml:space="preserve">Нормативная температура теплоносителя в подающем трубопроводе, </w:t>
            </w:r>
            <w:r w:rsidRPr="00467657">
              <w:rPr>
                <w:rFonts w:eastAsia="Times New Roman"/>
                <w:sz w:val="22"/>
                <w:vertAlign w:val="superscript"/>
                <w:lang w:eastAsia="ru-RU"/>
              </w:rPr>
              <w:t>0</w:t>
            </w:r>
            <w:r w:rsidRPr="00467657">
              <w:rPr>
                <w:rFonts w:eastAsia="Times New Roman"/>
                <w:sz w:val="22"/>
                <w:lang w:eastAsia="ru-RU"/>
              </w:rPr>
              <w:t>С</w:t>
            </w:r>
          </w:p>
        </w:tc>
        <w:tc>
          <w:tcPr>
            <w:tcW w:w="1994" w:type="pct"/>
            <w:shd w:val="clear" w:color="auto" w:fill="auto"/>
            <w:noWrap/>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 xml:space="preserve">Нормативная температура теплоносителя в обратном трубопроводе, </w:t>
            </w:r>
            <w:r w:rsidRPr="00467657">
              <w:rPr>
                <w:rFonts w:eastAsia="Times New Roman"/>
                <w:sz w:val="22"/>
                <w:vertAlign w:val="superscript"/>
                <w:lang w:eastAsia="ru-RU"/>
              </w:rPr>
              <w:t>0</w:t>
            </w:r>
            <w:r w:rsidRPr="00467657">
              <w:rPr>
                <w:rFonts w:eastAsia="Times New Roman"/>
                <w:sz w:val="22"/>
                <w:lang w:eastAsia="ru-RU"/>
              </w:rPr>
              <w:t>С</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-29</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95</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70</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-28</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93,6</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69,2</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-27</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92,3</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68,3</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-26</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90,9</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67,5</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-25</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89,5</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66,7</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-24</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88,1</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65,8</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-23</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86,7</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64,9</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-22</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85,3</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64,1</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-21</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83,9</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63,2</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-20</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82,5</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62,3</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-19</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81,1</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61,4</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-18</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79,7</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60,5</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-17</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78,3</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59,6</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-16</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76,8</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58,7</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-15</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75,4</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57,8</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-14</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73,9</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56,9</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-13</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72,5</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56</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-12</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71</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55,1</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-11</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69,5</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54,1</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-10</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68,1</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53,2</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-9</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66,6</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52,2</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-8</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65,1</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51,2</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-7</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63,6</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50,3</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62,1</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49,3</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60,5</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48,3</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59</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47,3</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-3</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57,4</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46,3</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-2</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55,9</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45,2</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-1</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54,3</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44,2</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0</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52,7</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43,2</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1</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51,1</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42,1</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2</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49,5</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41</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3</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47,9</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39,9</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46,2</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38,8</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5</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44,5</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37,6</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6</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42,8</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36,5</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7</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41,1</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35,3</w:t>
            </w:r>
          </w:p>
        </w:tc>
      </w:tr>
      <w:tr w:rsidR="00806310" w:rsidRPr="00467657" w:rsidTr="00467657">
        <w:trPr>
          <w:trHeight w:val="255"/>
        </w:trPr>
        <w:tc>
          <w:tcPr>
            <w:tcW w:w="1289"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8</w:t>
            </w:r>
          </w:p>
        </w:tc>
        <w:tc>
          <w:tcPr>
            <w:tcW w:w="1717"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39,4</w:t>
            </w:r>
          </w:p>
        </w:tc>
        <w:tc>
          <w:tcPr>
            <w:tcW w:w="1994" w:type="pct"/>
            <w:shd w:val="clear" w:color="auto" w:fill="auto"/>
            <w:noWrap/>
            <w:hideMark/>
          </w:tcPr>
          <w:p w:rsidR="00806310" w:rsidRPr="00467657" w:rsidRDefault="00806310" w:rsidP="007D1644">
            <w:pPr>
              <w:pStyle w:val="aff9"/>
              <w:jc w:val="center"/>
              <w:rPr>
                <w:rFonts w:eastAsia="Times New Roman"/>
                <w:sz w:val="22"/>
                <w:lang w:eastAsia="ru-RU"/>
              </w:rPr>
            </w:pPr>
            <w:r w:rsidRPr="00467657">
              <w:rPr>
                <w:rFonts w:eastAsia="Times New Roman"/>
                <w:sz w:val="22"/>
                <w:lang w:eastAsia="ru-RU"/>
              </w:rPr>
              <w:t>34</w:t>
            </w:r>
          </w:p>
        </w:tc>
      </w:tr>
    </w:tbl>
    <w:p w:rsidR="00467657" w:rsidRDefault="00467657" w:rsidP="00806310">
      <w:pPr>
        <w:pStyle w:val="aff9"/>
        <w:rPr>
          <w:szCs w:val="24"/>
        </w:rPr>
      </w:pPr>
    </w:p>
    <w:p w:rsidR="00806310" w:rsidRPr="00A31805" w:rsidRDefault="00806310" w:rsidP="00467657">
      <w:pPr>
        <w:pStyle w:val="aff9"/>
        <w:ind w:firstLine="567"/>
        <w:jc w:val="both"/>
        <w:rPr>
          <w:szCs w:val="24"/>
        </w:rPr>
      </w:pPr>
      <w:r w:rsidRPr="00A31805">
        <w:rPr>
          <w:szCs w:val="24"/>
        </w:rPr>
        <w:t>Нормативные и фактические температуры теплоносителя при качественном методе регулирования отпуска</w:t>
      </w:r>
      <w:r w:rsidR="008C7B1A" w:rsidRPr="00A31805">
        <w:rPr>
          <w:szCs w:val="24"/>
        </w:rPr>
        <w:t xml:space="preserve"> </w:t>
      </w:r>
      <w:r w:rsidRPr="00A31805">
        <w:rPr>
          <w:szCs w:val="24"/>
        </w:rPr>
        <w:t>тепловой энергии в тепловые сети от котельных ООО «Теплосети</w:t>
      </w:r>
      <w:r w:rsidRPr="00467657">
        <w:rPr>
          <w:szCs w:val="24"/>
        </w:rPr>
        <w:t>» в 2021</w:t>
      </w:r>
      <w:r w:rsidR="00467657" w:rsidRPr="00467657">
        <w:rPr>
          <w:szCs w:val="24"/>
        </w:rPr>
        <w:t>-2022</w:t>
      </w:r>
      <w:r w:rsidRPr="00467657">
        <w:rPr>
          <w:szCs w:val="24"/>
        </w:rPr>
        <w:t xml:space="preserve"> году</w:t>
      </w:r>
      <w:r w:rsidR="00821EED">
        <w:rPr>
          <w:szCs w:val="24"/>
        </w:rPr>
        <w:t xml:space="preserve"> соответствуют графику</w:t>
      </w:r>
      <w:r w:rsidRPr="00467657">
        <w:rPr>
          <w:szCs w:val="24"/>
        </w:rPr>
        <w:t>.</w:t>
      </w:r>
    </w:p>
    <w:p w:rsidR="00821EED" w:rsidRDefault="00821EED" w:rsidP="00D21415">
      <w:pPr>
        <w:jc w:val="both"/>
        <w:rPr>
          <w:b/>
          <w:bCs/>
          <w:szCs w:val="24"/>
        </w:rPr>
      </w:pPr>
    </w:p>
    <w:p w:rsidR="00821EED" w:rsidRDefault="00821EED" w:rsidP="00D21415">
      <w:pPr>
        <w:jc w:val="both"/>
        <w:rPr>
          <w:b/>
          <w:bCs/>
          <w:szCs w:val="24"/>
        </w:rPr>
      </w:pPr>
    </w:p>
    <w:p w:rsidR="00821EED" w:rsidRDefault="00821EED" w:rsidP="00D21415">
      <w:pPr>
        <w:jc w:val="both"/>
        <w:rPr>
          <w:b/>
          <w:bCs/>
          <w:szCs w:val="24"/>
        </w:rPr>
      </w:pPr>
    </w:p>
    <w:p w:rsidR="00821EED" w:rsidRDefault="00821EED" w:rsidP="00D21415">
      <w:pPr>
        <w:jc w:val="both"/>
        <w:rPr>
          <w:b/>
          <w:bCs/>
          <w:szCs w:val="24"/>
        </w:rPr>
      </w:pPr>
    </w:p>
    <w:p w:rsidR="00D21415" w:rsidRPr="00A31805" w:rsidRDefault="00D21415" w:rsidP="00D21415">
      <w:pPr>
        <w:jc w:val="both"/>
        <w:rPr>
          <w:b/>
          <w:szCs w:val="24"/>
        </w:rPr>
      </w:pPr>
      <w:r w:rsidRPr="00800C3F">
        <w:rPr>
          <w:b/>
          <w:bCs/>
          <w:szCs w:val="24"/>
        </w:rPr>
        <w:lastRenderedPageBreak/>
        <w:t>1.3.</w:t>
      </w:r>
      <w:r w:rsidR="00800C3F" w:rsidRPr="00800C3F">
        <w:rPr>
          <w:b/>
          <w:bCs/>
          <w:szCs w:val="24"/>
        </w:rPr>
        <w:t>1</w:t>
      </w:r>
      <w:r w:rsidRPr="00A31805">
        <w:rPr>
          <w:bCs/>
          <w:szCs w:val="24"/>
        </w:rPr>
        <w:t xml:space="preserve"> </w:t>
      </w:r>
      <w:r w:rsidRPr="00A31805">
        <w:rPr>
          <w:b/>
          <w:bCs/>
          <w:szCs w:val="24"/>
        </w:rPr>
        <w:t xml:space="preserve">Рекомендуемый температурный график </w:t>
      </w:r>
      <w:r w:rsidRPr="00A31805">
        <w:rPr>
          <w:rFonts w:eastAsia="Times New Roman"/>
          <w:b/>
          <w:bCs/>
          <w:szCs w:val="24"/>
          <w:lang w:eastAsia="ru-RU"/>
        </w:rPr>
        <w:t xml:space="preserve">тепловых сетей котельных </w:t>
      </w:r>
      <w:r w:rsidRPr="00A31805">
        <w:rPr>
          <w:b/>
          <w:szCs w:val="24"/>
        </w:rPr>
        <w:t>поселка Верхний Ландех.</w:t>
      </w:r>
    </w:p>
    <w:p w:rsidR="000940E8" w:rsidRPr="00A31805" w:rsidRDefault="00BB6EA1" w:rsidP="00BB6EA1">
      <w:pPr>
        <w:spacing w:after="200" w:line="276" w:lineRule="auto"/>
        <w:ind w:firstLine="567"/>
        <w:jc w:val="both"/>
        <w:rPr>
          <w:color w:val="000000"/>
          <w:szCs w:val="24"/>
        </w:rPr>
      </w:pPr>
      <w:r w:rsidRPr="00A31805">
        <w:rPr>
          <w:bCs/>
          <w:szCs w:val="24"/>
        </w:rPr>
        <w:t xml:space="preserve">Котельные </w:t>
      </w:r>
      <w:r w:rsidRPr="00A31805">
        <w:rPr>
          <w:b/>
          <w:i/>
          <w:szCs w:val="24"/>
        </w:rPr>
        <w:t xml:space="preserve"> </w:t>
      </w:r>
      <w:r w:rsidRPr="00A31805">
        <w:rPr>
          <w:szCs w:val="24"/>
        </w:rPr>
        <w:t>ООО «Теплосети»</w:t>
      </w:r>
      <w:r w:rsidRPr="00A31805">
        <w:rPr>
          <w:bCs/>
          <w:szCs w:val="24"/>
        </w:rPr>
        <w:t xml:space="preserve"> подают теплоноситель в свои тепловые сети по температурному графику 95/70</w:t>
      </w:r>
      <w:r w:rsidRPr="00A31805">
        <w:rPr>
          <w:bCs/>
          <w:szCs w:val="24"/>
          <w:vertAlign w:val="superscript"/>
        </w:rPr>
        <w:t>о</w:t>
      </w:r>
      <w:r w:rsidRPr="00A31805">
        <w:rPr>
          <w:bCs/>
          <w:szCs w:val="24"/>
        </w:rPr>
        <w:t>С, что соответствует проектным значениям систем отопления потребителей.</w:t>
      </w:r>
    </w:p>
    <w:p w:rsidR="000940E8" w:rsidRPr="00A31805" w:rsidRDefault="0017362A" w:rsidP="000940E8">
      <w:pPr>
        <w:spacing w:after="200" w:line="276" w:lineRule="auto"/>
        <w:jc w:val="center"/>
        <w:rPr>
          <w:color w:val="000000"/>
          <w:szCs w:val="24"/>
        </w:rPr>
      </w:pPr>
      <w:r w:rsidRPr="00A31805">
        <w:rPr>
          <w:noProof/>
          <w:color w:val="000000"/>
          <w:szCs w:val="24"/>
          <w:lang w:eastAsia="ru-RU"/>
        </w:rPr>
        <w:drawing>
          <wp:inline distT="0" distB="0" distL="0" distR="0">
            <wp:extent cx="6127845" cy="4094328"/>
            <wp:effectExtent l="19050" t="0" r="25305" b="1422"/>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0C3F" w:rsidRDefault="00BB6EA1" w:rsidP="0065781E">
      <w:pPr>
        <w:jc w:val="center"/>
        <w:rPr>
          <w:rFonts w:eastAsia="Times New Roman"/>
          <w:bCs/>
          <w:szCs w:val="24"/>
          <w:lang w:eastAsia="ru-RU"/>
        </w:rPr>
      </w:pPr>
      <w:r w:rsidRPr="00800C3F">
        <w:rPr>
          <w:rFonts w:eastAsia="Times New Roman"/>
          <w:bCs/>
          <w:szCs w:val="24"/>
          <w:lang w:eastAsia="ru-RU"/>
        </w:rPr>
        <w:t>Рисунок 1.3</w:t>
      </w:r>
      <w:r w:rsidR="00800C3F" w:rsidRPr="00800C3F">
        <w:rPr>
          <w:rFonts w:eastAsia="Times New Roman"/>
          <w:bCs/>
          <w:szCs w:val="24"/>
          <w:lang w:eastAsia="ru-RU"/>
        </w:rPr>
        <w:t>.1</w:t>
      </w:r>
      <w:r w:rsidR="00745AA9" w:rsidRPr="00800C3F">
        <w:rPr>
          <w:rFonts w:eastAsia="Times New Roman"/>
          <w:bCs/>
          <w:szCs w:val="24"/>
          <w:lang w:eastAsia="ru-RU"/>
        </w:rPr>
        <w:t xml:space="preserve"> - Рекомендуемый температурный график тепловых сетей котельных</w:t>
      </w:r>
    </w:p>
    <w:p w:rsidR="001329EA" w:rsidRPr="00A31805" w:rsidRDefault="00745AA9" w:rsidP="0065781E">
      <w:pPr>
        <w:jc w:val="center"/>
        <w:rPr>
          <w:szCs w:val="24"/>
        </w:rPr>
      </w:pPr>
      <w:r w:rsidRPr="00800C3F">
        <w:rPr>
          <w:rFonts w:eastAsia="Times New Roman"/>
          <w:bCs/>
          <w:szCs w:val="24"/>
          <w:lang w:eastAsia="ru-RU"/>
        </w:rPr>
        <w:t xml:space="preserve"> </w:t>
      </w:r>
    </w:p>
    <w:p w:rsidR="0065781E" w:rsidRPr="00821EED" w:rsidRDefault="0065781E" w:rsidP="00800C3F">
      <w:pPr>
        <w:ind w:firstLine="567"/>
        <w:jc w:val="both"/>
        <w:rPr>
          <w:szCs w:val="24"/>
        </w:rPr>
      </w:pPr>
      <w:r w:rsidRPr="00821EED">
        <w:rPr>
          <w:szCs w:val="24"/>
        </w:rPr>
        <w:t>Тепловые сети п. Верхний</w:t>
      </w:r>
      <w:r w:rsidR="00800C3F" w:rsidRPr="00821EED">
        <w:rPr>
          <w:szCs w:val="24"/>
        </w:rPr>
        <w:t xml:space="preserve"> Ландых имеют преимущественно подземную прокладку (см. Таблица. 1.3.1-1.3.4</w:t>
      </w:r>
      <w:r w:rsidRPr="00821EED">
        <w:rPr>
          <w:szCs w:val="24"/>
        </w:rPr>
        <w:t xml:space="preserve">). Вводы теплосетей в здания проложены подземным способом. Тепловые сети системы отопления 2-х трубные закрытого типа. Трубопроводы отопления </w:t>
      </w:r>
      <w:r w:rsidR="00800C3F" w:rsidRPr="00821EED">
        <w:rPr>
          <w:szCs w:val="24"/>
        </w:rPr>
        <w:t>надземного исполнения</w:t>
      </w:r>
      <w:r w:rsidRPr="00821EED">
        <w:rPr>
          <w:szCs w:val="24"/>
        </w:rPr>
        <w:t xml:space="preserve"> проложены на низких опорах</w:t>
      </w:r>
      <w:r w:rsidR="00800C3F" w:rsidRPr="00821EED">
        <w:rPr>
          <w:szCs w:val="24"/>
        </w:rPr>
        <w:t>,</w:t>
      </w:r>
      <w:r w:rsidRPr="00821EED">
        <w:rPr>
          <w:szCs w:val="24"/>
        </w:rPr>
        <w:t xml:space="preserve"> </w:t>
      </w:r>
      <w:r w:rsidR="00800C3F" w:rsidRPr="00821EED">
        <w:rPr>
          <w:szCs w:val="24"/>
        </w:rPr>
        <w:t xml:space="preserve">подземного в </w:t>
      </w:r>
      <w:r w:rsidRPr="00821EED">
        <w:rPr>
          <w:szCs w:val="24"/>
        </w:rPr>
        <w:t xml:space="preserve">непроходных каналах. Тепловая изоляция сетей выполнена из минераловатных материалов, физически изношена и не соответствует требованиям современных строительных норм и правил (СНиП 41-03-2003 </w:t>
      </w:r>
      <w:r w:rsidR="00800C3F" w:rsidRPr="00821EED">
        <w:rPr>
          <w:szCs w:val="24"/>
        </w:rPr>
        <w:t>«</w:t>
      </w:r>
      <w:r w:rsidRPr="00821EED">
        <w:rPr>
          <w:szCs w:val="24"/>
        </w:rPr>
        <w:t>Тепловая изоляция оборудования и трубопроводов</w:t>
      </w:r>
      <w:r w:rsidR="00800C3F" w:rsidRPr="00821EED">
        <w:rPr>
          <w:szCs w:val="24"/>
        </w:rPr>
        <w:t>»</w:t>
      </w:r>
      <w:r w:rsidRPr="00821EED">
        <w:rPr>
          <w:szCs w:val="24"/>
        </w:rPr>
        <w:t>).</w:t>
      </w:r>
    </w:p>
    <w:p w:rsidR="00800C3F" w:rsidRPr="00A31805" w:rsidRDefault="00800C3F" w:rsidP="00800C3F">
      <w:pPr>
        <w:ind w:firstLine="567"/>
        <w:jc w:val="both"/>
        <w:rPr>
          <w:szCs w:val="24"/>
        </w:rPr>
      </w:pPr>
    </w:p>
    <w:p w:rsidR="00821EED" w:rsidRDefault="00821EED" w:rsidP="00800C3F">
      <w:pPr>
        <w:rPr>
          <w:b/>
          <w:szCs w:val="24"/>
        </w:rPr>
      </w:pPr>
    </w:p>
    <w:p w:rsidR="00821EED" w:rsidRDefault="00821EED" w:rsidP="00800C3F">
      <w:pPr>
        <w:rPr>
          <w:b/>
          <w:szCs w:val="24"/>
        </w:rPr>
      </w:pPr>
    </w:p>
    <w:p w:rsidR="00821EED" w:rsidRDefault="00821EED" w:rsidP="00800C3F">
      <w:pPr>
        <w:rPr>
          <w:b/>
          <w:szCs w:val="24"/>
        </w:rPr>
      </w:pPr>
    </w:p>
    <w:p w:rsidR="00821EED" w:rsidRDefault="00821EED" w:rsidP="00800C3F">
      <w:pPr>
        <w:rPr>
          <w:b/>
          <w:szCs w:val="24"/>
        </w:rPr>
      </w:pPr>
    </w:p>
    <w:p w:rsidR="00821EED" w:rsidRDefault="00821EED" w:rsidP="00800C3F">
      <w:pPr>
        <w:rPr>
          <w:b/>
          <w:szCs w:val="24"/>
        </w:rPr>
      </w:pPr>
    </w:p>
    <w:p w:rsidR="00821EED" w:rsidRDefault="00821EED" w:rsidP="00800C3F">
      <w:pPr>
        <w:rPr>
          <w:b/>
          <w:szCs w:val="24"/>
        </w:rPr>
      </w:pPr>
    </w:p>
    <w:p w:rsidR="00821EED" w:rsidRDefault="00821EED" w:rsidP="00800C3F">
      <w:pPr>
        <w:rPr>
          <w:b/>
          <w:szCs w:val="24"/>
        </w:rPr>
      </w:pPr>
    </w:p>
    <w:p w:rsidR="00821EED" w:rsidRDefault="00821EED" w:rsidP="00800C3F">
      <w:pPr>
        <w:rPr>
          <w:b/>
          <w:szCs w:val="24"/>
        </w:rPr>
      </w:pPr>
    </w:p>
    <w:p w:rsidR="00821EED" w:rsidRDefault="00821EED" w:rsidP="00800C3F">
      <w:pPr>
        <w:rPr>
          <w:b/>
          <w:szCs w:val="24"/>
        </w:rPr>
      </w:pPr>
    </w:p>
    <w:p w:rsidR="00821EED" w:rsidRDefault="00821EED" w:rsidP="00800C3F">
      <w:pPr>
        <w:rPr>
          <w:b/>
          <w:szCs w:val="24"/>
        </w:rPr>
      </w:pPr>
    </w:p>
    <w:p w:rsidR="00821EED" w:rsidRDefault="00821EED" w:rsidP="00800C3F">
      <w:pPr>
        <w:rPr>
          <w:b/>
          <w:szCs w:val="24"/>
        </w:rPr>
      </w:pPr>
    </w:p>
    <w:p w:rsidR="00821EED" w:rsidRDefault="00821EED" w:rsidP="00800C3F">
      <w:pPr>
        <w:rPr>
          <w:b/>
          <w:szCs w:val="24"/>
        </w:rPr>
      </w:pPr>
    </w:p>
    <w:p w:rsidR="00821EED" w:rsidRDefault="00821EED" w:rsidP="00800C3F">
      <w:pPr>
        <w:rPr>
          <w:b/>
          <w:szCs w:val="24"/>
        </w:rPr>
      </w:pPr>
    </w:p>
    <w:p w:rsidR="00800C3F" w:rsidRPr="00800C3F" w:rsidRDefault="00800C3F" w:rsidP="00800C3F">
      <w:pPr>
        <w:rPr>
          <w:b/>
          <w:szCs w:val="24"/>
        </w:rPr>
      </w:pPr>
      <w:r>
        <w:rPr>
          <w:b/>
          <w:szCs w:val="24"/>
        </w:rPr>
        <w:lastRenderedPageBreak/>
        <w:t>1.</w:t>
      </w:r>
      <w:r w:rsidR="006D6F7D">
        <w:rPr>
          <w:b/>
          <w:szCs w:val="24"/>
        </w:rPr>
        <w:t>4.</w:t>
      </w:r>
      <w:r w:rsidRPr="00800C3F">
        <w:rPr>
          <w:szCs w:val="24"/>
        </w:rPr>
        <w:t xml:space="preserve"> </w:t>
      </w:r>
      <w:r w:rsidRPr="00800C3F">
        <w:rPr>
          <w:b/>
          <w:szCs w:val="24"/>
        </w:rPr>
        <w:t>Климатологические параметры поселка Верхний Ландех Верхнеландеховского муниципального района Ивановской области</w:t>
      </w:r>
    </w:p>
    <w:p w:rsidR="00800C3F" w:rsidRPr="00A31805" w:rsidRDefault="00800C3F" w:rsidP="006D6F7D">
      <w:pPr>
        <w:pStyle w:val="aff9"/>
        <w:ind w:firstLine="567"/>
        <w:jc w:val="both"/>
        <w:rPr>
          <w:rFonts w:eastAsia="Times New Roman"/>
          <w:bCs/>
          <w:lang w:eastAsia="ru-RU"/>
        </w:rPr>
      </w:pPr>
      <w:r w:rsidRPr="00800C3F">
        <w:t xml:space="preserve">Сводные климатические данные </w:t>
      </w:r>
      <w:r w:rsidRPr="00800C3F">
        <w:rPr>
          <w:rFonts w:eastAsia="Times New Roman"/>
          <w:bCs/>
          <w:lang w:eastAsia="ru-RU"/>
        </w:rPr>
        <w:t xml:space="preserve"> Ивановская область,</w:t>
      </w:r>
      <w:r>
        <w:rPr>
          <w:rFonts w:eastAsia="Times New Roman"/>
          <w:bCs/>
          <w:lang w:eastAsia="ru-RU"/>
        </w:rPr>
        <w:t xml:space="preserve"> по данным метеостанции</w:t>
      </w:r>
      <w:r w:rsidR="006D6F7D">
        <w:rPr>
          <w:rFonts w:eastAsia="Times New Roman"/>
          <w:bCs/>
          <w:lang w:eastAsia="ru-RU"/>
        </w:rPr>
        <w:t xml:space="preserve"> </w:t>
      </w:r>
      <w:r>
        <w:rPr>
          <w:rFonts w:eastAsia="Times New Roman"/>
          <w:bCs/>
          <w:lang w:eastAsia="ru-RU"/>
        </w:rPr>
        <w:t xml:space="preserve"> </w:t>
      </w:r>
      <w:r w:rsidR="006D6F7D">
        <w:rPr>
          <w:rFonts w:eastAsia="Times New Roman"/>
          <w:bCs/>
          <w:lang w:eastAsia="ru-RU"/>
        </w:rPr>
        <w:t>г.</w:t>
      </w:r>
      <w:r w:rsidR="00821EED">
        <w:rPr>
          <w:rFonts w:eastAsia="Times New Roman"/>
          <w:bCs/>
          <w:lang w:eastAsia="ru-RU"/>
        </w:rPr>
        <w:t xml:space="preserve"> </w:t>
      </w:r>
      <w:r w:rsidR="006D6F7D">
        <w:rPr>
          <w:rFonts w:eastAsia="Times New Roman"/>
          <w:bCs/>
          <w:lang w:eastAsia="ru-RU"/>
        </w:rPr>
        <w:t>Кинешма строятся в</w:t>
      </w:r>
      <w:r w:rsidRPr="00800C3F">
        <w:rPr>
          <w:shd w:val="clear" w:color="auto" w:fill="FFFFFF"/>
        </w:rPr>
        <w:t> </w:t>
      </w:r>
      <w:r w:rsidRPr="00800C3F">
        <w:t xml:space="preserve">соответствии </w:t>
      </w:r>
      <w:hyperlink r:id="rId14" w:anchor="7D20K3" w:history="1">
        <w:r w:rsidRPr="00800C3F">
          <w:rPr>
            <w:rStyle w:val="a5"/>
            <w:color w:val="auto"/>
            <w:szCs w:val="24"/>
            <w:shd w:val="clear" w:color="auto" w:fill="FFFFFF"/>
          </w:rPr>
          <w:t>СП 131.13330.2018</w:t>
        </w:r>
      </w:hyperlink>
      <w:r w:rsidRPr="00800C3F">
        <w:t xml:space="preserve">, </w:t>
      </w:r>
      <w:r w:rsidRPr="00800C3F">
        <w:rPr>
          <w:shd w:val="clear" w:color="auto" w:fill="FFFFFF"/>
        </w:rPr>
        <w:t xml:space="preserve"> "СНиП 23-01-99* </w:t>
      </w:r>
      <w:r w:rsidRPr="00800C3F">
        <w:t>[19] «</w:t>
      </w:r>
      <w:r w:rsidRPr="00800C3F">
        <w:rPr>
          <w:shd w:val="clear" w:color="auto" w:fill="FFFFFF"/>
        </w:rPr>
        <w:t xml:space="preserve"> Строительная климатология»</w:t>
      </w:r>
      <w:r w:rsidR="00821EED">
        <w:t xml:space="preserve"> приведены в таблице 1.4</w:t>
      </w:r>
      <w:r w:rsidRPr="00800C3F">
        <w:t>.1.</w:t>
      </w:r>
    </w:p>
    <w:p w:rsidR="0065781E" w:rsidRPr="006D6F7D" w:rsidRDefault="006D6F7D" w:rsidP="006D6F7D">
      <w:pPr>
        <w:pStyle w:val="aff9"/>
        <w:jc w:val="right"/>
        <w:rPr>
          <w:bCs/>
          <w:color w:val="FF0000"/>
        </w:rPr>
      </w:pPr>
      <w:r w:rsidRPr="006D6F7D">
        <w:t>Таблице</w:t>
      </w:r>
      <w:r>
        <w:t xml:space="preserve"> 1.4.1</w:t>
      </w:r>
    </w:p>
    <w:tbl>
      <w:tblPr>
        <w:tblW w:w="5000" w:type="pct"/>
        <w:tblLook w:val="04A0"/>
      </w:tblPr>
      <w:tblGrid>
        <w:gridCol w:w="6578"/>
        <w:gridCol w:w="3843"/>
      </w:tblGrid>
      <w:tr w:rsidR="006D6F7D" w:rsidRPr="00A31805" w:rsidTr="006D6F7D">
        <w:trPr>
          <w:trHeight w:val="20"/>
        </w:trPr>
        <w:tc>
          <w:tcPr>
            <w:tcW w:w="3156" w:type="pct"/>
            <w:tcBorders>
              <w:top w:val="single" w:sz="4" w:space="0" w:color="auto"/>
              <w:left w:val="single" w:sz="4" w:space="0" w:color="auto"/>
              <w:bottom w:val="single" w:sz="4" w:space="0" w:color="auto"/>
              <w:right w:val="single" w:sz="4" w:space="0" w:color="auto"/>
            </w:tcBorders>
            <w:shd w:val="clear" w:color="auto" w:fill="auto"/>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Показатели климата</w:t>
            </w:r>
          </w:p>
        </w:tc>
        <w:tc>
          <w:tcPr>
            <w:tcW w:w="1844" w:type="pct"/>
            <w:tcBorders>
              <w:top w:val="single" w:sz="4" w:space="0" w:color="auto"/>
              <w:left w:val="nil"/>
              <w:bottom w:val="single" w:sz="4" w:space="0" w:color="auto"/>
              <w:right w:val="single" w:sz="4" w:space="0" w:color="auto"/>
            </w:tcBorders>
            <w:shd w:val="clear" w:color="auto" w:fill="auto"/>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по СП 131.13330.2018 ,</w:t>
            </w:r>
          </w:p>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(СНиП 23-01-99)</w:t>
            </w:r>
          </w:p>
        </w:tc>
      </w:tr>
      <w:tr w:rsidR="006D6F7D" w:rsidRPr="00A31805" w:rsidTr="006D6F7D">
        <w:trPr>
          <w:trHeight w:val="20"/>
        </w:trPr>
        <w:tc>
          <w:tcPr>
            <w:tcW w:w="3156" w:type="pct"/>
            <w:tcBorders>
              <w:top w:val="nil"/>
              <w:left w:val="single" w:sz="4" w:space="0" w:color="auto"/>
              <w:bottom w:val="single" w:sz="4" w:space="0" w:color="auto"/>
              <w:right w:val="single" w:sz="4" w:space="0" w:color="auto"/>
            </w:tcBorders>
            <w:shd w:val="clear" w:color="auto" w:fill="auto"/>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средняя температура наружного воздуха годовая</w:t>
            </w:r>
          </w:p>
        </w:tc>
        <w:tc>
          <w:tcPr>
            <w:tcW w:w="1844" w:type="pct"/>
            <w:tcBorders>
              <w:top w:val="nil"/>
              <w:left w:val="nil"/>
              <w:bottom w:val="single" w:sz="4" w:space="0" w:color="auto"/>
              <w:right w:val="single" w:sz="4" w:space="0" w:color="auto"/>
            </w:tcBorders>
            <w:shd w:val="clear" w:color="auto" w:fill="auto"/>
            <w:noWrap/>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3,0</w:t>
            </w:r>
          </w:p>
        </w:tc>
      </w:tr>
      <w:tr w:rsidR="006D6F7D" w:rsidRPr="00A31805" w:rsidTr="006D6F7D">
        <w:trPr>
          <w:trHeight w:val="20"/>
        </w:trPr>
        <w:tc>
          <w:tcPr>
            <w:tcW w:w="3156" w:type="pct"/>
            <w:tcBorders>
              <w:top w:val="nil"/>
              <w:left w:val="single" w:sz="4" w:space="0" w:color="auto"/>
              <w:bottom w:val="single" w:sz="4" w:space="0" w:color="auto"/>
              <w:right w:val="single" w:sz="4" w:space="0" w:color="auto"/>
            </w:tcBorders>
            <w:shd w:val="clear" w:color="auto" w:fill="auto"/>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 xml:space="preserve">средняя температура наружного воздуха </w:t>
            </w:r>
            <w:r w:rsidRPr="00A31805">
              <w:t xml:space="preserve"> со средней суточной температурой воздуха ≤ 8°С</w:t>
            </w:r>
          </w:p>
        </w:tc>
        <w:tc>
          <w:tcPr>
            <w:tcW w:w="1844" w:type="pct"/>
            <w:tcBorders>
              <w:top w:val="nil"/>
              <w:left w:val="nil"/>
              <w:bottom w:val="single" w:sz="4" w:space="0" w:color="auto"/>
              <w:right w:val="single" w:sz="4" w:space="0" w:color="auto"/>
            </w:tcBorders>
            <w:shd w:val="clear" w:color="auto" w:fill="auto"/>
            <w:noWrap/>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-3,7</w:t>
            </w:r>
          </w:p>
        </w:tc>
      </w:tr>
      <w:tr w:rsidR="006D6F7D" w:rsidRPr="00A31805" w:rsidTr="006D6F7D">
        <w:trPr>
          <w:trHeight w:val="20"/>
        </w:trPr>
        <w:tc>
          <w:tcPr>
            <w:tcW w:w="3156" w:type="pct"/>
            <w:tcBorders>
              <w:top w:val="nil"/>
              <w:left w:val="single" w:sz="4" w:space="0" w:color="auto"/>
              <w:bottom w:val="single" w:sz="4" w:space="0" w:color="auto"/>
              <w:right w:val="single" w:sz="4" w:space="0" w:color="auto"/>
            </w:tcBorders>
            <w:shd w:val="clear" w:color="auto" w:fill="auto"/>
            <w:hideMark/>
          </w:tcPr>
          <w:p w:rsidR="006D6F7D" w:rsidRPr="00A31805" w:rsidRDefault="006D6F7D" w:rsidP="006D6F7D">
            <w:pPr>
              <w:pStyle w:val="aff9"/>
              <w:jc w:val="center"/>
            </w:pPr>
            <w:r w:rsidRPr="00A31805">
              <w:rPr>
                <w:rFonts w:eastAsia="Times New Roman"/>
                <w:color w:val="000000"/>
                <w:lang w:eastAsia="ru-RU"/>
              </w:rPr>
              <w:t xml:space="preserve">расчетная температура наружного воздуха для проектирования отопления </w:t>
            </w:r>
            <w:r w:rsidRPr="00A31805">
              <w:t>(температура воздуха наиболее холодной пятидневки, °С, обеспеченностью 0,92).</w:t>
            </w:r>
          </w:p>
        </w:tc>
        <w:tc>
          <w:tcPr>
            <w:tcW w:w="1844" w:type="pct"/>
            <w:tcBorders>
              <w:top w:val="nil"/>
              <w:left w:val="nil"/>
              <w:bottom w:val="single" w:sz="4" w:space="0" w:color="auto"/>
              <w:right w:val="single" w:sz="4" w:space="0" w:color="auto"/>
            </w:tcBorders>
            <w:shd w:val="clear" w:color="auto" w:fill="auto"/>
            <w:noWrap/>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-29</w:t>
            </w:r>
          </w:p>
        </w:tc>
      </w:tr>
      <w:tr w:rsidR="006D6F7D" w:rsidRPr="00A31805" w:rsidTr="006D6F7D">
        <w:trPr>
          <w:trHeight w:val="20"/>
        </w:trPr>
        <w:tc>
          <w:tcPr>
            <w:tcW w:w="3156" w:type="pct"/>
            <w:tcBorders>
              <w:top w:val="nil"/>
              <w:left w:val="single" w:sz="4" w:space="0" w:color="auto"/>
              <w:bottom w:val="single" w:sz="4" w:space="0" w:color="auto"/>
              <w:right w:val="single" w:sz="4" w:space="0" w:color="auto"/>
            </w:tcBorders>
            <w:shd w:val="clear" w:color="auto" w:fill="auto"/>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средняя температура грунта годовая</w:t>
            </w:r>
          </w:p>
        </w:tc>
        <w:tc>
          <w:tcPr>
            <w:tcW w:w="1844" w:type="pct"/>
            <w:tcBorders>
              <w:top w:val="nil"/>
              <w:left w:val="nil"/>
              <w:bottom w:val="single" w:sz="4" w:space="0" w:color="auto"/>
              <w:right w:val="single" w:sz="4" w:space="0" w:color="auto"/>
            </w:tcBorders>
            <w:shd w:val="clear" w:color="auto" w:fill="auto"/>
            <w:noWrap/>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7,7</w:t>
            </w:r>
          </w:p>
        </w:tc>
      </w:tr>
      <w:tr w:rsidR="006D6F7D" w:rsidRPr="00A31805" w:rsidTr="006D6F7D">
        <w:trPr>
          <w:trHeight w:val="20"/>
        </w:trPr>
        <w:tc>
          <w:tcPr>
            <w:tcW w:w="3156" w:type="pct"/>
            <w:tcBorders>
              <w:top w:val="nil"/>
              <w:left w:val="single" w:sz="4" w:space="0" w:color="auto"/>
              <w:bottom w:val="single" w:sz="4" w:space="0" w:color="auto"/>
              <w:right w:val="single" w:sz="4" w:space="0" w:color="auto"/>
            </w:tcBorders>
            <w:shd w:val="clear" w:color="auto" w:fill="auto"/>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средняя температура грунта за отопительный период</w:t>
            </w:r>
          </w:p>
        </w:tc>
        <w:tc>
          <w:tcPr>
            <w:tcW w:w="1844" w:type="pct"/>
            <w:tcBorders>
              <w:top w:val="nil"/>
              <w:left w:val="nil"/>
              <w:bottom w:val="single" w:sz="4" w:space="0" w:color="auto"/>
              <w:right w:val="single" w:sz="4" w:space="0" w:color="auto"/>
            </w:tcBorders>
            <w:shd w:val="clear" w:color="auto" w:fill="auto"/>
            <w:noWrap/>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4,9</w:t>
            </w:r>
          </w:p>
        </w:tc>
      </w:tr>
      <w:tr w:rsidR="006D6F7D" w:rsidRPr="00A31805" w:rsidTr="006D6F7D">
        <w:trPr>
          <w:trHeight w:val="20"/>
        </w:trPr>
        <w:tc>
          <w:tcPr>
            <w:tcW w:w="3156" w:type="pct"/>
            <w:tcBorders>
              <w:top w:val="nil"/>
              <w:left w:val="single" w:sz="4" w:space="0" w:color="auto"/>
              <w:bottom w:val="single" w:sz="4" w:space="0" w:color="auto"/>
              <w:right w:val="single" w:sz="4" w:space="0" w:color="auto"/>
            </w:tcBorders>
            <w:shd w:val="clear" w:color="auto" w:fill="auto"/>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средняя продолжительность отопительного периода, сут.</w:t>
            </w:r>
          </w:p>
        </w:tc>
        <w:tc>
          <w:tcPr>
            <w:tcW w:w="1844" w:type="pct"/>
            <w:tcBorders>
              <w:top w:val="nil"/>
              <w:left w:val="nil"/>
              <w:bottom w:val="single" w:sz="4" w:space="0" w:color="auto"/>
              <w:right w:val="single" w:sz="4" w:space="0" w:color="auto"/>
            </w:tcBorders>
            <w:shd w:val="clear" w:color="auto" w:fill="auto"/>
            <w:noWrap/>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214</w:t>
            </w:r>
          </w:p>
        </w:tc>
      </w:tr>
      <w:tr w:rsidR="006D6F7D" w:rsidRPr="00A31805" w:rsidTr="006D6F7D">
        <w:trPr>
          <w:trHeight w:val="20"/>
        </w:trPr>
        <w:tc>
          <w:tcPr>
            <w:tcW w:w="3156" w:type="pct"/>
            <w:tcBorders>
              <w:top w:val="nil"/>
              <w:left w:val="single" w:sz="4" w:space="0" w:color="auto"/>
              <w:bottom w:val="single" w:sz="4" w:space="0" w:color="auto"/>
              <w:right w:val="single" w:sz="4" w:space="0" w:color="auto"/>
            </w:tcBorders>
            <w:shd w:val="clear" w:color="auto" w:fill="auto"/>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средняя скорость ветра за отпит. период</w:t>
            </w:r>
          </w:p>
        </w:tc>
        <w:tc>
          <w:tcPr>
            <w:tcW w:w="1844" w:type="pct"/>
            <w:tcBorders>
              <w:top w:val="nil"/>
              <w:left w:val="nil"/>
              <w:bottom w:val="single" w:sz="4" w:space="0" w:color="auto"/>
              <w:right w:val="single" w:sz="4" w:space="0" w:color="auto"/>
            </w:tcBorders>
            <w:shd w:val="clear" w:color="auto" w:fill="auto"/>
            <w:noWrap/>
            <w:hideMark/>
          </w:tcPr>
          <w:p w:rsidR="006D6F7D" w:rsidRPr="00A31805" w:rsidRDefault="006D6F7D" w:rsidP="006D6F7D">
            <w:pPr>
              <w:pStyle w:val="aff9"/>
              <w:jc w:val="center"/>
              <w:rPr>
                <w:rFonts w:eastAsia="Times New Roman"/>
                <w:color w:val="000000"/>
                <w:lang w:eastAsia="ru-RU"/>
              </w:rPr>
            </w:pPr>
            <w:r w:rsidRPr="00A31805">
              <w:rPr>
                <w:rFonts w:eastAsia="Times New Roman"/>
                <w:color w:val="000000"/>
                <w:lang w:eastAsia="ru-RU"/>
              </w:rPr>
              <w:t>4,1</w:t>
            </w:r>
          </w:p>
        </w:tc>
      </w:tr>
    </w:tbl>
    <w:p w:rsidR="00821EED" w:rsidRDefault="00821EED" w:rsidP="00821EED">
      <w:pPr>
        <w:ind w:right="-57"/>
        <w:rPr>
          <w:rFonts w:eastAsia="Times New Roman"/>
          <w:szCs w:val="24"/>
          <w:lang w:eastAsia="ru-RU"/>
        </w:rPr>
      </w:pPr>
    </w:p>
    <w:p w:rsidR="00821EED" w:rsidRPr="00A31805" w:rsidRDefault="00821EED" w:rsidP="00821EED">
      <w:pPr>
        <w:pStyle w:val="aff9"/>
        <w:jc w:val="both"/>
      </w:pPr>
      <w:r w:rsidRPr="00A31805">
        <w:t>Системы теплопотребления потребителей спроектированы на температурный график 95/70</w:t>
      </w:r>
      <w:r w:rsidRPr="00A31805">
        <w:rPr>
          <w:vertAlign w:val="superscript"/>
        </w:rPr>
        <w:t>о</w:t>
      </w:r>
      <w:r w:rsidRPr="00A31805">
        <w:t xml:space="preserve">С. </w:t>
      </w:r>
    </w:p>
    <w:p w:rsidR="00821EED" w:rsidRDefault="00821EED" w:rsidP="00821EED">
      <w:pPr>
        <w:pStyle w:val="aff9"/>
        <w:jc w:val="both"/>
      </w:pPr>
      <w:r w:rsidRPr="00A31805">
        <w:t xml:space="preserve">Параметры наружного воздуха, грунта и теплоносителя за каждый месяц отопительного </w:t>
      </w:r>
      <w:r>
        <w:t>периода приведены в Таблице 1.4.2.</w:t>
      </w:r>
      <w:r w:rsidRPr="00A31805">
        <w:t xml:space="preserve"> </w:t>
      </w:r>
    </w:p>
    <w:p w:rsidR="00821EED" w:rsidRPr="00E25B19" w:rsidRDefault="00821EED" w:rsidP="00E25B19">
      <w:pPr>
        <w:jc w:val="center"/>
        <w:rPr>
          <w:szCs w:val="24"/>
        </w:rPr>
      </w:pPr>
      <w:r w:rsidRPr="00A31805">
        <w:rPr>
          <w:szCs w:val="24"/>
        </w:rPr>
        <w:t>Основные параметры работы тепловой сети за отопительный период</w:t>
      </w:r>
    </w:p>
    <w:p w:rsidR="00E25B19" w:rsidRDefault="00E25B19" w:rsidP="00E25B19">
      <w:pPr>
        <w:jc w:val="right"/>
        <w:rPr>
          <w:szCs w:val="24"/>
        </w:rPr>
      </w:pPr>
      <w:r>
        <w:rPr>
          <w:szCs w:val="24"/>
        </w:rPr>
        <w:t>Таблица 1.4.2</w:t>
      </w:r>
    </w:p>
    <w:tbl>
      <w:tblPr>
        <w:tblW w:w="10255" w:type="dxa"/>
        <w:jc w:val="center"/>
        <w:tblCellMar>
          <w:left w:w="28" w:type="dxa"/>
          <w:right w:w="28" w:type="dxa"/>
        </w:tblCellMar>
        <w:tblLook w:val="0000"/>
      </w:tblPr>
      <w:tblGrid>
        <w:gridCol w:w="2013"/>
        <w:gridCol w:w="1374"/>
        <w:gridCol w:w="1644"/>
        <w:gridCol w:w="1583"/>
        <w:gridCol w:w="1505"/>
        <w:gridCol w:w="2136"/>
      </w:tblGrid>
      <w:tr w:rsidR="00E25B19" w:rsidRPr="006D6F7D" w:rsidTr="00AE4A8C">
        <w:trPr>
          <w:trHeight w:val="480"/>
          <w:jc w:val="center"/>
        </w:trPr>
        <w:tc>
          <w:tcPr>
            <w:tcW w:w="2013" w:type="dxa"/>
            <w:vMerge w:val="restart"/>
            <w:tcBorders>
              <w:top w:val="single" w:sz="4" w:space="0" w:color="auto"/>
              <w:left w:val="single" w:sz="4" w:space="0" w:color="auto"/>
              <w:bottom w:val="single" w:sz="4" w:space="0" w:color="000000"/>
              <w:right w:val="single" w:sz="4" w:space="0" w:color="auto"/>
            </w:tcBorders>
          </w:tcPr>
          <w:p w:rsidR="00E25B19" w:rsidRPr="006D6F7D" w:rsidRDefault="00E25B19" w:rsidP="00AE4A8C">
            <w:pPr>
              <w:jc w:val="center"/>
              <w:rPr>
                <w:szCs w:val="24"/>
              </w:rPr>
            </w:pPr>
            <w:r w:rsidRPr="006D6F7D">
              <w:rPr>
                <w:szCs w:val="24"/>
              </w:rPr>
              <w:t>Месяц</w:t>
            </w:r>
          </w:p>
        </w:tc>
        <w:tc>
          <w:tcPr>
            <w:tcW w:w="1374" w:type="dxa"/>
            <w:vMerge w:val="restart"/>
            <w:tcBorders>
              <w:top w:val="single" w:sz="4" w:space="0" w:color="auto"/>
              <w:left w:val="single" w:sz="4" w:space="0" w:color="auto"/>
              <w:bottom w:val="single" w:sz="4" w:space="0" w:color="auto"/>
              <w:right w:val="single" w:sz="4" w:space="0" w:color="auto"/>
            </w:tcBorders>
          </w:tcPr>
          <w:p w:rsidR="00E25B19" w:rsidRPr="006D6F7D" w:rsidRDefault="00E25B19" w:rsidP="00AE4A8C">
            <w:pPr>
              <w:jc w:val="center"/>
              <w:rPr>
                <w:szCs w:val="24"/>
              </w:rPr>
            </w:pPr>
            <w:r w:rsidRPr="006D6F7D">
              <w:rPr>
                <w:szCs w:val="24"/>
              </w:rPr>
              <w:t>Температура грунта t</w:t>
            </w:r>
            <w:r w:rsidRPr="006D6F7D">
              <w:rPr>
                <w:szCs w:val="24"/>
                <w:vertAlign w:val="subscript"/>
              </w:rPr>
              <w:t>гр.,</w:t>
            </w:r>
            <w:r w:rsidRPr="006D6F7D">
              <w:rPr>
                <w:szCs w:val="24"/>
              </w:rPr>
              <w:t xml:space="preserve"> </w:t>
            </w:r>
            <w:r w:rsidRPr="006D6F7D">
              <w:rPr>
                <w:szCs w:val="24"/>
                <w:vertAlign w:val="superscript"/>
              </w:rPr>
              <w:t>0</w:t>
            </w:r>
            <w:r w:rsidRPr="006D6F7D">
              <w:rPr>
                <w:szCs w:val="24"/>
              </w:rPr>
              <w:t>С</w:t>
            </w:r>
          </w:p>
        </w:tc>
        <w:tc>
          <w:tcPr>
            <w:tcW w:w="1644" w:type="dxa"/>
            <w:vMerge w:val="restart"/>
            <w:tcBorders>
              <w:top w:val="single" w:sz="4" w:space="0" w:color="auto"/>
              <w:left w:val="single" w:sz="4" w:space="0" w:color="auto"/>
              <w:bottom w:val="single" w:sz="4" w:space="0" w:color="auto"/>
              <w:right w:val="nil"/>
            </w:tcBorders>
          </w:tcPr>
          <w:p w:rsidR="00E25B19" w:rsidRPr="006D6F7D" w:rsidRDefault="00E25B19" w:rsidP="00AE4A8C">
            <w:pPr>
              <w:jc w:val="center"/>
              <w:rPr>
                <w:szCs w:val="24"/>
              </w:rPr>
            </w:pPr>
            <w:r w:rsidRPr="006D6F7D">
              <w:rPr>
                <w:szCs w:val="24"/>
              </w:rPr>
              <w:t>Температура наружного воздуха t</w:t>
            </w:r>
            <w:r w:rsidRPr="006D6F7D">
              <w:rPr>
                <w:szCs w:val="24"/>
                <w:vertAlign w:val="subscript"/>
              </w:rPr>
              <w:t>н.в.,</w:t>
            </w:r>
            <w:r w:rsidRPr="006D6F7D">
              <w:rPr>
                <w:szCs w:val="24"/>
              </w:rPr>
              <w:t xml:space="preserve"> </w:t>
            </w:r>
            <w:r w:rsidRPr="006D6F7D">
              <w:rPr>
                <w:szCs w:val="24"/>
                <w:vertAlign w:val="superscript"/>
              </w:rPr>
              <w:t>0</w:t>
            </w:r>
            <w:r w:rsidRPr="006D6F7D">
              <w:rPr>
                <w:szCs w:val="24"/>
              </w:rPr>
              <w:t>С</w:t>
            </w:r>
          </w:p>
        </w:tc>
        <w:tc>
          <w:tcPr>
            <w:tcW w:w="3088" w:type="dxa"/>
            <w:gridSpan w:val="2"/>
            <w:tcBorders>
              <w:top w:val="single" w:sz="4" w:space="0" w:color="auto"/>
              <w:left w:val="single" w:sz="4" w:space="0" w:color="auto"/>
              <w:bottom w:val="nil"/>
              <w:right w:val="nil"/>
            </w:tcBorders>
          </w:tcPr>
          <w:p w:rsidR="00E25B19" w:rsidRPr="006D6F7D" w:rsidRDefault="00E25B19" w:rsidP="00AE4A8C">
            <w:pPr>
              <w:jc w:val="center"/>
              <w:rPr>
                <w:szCs w:val="24"/>
              </w:rPr>
            </w:pPr>
            <w:r w:rsidRPr="006D6F7D">
              <w:rPr>
                <w:szCs w:val="24"/>
              </w:rPr>
              <w:t xml:space="preserve">Температура сетевой воды в трубопроводах теплосети, </w:t>
            </w:r>
            <w:r w:rsidRPr="006D6F7D">
              <w:rPr>
                <w:szCs w:val="24"/>
                <w:vertAlign w:val="superscript"/>
              </w:rPr>
              <w:t>0</w:t>
            </w:r>
            <w:r w:rsidRPr="006D6F7D">
              <w:rPr>
                <w:szCs w:val="24"/>
              </w:rPr>
              <w:t>С</w:t>
            </w:r>
          </w:p>
        </w:tc>
        <w:tc>
          <w:tcPr>
            <w:tcW w:w="2136" w:type="dxa"/>
            <w:vMerge w:val="restart"/>
            <w:tcBorders>
              <w:top w:val="single" w:sz="4" w:space="0" w:color="auto"/>
              <w:left w:val="single" w:sz="4" w:space="0" w:color="auto"/>
              <w:bottom w:val="single" w:sz="4" w:space="0" w:color="auto"/>
              <w:right w:val="single" w:sz="4" w:space="0" w:color="auto"/>
            </w:tcBorders>
          </w:tcPr>
          <w:p w:rsidR="00E25B19" w:rsidRPr="006D6F7D" w:rsidRDefault="00E25B19" w:rsidP="00AE4A8C">
            <w:pPr>
              <w:jc w:val="center"/>
              <w:rPr>
                <w:szCs w:val="24"/>
              </w:rPr>
            </w:pPr>
            <w:r w:rsidRPr="006D6F7D">
              <w:rPr>
                <w:szCs w:val="24"/>
              </w:rPr>
              <w:t>Продолжительность отопит. периода, сут.</w:t>
            </w:r>
          </w:p>
        </w:tc>
      </w:tr>
      <w:tr w:rsidR="00E25B19" w:rsidRPr="006D6F7D" w:rsidTr="00AE4A8C">
        <w:trPr>
          <w:trHeight w:val="93"/>
          <w:jc w:val="center"/>
        </w:trPr>
        <w:tc>
          <w:tcPr>
            <w:tcW w:w="2013" w:type="dxa"/>
            <w:vMerge/>
            <w:tcBorders>
              <w:top w:val="single" w:sz="4" w:space="0" w:color="auto"/>
              <w:left w:val="single" w:sz="4" w:space="0" w:color="auto"/>
              <w:bottom w:val="single" w:sz="4" w:space="0" w:color="000000"/>
              <w:right w:val="single" w:sz="4" w:space="0" w:color="auto"/>
            </w:tcBorders>
          </w:tcPr>
          <w:p w:rsidR="00E25B19" w:rsidRPr="006D6F7D" w:rsidRDefault="00E25B19" w:rsidP="00AE4A8C">
            <w:pPr>
              <w:jc w:val="center"/>
              <w:rPr>
                <w:szCs w:val="24"/>
              </w:rPr>
            </w:pPr>
          </w:p>
        </w:tc>
        <w:tc>
          <w:tcPr>
            <w:tcW w:w="1374" w:type="dxa"/>
            <w:vMerge/>
            <w:tcBorders>
              <w:top w:val="single" w:sz="4" w:space="0" w:color="auto"/>
              <w:left w:val="single" w:sz="4" w:space="0" w:color="auto"/>
              <w:bottom w:val="single" w:sz="4" w:space="0" w:color="auto"/>
              <w:right w:val="single" w:sz="4" w:space="0" w:color="auto"/>
            </w:tcBorders>
          </w:tcPr>
          <w:p w:rsidR="00E25B19" w:rsidRPr="006D6F7D" w:rsidRDefault="00E25B19" w:rsidP="00AE4A8C">
            <w:pPr>
              <w:jc w:val="center"/>
              <w:rPr>
                <w:szCs w:val="24"/>
              </w:rPr>
            </w:pPr>
          </w:p>
        </w:tc>
        <w:tc>
          <w:tcPr>
            <w:tcW w:w="1644" w:type="dxa"/>
            <w:vMerge/>
            <w:tcBorders>
              <w:top w:val="single" w:sz="4" w:space="0" w:color="auto"/>
              <w:left w:val="single" w:sz="4" w:space="0" w:color="auto"/>
              <w:bottom w:val="single" w:sz="4" w:space="0" w:color="auto"/>
              <w:right w:val="nil"/>
            </w:tcBorders>
          </w:tcPr>
          <w:p w:rsidR="00E25B19" w:rsidRPr="006D6F7D" w:rsidRDefault="00E25B19" w:rsidP="00AE4A8C">
            <w:pPr>
              <w:jc w:val="center"/>
              <w:rPr>
                <w:szCs w:val="24"/>
              </w:rPr>
            </w:pPr>
          </w:p>
        </w:tc>
        <w:tc>
          <w:tcPr>
            <w:tcW w:w="1583"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szCs w:val="24"/>
              </w:rPr>
            </w:pPr>
            <w:r w:rsidRPr="006D6F7D">
              <w:rPr>
                <w:szCs w:val="24"/>
              </w:rPr>
              <w:t>Подающий</w:t>
            </w:r>
          </w:p>
        </w:tc>
        <w:tc>
          <w:tcPr>
            <w:tcW w:w="1505"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szCs w:val="24"/>
              </w:rPr>
            </w:pPr>
            <w:r w:rsidRPr="006D6F7D">
              <w:rPr>
                <w:szCs w:val="24"/>
              </w:rPr>
              <w:t>Обратный</w:t>
            </w:r>
          </w:p>
        </w:tc>
        <w:tc>
          <w:tcPr>
            <w:tcW w:w="2136" w:type="dxa"/>
            <w:vMerge/>
            <w:tcBorders>
              <w:top w:val="single" w:sz="4" w:space="0" w:color="auto"/>
              <w:left w:val="single" w:sz="4" w:space="0" w:color="auto"/>
              <w:bottom w:val="single" w:sz="4" w:space="0" w:color="auto"/>
              <w:right w:val="single" w:sz="4" w:space="0" w:color="auto"/>
            </w:tcBorders>
          </w:tcPr>
          <w:p w:rsidR="00E25B19" w:rsidRPr="006D6F7D" w:rsidRDefault="00E25B19" w:rsidP="00AE4A8C">
            <w:pPr>
              <w:jc w:val="center"/>
              <w:rPr>
                <w:szCs w:val="24"/>
              </w:rPr>
            </w:pPr>
          </w:p>
        </w:tc>
      </w:tr>
      <w:tr w:rsidR="00E25B19" w:rsidRPr="006D6F7D" w:rsidTr="00AE4A8C">
        <w:trPr>
          <w:trHeight w:val="285"/>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Январь</w:t>
            </w:r>
          </w:p>
        </w:tc>
        <w:tc>
          <w:tcPr>
            <w:tcW w:w="1374" w:type="dxa"/>
            <w:tcBorders>
              <w:top w:val="single" w:sz="4" w:space="0" w:color="auto"/>
              <w:left w:val="nil"/>
              <w:bottom w:val="single" w:sz="4" w:space="0" w:color="auto"/>
              <w:right w:val="single" w:sz="4" w:space="0" w:color="auto"/>
            </w:tcBorders>
          </w:tcPr>
          <w:p w:rsidR="00E25B19" w:rsidRPr="006D6F7D" w:rsidRDefault="00E25B19" w:rsidP="00AE4A8C">
            <w:pPr>
              <w:jc w:val="center"/>
              <w:rPr>
                <w:szCs w:val="24"/>
              </w:rPr>
            </w:pPr>
            <w:r w:rsidRPr="006D6F7D">
              <w:rPr>
                <w:szCs w:val="24"/>
              </w:rPr>
              <w:t>3,9</w:t>
            </w:r>
          </w:p>
        </w:tc>
        <w:tc>
          <w:tcPr>
            <w:tcW w:w="1644"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-11,7</w:t>
            </w:r>
          </w:p>
        </w:tc>
        <w:tc>
          <w:tcPr>
            <w:tcW w:w="1583"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65,8</w:t>
            </w:r>
          </w:p>
        </w:tc>
        <w:tc>
          <w:tcPr>
            <w:tcW w:w="1505"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51,6</w:t>
            </w:r>
          </w:p>
        </w:tc>
        <w:tc>
          <w:tcPr>
            <w:tcW w:w="2136" w:type="dxa"/>
            <w:tcBorders>
              <w:top w:val="nil"/>
              <w:left w:val="single" w:sz="4" w:space="0" w:color="auto"/>
              <w:bottom w:val="single" w:sz="4" w:space="0" w:color="auto"/>
              <w:right w:val="single" w:sz="4" w:space="0" w:color="auto"/>
            </w:tcBorders>
            <w:noWrap/>
          </w:tcPr>
          <w:p w:rsidR="00E25B19" w:rsidRPr="006D6F7D" w:rsidRDefault="00E25B19" w:rsidP="00AE4A8C">
            <w:pPr>
              <w:jc w:val="center"/>
              <w:rPr>
                <w:color w:val="000000"/>
                <w:szCs w:val="24"/>
              </w:rPr>
            </w:pPr>
            <w:r w:rsidRPr="006D6F7D">
              <w:rPr>
                <w:color w:val="000000"/>
                <w:szCs w:val="24"/>
              </w:rPr>
              <w:t>31</w:t>
            </w:r>
          </w:p>
        </w:tc>
      </w:tr>
      <w:tr w:rsidR="00E25B19" w:rsidRPr="006D6F7D" w:rsidTr="00AE4A8C">
        <w:trPr>
          <w:trHeight w:val="130"/>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Февраль</w:t>
            </w:r>
          </w:p>
        </w:tc>
        <w:tc>
          <w:tcPr>
            <w:tcW w:w="1374" w:type="dxa"/>
            <w:tcBorders>
              <w:top w:val="single" w:sz="4" w:space="0" w:color="auto"/>
              <w:left w:val="nil"/>
              <w:bottom w:val="single" w:sz="4" w:space="0" w:color="auto"/>
              <w:right w:val="single" w:sz="4" w:space="0" w:color="auto"/>
            </w:tcBorders>
          </w:tcPr>
          <w:p w:rsidR="00E25B19" w:rsidRPr="006D6F7D" w:rsidRDefault="00E25B19" w:rsidP="00AE4A8C">
            <w:pPr>
              <w:jc w:val="center"/>
              <w:rPr>
                <w:szCs w:val="24"/>
              </w:rPr>
            </w:pPr>
            <w:r w:rsidRPr="006D6F7D">
              <w:rPr>
                <w:szCs w:val="24"/>
              </w:rPr>
              <w:t>3,1</w:t>
            </w:r>
          </w:p>
        </w:tc>
        <w:tc>
          <w:tcPr>
            <w:tcW w:w="1644"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-11,3</w:t>
            </w:r>
          </w:p>
        </w:tc>
        <w:tc>
          <w:tcPr>
            <w:tcW w:w="1583"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59,7</w:t>
            </w:r>
          </w:p>
        </w:tc>
        <w:tc>
          <w:tcPr>
            <w:tcW w:w="1505"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47,6</w:t>
            </w:r>
          </w:p>
        </w:tc>
        <w:tc>
          <w:tcPr>
            <w:tcW w:w="2136" w:type="dxa"/>
            <w:tcBorders>
              <w:top w:val="nil"/>
              <w:left w:val="single" w:sz="4" w:space="0" w:color="auto"/>
              <w:bottom w:val="single" w:sz="4" w:space="0" w:color="auto"/>
              <w:right w:val="single" w:sz="4" w:space="0" w:color="auto"/>
            </w:tcBorders>
            <w:noWrap/>
          </w:tcPr>
          <w:p w:rsidR="00E25B19" w:rsidRPr="006D6F7D" w:rsidRDefault="00E25B19" w:rsidP="00AE4A8C">
            <w:pPr>
              <w:jc w:val="center"/>
              <w:rPr>
                <w:color w:val="000000"/>
                <w:szCs w:val="24"/>
              </w:rPr>
            </w:pPr>
            <w:r w:rsidRPr="006D6F7D">
              <w:rPr>
                <w:color w:val="000000"/>
                <w:szCs w:val="24"/>
              </w:rPr>
              <w:t>28</w:t>
            </w:r>
          </w:p>
        </w:tc>
      </w:tr>
      <w:tr w:rsidR="00E25B19" w:rsidRPr="006D6F7D" w:rsidTr="00AE4A8C">
        <w:trPr>
          <w:trHeight w:val="167"/>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Март</w:t>
            </w:r>
          </w:p>
        </w:tc>
        <w:tc>
          <w:tcPr>
            <w:tcW w:w="1374" w:type="dxa"/>
            <w:tcBorders>
              <w:top w:val="single" w:sz="4" w:space="0" w:color="auto"/>
              <w:left w:val="nil"/>
              <w:bottom w:val="single" w:sz="4" w:space="0" w:color="auto"/>
              <w:right w:val="single" w:sz="4" w:space="0" w:color="auto"/>
            </w:tcBorders>
          </w:tcPr>
          <w:p w:rsidR="00E25B19" w:rsidRPr="006D6F7D" w:rsidRDefault="00E25B19" w:rsidP="00AE4A8C">
            <w:pPr>
              <w:jc w:val="center"/>
              <w:rPr>
                <w:szCs w:val="24"/>
              </w:rPr>
            </w:pPr>
            <w:r w:rsidRPr="006D6F7D">
              <w:rPr>
                <w:szCs w:val="24"/>
              </w:rPr>
              <w:t>2,7</w:t>
            </w:r>
          </w:p>
        </w:tc>
        <w:tc>
          <w:tcPr>
            <w:tcW w:w="1644"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-5,6</w:t>
            </w:r>
          </w:p>
        </w:tc>
        <w:tc>
          <w:tcPr>
            <w:tcW w:w="1583"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56,4</w:t>
            </w:r>
          </w:p>
        </w:tc>
        <w:tc>
          <w:tcPr>
            <w:tcW w:w="1505"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45,7</w:t>
            </w:r>
          </w:p>
        </w:tc>
        <w:tc>
          <w:tcPr>
            <w:tcW w:w="2136" w:type="dxa"/>
            <w:tcBorders>
              <w:top w:val="nil"/>
              <w:left w:val="single" w:sz="4" w:space="0" w:color="auto"/>
              <w:bottom w:val="single" w:sz="4" w:space="0" w:color="auto"/>
              <w:right w:val="single" w:sz="4" w:space="0" w:color="auto"/>
            </w:tcBorders>
            <w:noWrap/>
          </w:tcPr>
          <w:p w:rsidR="00E25B19" w:rsidRPr="006D6F7D" w:rsidRDefault="00E25B19" w:rsidP="00AE4A8C">
            <w:pPr>
              <w:jc w:val="center"/>
              <w:rPr>
                <w:color w:val="000000"/>
                <w:szCs w:val="24"/>
              </w:rPr>
            </w:pPr>
            <w:r w:rsidRPr="006D6F7D">
              <w:rPr>
                <w:color w:val="000000"/>
                <w:szCs w:val="24"/>
              </w:rPr>
              <w:t>31</w:t>
            </w:r>
          </w:p>
        </w:tc>
      </w:tr>
      <w:tr w:rsidR="00E25B19" w:rsidRPr="006D6F7D" w:rsidTr="00AE4A8C">
        <w:trPr>
          <w:trHeight w:val="192"/>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Апрель</w:t>
            </w:r>
          </w:p>
        </w:tc>
        <w:tc>
          <w:tcPr>
            <w:tcW w:w="1374" w:type="dxa"/>
            <w:tcBorders>
              <w:top w:val="single" w:sz="4" w:space="0" w:color="auto"/>
              <w:left w:val="nil"/>
              <w:bottom w:val="single" w:sz="4" w:space="0" w:color="auto"/>
              <w:right w:val="single" w:sz="4" w:space="0" w:color="auto"/>
            </w:tcBorders>
          </w:tcPr>
          <w:p w:rsidR="00E25B19" w:rsidRPr="006D6F7D" w:rsidRDefault="00E25B19" w:rsidP="00AE4A8C">
            <w:pPr>
              <w:jc w:val="center"/>
              <w:rPr>
                <w:szCs w:val="24"/>
              </w:rPr>
            </w:pPr>
            <w:r w:rsidRPr="006D6F7D">
              <w:rPr>
                <w:szCs w:val="24"/>
              </w:rPr>
              <w:t>1,8</w:t>
            </w:r>
          </w:p>
        </w:tc>
        <w:tc>
          <w:tcPr>
            <w:tcW w:w="1644"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3,4</w:t>
            </w:r>
          </w:p>
        </w:tc>
        <w:tc>
          <w:tcPr>
            <w:tcW w:w="1583"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44,5</w:t>
            </w:r>
          </w:p>
        </w:tc>
        <w:tc>
          <w:tcPr>
            <w:tcW w:w="1505"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38,1</w:t>
            </w:r>
          </w:p>
        </w:tc>
        <w:tc>
          <w:tcPr>
            <w:tcW w:w="2136" w:type="dxa"/>
            <w:tcBorders>
              <w:top w:val="nil"/>
              <w:left w:val="single" w:sz="4" w:space="0" w:color="auto"/>
              <w:bottom w:val="single" w:sz="4" w:space="0" w:color="auto"/>
              <w:right w:val="single" w:sz="4" w:space="0" w:color="auto"/>
            </w:tcBorders>
            <w:noWrap/>
          </w:tcPr>
          <w:p w:rsidR="00E25B19" w:rsidRPr="006D6F7D" w:rsidRDefault="00E25B19" w:rsidP="00AE4A8C">
            <w:pPr>
              <w:jc w:val="center"/>
              <w:rPr>
                <w:color w:val="000000"/>
                <w:szCs w:val="24"/>
              </w:rPr>
            </w:pPr>
            <w:r w:rsidRPr="006D6F7D">
              <w:rPr>
                <w:color w:val="000000"/>
                <w:szCs w:val="24"/>
              </w:rPr>
              <w:t>28</w:t>
            </w:r>
          </w:p>
        </w:tc>
      </w:tr>
      <w:tr w:rsidR="00E25B19" w:rsidRPr="006D6F7D" w:rsidTr="00AE4A8C">
        <w:trPr>
          <w:trHeight w:val="201"/>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Май</w:t>
            </w:r>
            <w:r>
              <w:rPr>
                <w:szCs w:val="24"/>
              </w:rPr>
              <w:t>(о.п.)</w:t>
            </w:r>
          </w:p>
        </w:tc>
        <w:tc>
          <w:tcPr>
            <w:tcW w:w="1374" w:type="dxa"/>
            <w:tcBorders>
              <w:top w:val="single" w:sz="4" w:space="0" w:color="auto"/>
              <w:left w:val="nil"/>
              <w:bottom w:val="single" w:sz="4" w:space="0" w:color="auto"/>
              <w:right w:val="single" w:sz="4" w:space="0" w:color="auto"/>
            </w:tcBorders>
          </w:tcPr>
          <w:p w:rsidR="00E25B19" w:rsidRPr="006D6F7D" w:rsidRDefault="00E25B19" w:rsidP="00AE4A8C">
            <w:pPr>
              <w:jc w:val="center"/>
              <w:rPr>
                <w:szCs w:val="24"/>
              </w:rPr>
            </w:pPr>
            <w:r w:rsidRPr="006D6F7D">
              <w:rPr>
                <w:szCs w:val="24"/>
              </w:rPr>
              <w:t>5,0</w:t>
            </w:r>
          </w:p>
        </w:tc>
        <w:tc>
          <w:tcPr>
            <w:tcW w:w="1644"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11,1</w:t>
            </w:r>
          </w:p>
        </w:tc>
        <w:tc>
          <w:tcPr>
            <w:tcW w:w="1583"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40,8</w:t>
            </w:r>
          </w:p>
        </w:tc>
        <w:tc>
          <w:tcPr>
            <w:tcW w:w="1505"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35,8</w:t>
            </w:r>
          </w:p>
        </w:tc>
        <w:tc>
          <w:tcPr>
            <w:tcW w:w="2136" w:type="dxa"/>
            <w:tcBorders>
              <w:top w:val="nil"/>
              <w:left w:val="single" w:sz="4" w:space="0" w:color="auto"/>
              <w:bottom w:val="single" w:sz="4" w:space="0" w:color="auto"/>
              <w:right w:val="single" w:sz="4" w:space="0" w:color="auto"/>
            </w:tcBorders>
            <w:noWrap/>
          </w:tcPr>
          <w:p w:rsidR="00E25B19" w:rsidRPr="006D6F7D" w:rsidRDefault="00E25B19" w:rsidP="00AE4A8C">
            <w:pPr>
              <w:jc w:val="center"/>
              <w:rPr>
                <w:color w:val="000000"/>
                <w:szCs w:val="24"/>
              </w:rPr>
            </w:pPr>
            <w:r w:rsidRPr="006D6F7D">
              <w:rPr>
                <w:color w:val="000000"/>
                <w:szCs w:val="24"/>
              </w:rPr>
              <w:t>2</w:t>
            </w:r>
          </w:p>
        </w:tc>
      </w:tr>
      <w:tr w:rsidR="00E25B19" w:rsidTr="00AE4A8C">
        <w:trPr>
          <w:trHeight w:val="90"/>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Июнь</w:t>
            </w:r>
          </w:p>
        </w:tc>
        <w:tc>
          <w:tcPr>
            <w:tcW w:w="1374" w:type="dxa"/>
            <w:tcBorders>
              <w:top w:val="single" w:sz="4" w:space="0" w:color="auto"/>
              <w:left w:val="nil"/>
              <w:bottom w:val="single" w:sz="4" w:space="0" w:color="auto"/>
              <w:right w:val="single" w:sz="4" w:space="0" w:color="auto"/>
            </w:tcBorders>
          </w:tcPr>
          <w:p w:rsidR="00E25B19" w:rsidRDefault="00E25B19" w:rsidP="00AE4A8C">
            <w:pPr>
              <w:jc w:val="center"/>
            </w:pPr>
            <w:r w:rsidRPr="002E5783">
              <w:rPr>
                <w:color w:val="000000"/>
                <w:szCs w:val="24"/>
              </w:rPr>
              <w:t>—</w:t>
            </w:r>
          </w:p>
        </w:tc>
        <w:tc>
          <w:tcPr>
            <w:tcW w:w="1644"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15,9</w:t>
            </w:r>
          </w:p>
        </w:tc>
        <w:tc>
          <w:tcPr>
            <w:tcW w:w="1583"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Pr>
                <w:color w:val="000000"/>
                <w:szCs w:val="24"/>
              </w:rPr>
              <w:t>—</w:t>
            </w:r>
          </w:p>
        </w:tc>
        <w:tc>
          <w:tcPr>
            <w:tcW w:w="1505" w:type="dxa"/>
            <w:tcBorders>
              <w:top w:val="nil"/>
              <w:left w:val="single" w:sz="4" w:space="0" w:color="auto"/>
              <w:bottom w:val="single" w:sz="4" w:space="0" w:color="auto"/>
              <w:right w:val="nil"/>
            </w:tcBorders>
            <w:noWrap/>
          </w:tcPr>
          <w:p w:rsidR="00E25B19" w:rsidRDefault="00E25B19" w:rsidP="00AE4A8C">
            <w:pPr>
              <w:jc w:val="center"/>
            </w:pPr>
            <w:r w:rsidRPr="00220AEB">
              <w:rPr>
                <w:color w:val="000000"/>
                <w:szCs w:val="24"/>
              </w:rPr>
              <w:t>—</w:t>
            </w:r>
          </w:p>
        </w:tc>
        <w:tc>
          <w:tcPr>
            <w:tcW w:w="2136" w:type="dxa"/>
            <w:tcBorders>
              <w:top w:val="nil"/>
              <w:left w:val="single" w:sz="4" w:space="0" w:color="auto"/>
              <w:bottom w:val="single" w:sz="4" w:space="0" w:color="auto"/>
              <w:right w:val="single" w:sz="4" w:space="0" w:color="auto"/>
            </w:tcBorders>
            <w:noWrap/>
          </w:tcPr>
          <w:p w:rsidR="00E25B19" w:rsidRDefault="00E25B19" w:rsidP="00AE4A8C">
            <w:pPr>
              <w:jc w:val="center"/>
            </w:pPr>
            <w:r w:rsidRPr="00E14797">
              <w:rPr>
                <w:color w:val="000000"/>
                <w:szCs w:val="24"/>
              </w:rPr>
              <w:t>—</w:t>
            </w:r>
          </w:p>
        </w:tc>
      </w:tr>
      <w:tr w:rsidR="00E25B19" w:rsidTr="00AE4A8C">
        <w:trPr>
          <w:trHeight w:val="90"/>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Июль</w:t>
            </w:r>
          </w:p>
        </w:tc>
        <w:tc>
          <w:tcPr>
            <w:tcW w:w="1374" w:type="dxa"/>
            <w:tcBorders>
              <w:top w:val="single" w:sz="4" w:space="0" w:color="auto"/>
              <w:left w:val="nil"/>
              <w:bottom w:val="single" w:sz="4" w:space="0" w:color="auto"/>
              <w:right w:val="single" w:sz="4" w:space="0" w:color="auto"/>
            </w:tcBorders>
          </w:tcPr>
          <w:p w:rsidR="00E25B19" w:rsidRDefault="00E25B19" w:rsidP="00AE4A8C">
            <w:pPr>
              <w:jc w:val="center"/>
            </w:pPr>
            <w:r w:rsidRPr="002E5783">
              <w:rPr>
                <w:color w:val="000000"/>
                <w:szCs w:val="24"/>
              </w:rPr>
              <w:t>—</w:t>
            </w:r>
          </w:p>
        </w:tc>
        <w:tc>
          <w:tcPr>
            <w:tcW w:w="1644"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18,2</w:t>
            </w:r>
          </w:p>
        </w:tc>
        <w:tc>
          <w:tcPr>
            <w:tcW w:w="1583" w:type="dxa"/>
            <w:tcBorders>
              <w:top w:val="nil"/>
              <w:left w:val="single" w:sz="4" w:space="0" w:color="auto"/>
              <w:bottom w:val="single" w:sz="4" w:space="0" w:color="auto"/>
              <w:right w:val="nil"/>
            </w:tcBorders>
            <w:noWrap/>
          </w:tcPr>
          <w:p w:rsidR="00E25B19" w:rsidRDefault="00E25B19" w:rsidP="00AE4A8C">
            <w:pPr>
              <w:jc w:val="center"/>
            </w:pPr>
            <w:r w:rsidRPr="00900892">
              <w:rPr>
                <w:color w:val="000000"/>
                <w:szCs w:val="24"/>
              </w:rPr>
              <w:t>—</w:t>
            </w:r>
          </w:p>
        </w:tc>
        <w:tc>
          <w:tcPr>
            <w:tcW w:w="1505" w:type="dxa"/>
            <w:tcBorders>
              <w:top w:val="nil"/>
              <w:left w:val="single" w:sz="4" w:space="0" w:color="auto"/>
              <w:bottom w:val="single" w:sz="4" w:space="0" w:color="auto"/>
              <w:right w:val="nil"/>
            </w:tcBorders>
            <w:noWrap/>
          </w:tcPr>
          <w:p w:rsidR="00E25B19" w:rsidRDefault="00E25B19" w:rsidP="00AE4A8C">
            <w:pPr>
              <w:jc w:val="center"/>
            </w:pPr>
            <w:r w:rsidRPr="00220AEB">
              <w:rPr>
                <w:color w:val="000000"/>
                <w:szCs w:val="24"/>
              </w:rPr>
              <w:t>—</w:t>
            </w:r>
          </w:p>
        </w:tc>
        <w:tc>
          <w:tcPr>
            <w:tcW w:w="2136" w:type="dxa"/>
            <w:tcBorders>
              <w:top w:val="nil"/>
              <w:left w:val="single" w:sz="4" w:space="0" w:color="auto"/>
              <w:bottom w:val="single" w:sz="4" w:space="0" w:color="auto"/>
              <w:right w:val="single" w:sz="4" w:space="0" w:color="auto"/>
            </w:tcBorders>
            <w:noWrap/>
          </w:tcPr>
          <w:p w:rsidR="00E25B19" w:rsidRDefault="00E25B19" w:rsidP="00AE4A8C">
            <w:pPr>
              <w:jc w:val="center"/>
            </w:pPr>
            <w:r w:rsidRPr="00E14797">
              <w:rPr>
                <w:color w:val="000000"/>
                <w:szCs w:val="24"/>
              </w:rPr>
              <w:t>—</w:t>
            </w:r>
          </w:p>
        </w:tc>
      </w:tr>
      <w:tr w:rsidR="00E25B19" w:rsidTr="00AE4A8C">
        <w:trPr>
          <w:trHeight w:val="121"/>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Август</w:t>
            </w:r>
          </w:p>
        </w:tc>
        <w:tc>
          <w:tcPr>
            <w:tcW w:w="1374" w:type="dxa"/>
            <w:tcBorders>
              <w:top w:val="single" w:sz="4" w:space="0" w:color="auto"/>
              <w:left w:val="nil"/>
              <w:bottom w:val="single" w:sz="4" w:space="0" w:color="auto"/>
              <w:right w:val="single" w:sz="4" w:space="0" w:color="auto"/>
            </w:tcBorders>
          </w:tcPr>
          <w:p w:rsidR="00E25B19" w:rsidRDefault="00E25B19" w:rsidP="00AE4A8C">
            <w:pPr>
              <w:jc w:val="center"/>
            </w:pPr>
            <w:r w:rsidRPr="002E5783">
              <w:rPr>
                <w:color w:val="000000"/>
                <w:szCs w:val="24"/>
              </w:rPr>
              <w:t>—</w:t>
            </w:r>
          </w:p>
        </w:tc>
        <w:tc>
          <w:tcPr>
            <w:tcW w:w="1644"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15,9</w:t>
            </w:r>
          </w:p>
        </w:tc>
        <w:tc>
          <w:tcPr>
            <w:tcW w:w="1583" w:type="dxa"/>
            <w:tcBorders>
              <w:top w:val="nil"/>
              <w:left w:val="single" w:sz="4" w:space="0" w:color="auto"/>
              <w:bottom w:val="single" w:sz="4" w:space="0" w:color="auto"/>
              <w:right w:val="nil"/>
            </w:tcBorders>
            <w:noWrap/>
          </w:tcPr>
          <w:p w:rsidR="00E25B19" w:rsidRDefault="00E25B19" w:rsidP="00AE4A8C">
            <w:pPr>
              <w:jc w:val="center"/>
            </w:pPr>
            <w:r w:rsidRPr="00900892">
              <w:rPr>
                <w:color w:val="000000"/>
                <w:szCs w:val="24"/>
              </w:rPr>
              <w:t>—</w:t>
            </w:r>
          </w:p>
        </w:tc>
        <w:tc>
          <w:tcPr>
            <w:tcW w:w="1505" w:type="dxa"/>
            <w:tcBorders>
              <w:top w:val="nil"/>
              <w:left w:val="single" w:sz="4" w:space="0" w:color="auto"/>
              <w:bottom w:val="single" w:sz="4" w:space="0" w:color="auto"/>
              <w:right w:val="nil"/>
            </w:tcBorders>
            <w:noWrap/>
          </w:tcPr>
          <w:p w:rsidR="00E25B19" w:rsidRDefault="00E25B19" w:rsidP="00AE4A8C">
            <w:pPr>
              <w:jc w:val="center"/>
            </w:pPr>
            <w:r w:rsidRPr="00220AEB">
              <w:rPr>
                <w:color w:val="000000"/>
                <w:szCs w:val="24"/>
              </w:rPr>
              <w:t>—</w:t>
            </w:r>
          </w:p>
        </w:tc>
        <w:tc>
          <w:tcPr>
            <w:tcW w:w="2136" w:type="dxa"/>
            <w:tcBorders>
              <w:top w:val="nil"/>
              <w:left w:val="single" w:sz="4" w:space="0" w:color="auto"/>
              <w:bottom w:val="single" w:sz="4" w:space="0" w:color="auto"/>
              <w:right w:val="single" w:sz="4" w:space="0" w:color="auto"/>
            </w:tcBorders>
            <w:noWrap/>
          </w:tcPr>
          <w:p w:rsidR="00E25B19" w:rsidRDefault="00E25B19" w:rsidP="00AE4A8C">
            <w:pPr>
              <w:jc w:val="center"/>
            </w:pPr>
            <w:r w:rsidRPr="00E14797">
              <w:rPr>
                <w:color w:val="000000"/>
                <w:szCs w:val="24"/>
              </w:rPr>
              <w:t>—</w:t>
            </w:r>
          </w:p>
        </w:tc>
      </w:tr>
      <w:tr w:rsidR="00E25B19" w:rsidRPr="006D6F7D" w:rsidTr="00AE4A8C">
        <w:trPr>
          <w:trHeight w:val="146"/>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Сентябрь</w:t>
            </w:r>
          </w:p>
        </w:tc>
        <w:tc>
          <w:tcPr>
            <w:tcW w:w="1374" w:type="dxa"/>
            <w:tcBorders>
              <w:top w:val="single" w:sz="4" w:space="0" w:color="auto"/>
              <w:left w:val="nil"/>
              <w:bottom w:val="single" w:sz="4" w:space="0" w:color="auto"/>
              <w:right w:val="single" w:sz="4" w:space="0" w:color="auto"/>
            </w:tcBorders>
          </w:tcPr>
          <w:p w:rsidR="00E25B19" w:rsidRDefault="00E25B19" w:rsidP="00AE4A8C">
            <w:pPr>
              <w:jc w:val="center"/>
            </w:pPr>
            <w:r w:rsidRPr="002E5783">
              <w:rPr>
                <w:color w:val="000000"/>
                <w:szCs w:val="24"/>
              </w:rPr>
              <w:t>—</w:t>
            </w:r>
          </w:p>
        </w:tc>
        <w:tc>
          <w:tcPr>
            <w:tcW w:w="1644"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10,0</w:t>
            </w:r>
          </w:p>
        </w:tc>
        <w:tc>
          <w:tcPr>
            <w:tcW w:w="1583" w:type="dxa"/>
            <w:tcBorders>
              <w:top w:val="nil"/>
              <w:left w:val="single" w:sz="4" w:space="0" w:color="auto"/>
              <w:bottom w:val="single" w:sz="4" w:space="0" w:color="auto"/>
              <w:right w:val="nil"/>
            </w:tcBorders>
            <w:noWrap/>
          </w:tcPr>
          <w:p w:rsidR="00E25B19" w:rsidRDefault="00E25B19" w:rsidP="00AE4A8C">
            <w:pPr>
              <w:jc w:val="center"/>
            </w:pPr>
            <w:r w:rsidRPr="00900892">
              <w:rPr>
                <w:color w:val="000000"/>
                <w:szCs w:val="24"/>
              </w:rPr>
              <w:t>—</w:t>
            </w:r>
          </w:p>
        </w:tc>
        <w:tc>
          <w:tcPr>
            <w:tcW w:w="1505" w:type="dxa"/>
            <w:tcBorders>
              <w:top w:val="nil"/>
              <w:left w:val="single" w:sz="4" w:space="0" w:color="auto"/>
              <w:bottom w:val="single" w:sz="4" w:space="0" w:color="auto"/>
              <w:right w:val="nil"/>
            </w:tcBorders>
            <w:noWrap/>
          </w:tcPr>
          <w:p w:rsidR="00E25B19" w:rsidRDefault="00E25B19" w:rsidP="00AE4A8C">
            <w:pPr>
              <w:jc w:val="center"/>
            </w:pPr>
            <w:r w:rsidRPr="00220AEB">
              <w:rPr>
                <w:color w:val="000000"/>
                <w:szCs w:val="24"/>
              </w:rPr>
              <w:t>—</w:t>
            </w:r>
          </w:p>
        </w:tc>
        <w:tc>
          <w:tcPr>
            <w:tcW w:w="2136" w:type="dxa"/>
            <w:tcBorders>
              <w:top w:val="nil"/>
              <w:left w:val="single" w:sz="4" w:space="0" w:color="auto"/>
              <w:bottom w:val="single" w:sz="4" w:space="0" w:color="auto"/>
              <w:right w:val="single" w:sz="4" w:space="0" w:color="auto"/>
            </w:tcBorders>
            <w:noWrap/>
          </w:tcPr>
          <w:p w:rsidR="00E25B19" w:rsidRPr="006D6F7D" w:rsidRDefault="00E25B19" w:rsidP="00AE4A8C">
            <w:pPr>
              <w:jc w:val="center"/>
              <w:rPr>
                <w:color w:val="000000"/>
                <w:szCs w:val="24"/>
              </w:rPr>
            </w:pPr>
            <w:r w:rsidRPr="006D6F7D">
              <w:rPr>
                <w:color w:val="000000"/>
                <w:szCs w:val="24"/>
              </w:rPr>
              <w:t>0</w:t>
            </w:r>
          </w:p>
        </w:tc>
      </w:tr>
      <w:tr w:rsidR="00E25B19" w:rsidRPr="006D6F7D" w:rsidTr="00AE4A8C">
        <w:trPr>
          <w:trHeight w:val="155"/>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Октябрь</w:t>
            </w:r>
          </w:p>
        </w:tc>
        <w:tc>
          <w:tcPr>
            <w:tcW w:w="1374" w:type="dxa"/>
            <w:tcBorders>
              <w:top w:val="single" w:sz="4" w:space="0" w:color="auto"/>
              <w:left w:val="nil"/>
              <w:bottom w:val="single" w:sz="4" w:space="0" w:color="auto"/>
              <w:right w:val="single" w:sz="4" w:space="0" w:color="auto"/>
            </w:tcBorders>
          </w:tcPr>
          <w:p w:rsidR="00E25B19" w:rsidRPr="006D6F7D" w:rsidRDefault="00E25B19" w:rsidP="00AE4A8C">
            <w:pPr>
              <w:jc w:val="center"/>
              <w:rPr>
                <w:szCs w:val="24"/>
              </w:rPr>
            </w:pPr>
            <w:r w:rsidRPr="006D6F7D">
              <w:rPr>
                <w:szCs w:val="24"/>
              </w:rPr>
              <w:t>10,6</w:t>
            </w:r>
          </w:p>
        </w:tc>
        <w:tc>
          <w:tcPr>
            <w:tcW w:w="1644"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3,3</w:t>
            </w:r>
          </w:p>
        </w:tc>
        <w:tc>
          <w:tcPr>
            <w:tcW w:w="1583"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48</w:t>
            </w:r>
          </w:p>
        </w:tc>
        <w:tc>
          <w:tcPr>
            <w:tcW w:w="1505"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40,4</w:t>
            </w:r>
          </w:p>
        </w:tc>
        <w:tc>
          <w:tcPr>
            <w:tcW w:w="2136" w:type="dxa"/>
            <w:tcBorders>
              <w:top w:val="nil"/>
              <w:left w:val="single" w:sz="4" w:space="0" w:color="auto"/>
              <w:bottom w:val="single" w:sz="4" w:space="0" w:color="auto"/>
              <w:right w:val="single" w:sz="4" w:space="0" w:color="auto"/>
            </w:tcBorders>
            <w:noWrap/>
          </w:tcPr>
          <w:p w:rsidR="00E25B19" w:rsidRPr="006D6F7D" w:rsidRDefault="00E25B19" w:rsidP="00AE4A8C">
            <w:pPr>
              <w:jc w:val="center"/>
              <w:rPr>
                <w:color w:val="000000"/>
                <w:szCs w:val="24"/>
              </w:rPr>
            </w:pPr>
            <w:r w:rsidRPr="006D6F7D">
              <w:rPr>
                <w:color w:val="000000"/>
                <w:szCs w:val="24"/>
              </w:rPr>
              <w:t>25</w:t>
            </w:r>
          </w:p>
        </w:tc>
      </w:tr>
      <w:tr w:rsidR="00E25B19" w:rsidRPr="006D6F7D" w:rsidTr="00AE4A8C">
        <w:trPr>
          <w:trHeight w:val="20"/>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Ноябрь</w:t>
            </w:r>
          </w:p>
        </w:tc>
        <w:tc>
          <w:tcPr>
            <w:tcW w:w="1374" w:type="dxa"/>
            <w:tcBorders>
              <w:top w:val="single" w:sz="4" w:space="0" w:color="auto"/>
              <w:left w:val="nil"/>
              <w:bottom w:val="single" w:sz="4" w:space="0" w:color="auto"/>
              <w:right w:val="single" w:sz="4" w:space="0" w:color="auto"/>
            </w:tcBorders>
          </w:tcPr>
          <w:p w:rsidR="00E25B19" w:rsidRPr="006D6F7D" w:rsidRDefault="00E25B19" w:rsidP="00AE4A8C">
            <w:pPr>
              <w:jc w:val="center"/>
              <w:rPr>
                <w:szCs w:val="24"/>
              </w:rPr>
            </w:pPr>
            <w:r w:rsidRPr="006D6F7D">
              <w:rPr>
                <w:szCs w:val="24"/>
              </w:rPr>
              <w:t>7,5</w:t>
            </w:r>
          </w:p>
        </w:tc>
        <w:tc>
          <w:tcPr>
            <w:tcW w:w="1644"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-3,5</w:t>
            </w:r>
          </w:p>
        </w:tc>
        <w:tc>
          <w:tcPr>
            <w:tcW w:w="1583"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53,9</w:t>
            </w:r>
          </w:p>
        </w:tc>
        <w:tc>
          <w:tcPr>
            <w:tcW w:w="1505"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44</w:t>
            </w:r>
          </w:p>
        </w:tc>
        <w:tc>
          <w:tcPr>
            <w:tcW w:w="2136" w:type="dxa"/>
            <w:tcBorders>
              <w:top w:val="nil"/>
              <w:left w:val="single" w:sz="4" w:space="0" w:color="auto"/>
              <w:bottom w:val="single" w:sz="4" w:space="0" w:color="auto"/>
              <w:right w:val="single" w:sz="4" w:space="0" w:color="auto"/>
            </w:tcBorders>
            <w:noWrap/>
          </w:tcPr>
          <w:p w:rsidR="00E25B19" w:rsidRPr="006D6F7D" w:rsidRDefault="00E25B19" w:rsidP="00AE4A8C">
            <w:pPr>
              <w:jc w:val="center"/>
              <w:rPr>
                <w:color w:val="000000"/>
                <w:szCs w:val="24"/>
              </w:rPr>
            </w:pPr>
            <w:r w:rsidRPr="006D6F7D">
              <w:rPr>
                <w:color w:val="000000"/>
                <w:szCs w:val="24"/>
              </w:rPr>
              <w:t>30</w:t>
            </w:r>
          </w:p>
        </w:tc>
      </w:tr>
      <w:tr w:rsidR="00E25B19" w:rsidRPr="006D6F7D" w:rsidTr="00AE4A8C">
        <w:trPr>
          <w:trHeight w:val="20"/>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Декабрь</w:t>
            </w:r>
          </w:p>
        </w:tc>
        <w:tc>
          <w:tcPr>
            <w:tcW w:w="1374" w:type="dxa"/>
            <w:tcBorders>
              <w:top w:val="single" w:sz="4" w:space="0" w:color="auto"/>
              <w:left w:val="nil"/>
              <w:bottom w:val="single" w:sz="4" w:space="0" w:color="auto"/>
              <w:right w:val="single" w:sz="4" w:space="0" w:color="auto"/>
            </w:tcBorders>
          </w:tcPr>
          <w:p w:rsidR="00E25B19" w:rsidRPr="006D6F7D" w:rsidRDefault="00E25B19" w:rsidP="00AE4A8C">
            <w:pPr>
              <w:jc w:val="center"/>
              <w:rPr>
                <w:szCs w:val="24"/>
              </w:rPr>
            </w:pPr>
            <w:r w:rsidRPr="006D6F7D">
              <w:rPr>
                <w:szCs w:val="24"/>
              </w:rPr>
              <w:t>5,1</w:t>
            </w:r>
          </w:p>
        </w:tc>
        <w:tc>
          <w:tcPr>
            <w:tcW w:w="1644" w:type="dxa"/>
            <w:tcBorders>
              <w:top w:val="single" w:sz="4" w:space="0" w:color="auto"/>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-9,1</w:t>
            </w:r>
          </w:p>
        </w:tc>
        <w:tc>
          <w:tcPr>
            <w:tcW w:w="1583"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59,9</w:t>
            </w:r>
          </w:p>
        </w:tc>
        <w:tc>
          <w:tcPr>
            <w:tcW w:w="1505" w:type="dxa"/>
            <w:tcBorders>
              <w:top w:val="nil"/>
              <w:left w:val="single" w:sz="4" w:space="0" w:color="auto"/>
              <w:bottom w:val="single" w:sz="4" w:space="0" w:color="auto"/>
              <w:right w:val="nil"/>
            </w:tcBorders>
            <w:noWrap/>
          </w:tcPr>
          <w:p w:rsidR="00E25B19" w:rsidRPr="006D6F7D" w:rsidRDefault="00E25B19" w:rsidP="00AE4A8C">
            <w:pPr>
              <w:jc w:val="center"/>
              <w:rPr>
                <w:color w:val="000000"/>
                <w:szCs w:val="24"/>
              </w:rPr>
            </w:pPr>
            <w:r w:rsidRPr="006D6F7D">
              <w:rPr>
                <w:color w:val="000000"/>
                <w:szCs w:val="24"/>
              </w:rPr>
              <w:t>47,8</w:t>
            </w:r>
          </w:p>
        </w:tc>
        <w:tc>
          <w:tcPr>
            <w:tcW w:w="2136" w:type="dxa"/>
            <w:tcBorders>
              <w:top w:val="nil"/>
              <w:left w:val="single" w:sz="4" w:space="0" w:color="auto"/>
              <w:bottom w:val="single" w:sz="4" w:space="0" w:color="auto"/>
              <w:right w:val="single" w:sz="4" w:space="0" w:color="auto"/>
            </w:tcBorders>
            <w:noWrap/>
          </w:tcPr>
          <w:p w:rsidR="00E25B19" w:rsidRPr="006D6F7D" w:rsidRDefault="00E25B19" w:rsidP="00AE4A8C">
            <w:pPr>
              <w:jc w:val="center"/>
              <w:rPr>
                <w:color w:val="000000"/>
                <w:szCs w:val="24"/>
              </w:rPr>
            </w:pPr>
            <w:r w:rsidRPr="006D6F7D">
              <w:rPr>
                <w:color w:val="000000"/>
                <w:szCs w:val="24"/>
              </w:rPr>
              <w:t>31</w:t>
            </w:r>
          </w:p>
        </w:tc>
      </w:tr>
      <w:tr w:rsidR="00E25B19" w:rsidRPr="006D6F7D" w:rsidTr="00AE4A8C">
        <w:trPr>
          <w:trHeight w:val="20"/>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За отопит. период</w:t>
            </w:r>
          </w:p>
        </w:tc>
        <w:tc>
          <w:tcPr>
            <w:tcW w:w="1374" w:type="dxa"/>
            <w:tcBorders>
              <w:top w:val="single" w:sz="4" w:space="0" w:color="auto"/>
              <w:left w:val="nil"/>
              <w:bottom w:val="single" w:sz="4" w:space="0" w:color="auto"/>
              <w:right w:val="single" w:sz="4" w:space="0" w:color="auto"/>
            </w:tcBorders>
          </w:tcPr>
          <w:p w:rsidR="00E25B19" w:rsidRPr="006D6F7D" w:rsidRDefault="00E25B19" w:rsidP="00AE4A8C">
            <w:pPr>
              <w:jc w:val="center"/>
              <w:rPr>
                <w:b/>
                <w:szCs w:val="24"/>
              </w:rPr>
            </w:pPr>
            <w:r w:rsidRPr="006D6F7D">
              <w:rPr>
                <w:b/>
                <w:szCs w:val="24"/>
              </w:rPr>
              <w:t>4,9</w:t>
            </w:r>
          </w:p>
        </w:tc>
        <w:tc>
          <w:tcPr>
            <w:tcW w:w="1644"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b/>
                <w:color w:val="000000"/>
                <w:szCs w:val="24"/>
              </w:rPr>
            </w:pPr>
            <w:r w:rsidRPr="006D6F7D">
              <w:rPr>
                <w:b/>
                <w:color w:val="000000"/>
                <w:szCs w:val="24"/>
              </w:rPr>
              <w:t>-3,7</w:t>
            </w:r>
          </w:p>
        </w:tc>
        <w:tc>
          <w:tcPr>
            <w:tcW w:w="1583" w:type="dxa"/>
            <w:tcBorders>
              <w:top w:val="nil"/>
              <w:left w:val="nil"/>
              <w:bottom w:val="single" w:sz="4" w:space="0" w:color="auto"/>
              <w:right w:val="single" w:sz="4" w:space="0" w:color="auto"/>
            </w:tcBorders>
            <w:noWrap/>
          </w:tcPr>
          <w:p w:rsidR="00E25B19" w:rsidRPr="006D6F7D" w:rsidRDefault="00E25B19" w:rsidP="00AE4A8C">
            <w:pPr>
              <w:jc w:val="center"/>
              <w:rPr>
                <w:color w:val="000000"/>
                <w:szCs w:val="24"/>
              </w:rPr>
            </w:pPr>
            <w:r w:rsidRPr="006D6F7D">
              <w:rPr>
                <w:color w:val="000000"/>
                <w:szCs w:val="24"/>
              </w:rPr>
              <w:t>53,6</w:t>
            </w:r>
          </w:p>
        </w:tc>
        <w:tc>
          <w:tcPr>
            <w:tcW w:w="1505" w:type="dxa"/>
            <w:tcBorders>
              <w:top w:val="nil"/>
              <w:left w:val="nil"/>
              <w:bottom w:val="single" w:sz="4" w:space="0" w:color="auto"/>
              <w:right w:val="single" w:sz="4" w:space="0" w:color="auto"/>
            </w:tcBorders>
            <w:noWrap/>
          </w:tcPr>
          <w:p w:rsidR="00E25B19" w:rsidRPr="006D6F7D" w:rsidRDefault="00E25B19" w:rsidP="00AE4A8C">
            <w:pPr>
              <w:jc w:val="center"/>
              <w:rPr>
                <w:color w:val="000000"/>
                <w:szCs w:val="24"/>
              </w:rPr>
            </w:pPr>
            <w:r w:rsidRPr="006D6F7D">
              <w:rPr>
                <w:color w:val="000000"/>
                <w:szCs w:val="24"/>
              </w:rPr>
              <w:t>43,9</w:t>
            </w:r>
          </w:p>
        </w:tc>
        <w:tc>
          <w:tcPr>
            <w:tcW w:w="2136" w:type="dxa"/>
            <w:tcBorders>
              <w:top w:val="nil"/>
              <w:left w:val="nil"/>
              <w:bottom w:val="single" w:sz="4" w:space="0" w:color="auto"/>
              <w:right w:val="single" w:sz="4" w:space="0" w:color="auto"/>
            </w:tcBorders>
            <w:noWrap/>
          </w:tcPr>
          <w:p w:rsidR="00E25B19" w:rsidRPr="006D6F7D" w:rsidRDefault="00E25B19" w:rsidP="00AE4A8C">
            <w:pPr>
              <w:jc w:val="center"/>
              <w:rPr>
                <w:b/>
                <w:color w:val="000000"/>
                <w:szCs w:val="24"/>
              </w:rPr>
            </w:pPr>
            <w:r w:rsidRPr="006D6F7D">
              <w:rPr>
                <w:b/>
                <w:color w:val="000000"/>
                <w:szCs w:val="24"/>
              </w:rPr>
              <w:t>206</w:t>
            </w:r>
          </w:p>
        </w:tc>
      </w:tr>
      <w:tr w:rsidR="00E25B19" w:rsidRPr="00A31805" w:rsidTr="00AE4A8C">
        <w:trPr>
          <w:trHeight w:val="20"/>
          <w:jc w:val="center"/>
        </w:trPr>
        <w:tc>
          <w:tcPr>
            <w:tcW w:w="2013"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szCs w:val="24"/>
              </w:rPr>
            </w:pPr>
            <w:r w:rsidRPr="006D6F7D">
              <w:rPr>
                <w:szCs w:val="24"/>
              </w:rPr>
              <w:t>За год</w:t>
            </w:r>
          </w:p>
        </w:tc>
        <w:tc>
          <w:tcPr>
            <w:tcW w:w="1374" w:type="dxa"/>
            <w:tcBorders>
              <w:top w:val="single" w:sz="4" w:space="0" w:color="auto"/>
              <w:left w:val="nil"/>
              <w:bottom w:val="single" w:sz="4" w:space="0" w:color="auto"/>
              <w:right w:val="single" w:sz="4" w:space="0" w:color="auto"/>
            </w:tcBorders>
          </w:tcPr>
          <w:p w:rsidR="00E25B19" w:rsidRPr="006D6F7D" w:rsidRDefault="00E25B19" w:rsidP="00AE4A8C">
            <w:pPr>
              <w:jc w:val="center"/>
              <w:rPr>
                <w:b/>
                <w:szCs w:val="24"/>
              </w:rPr>
            </w:pPr>
            <w:r w:rsidRPr="006D6F7D">
              <w:rPr>
                <w:b/>
                <w:color w:val="000000"/>
                <w:szCs w:val="24"/>
              </w:rPr>
              <w:t>7,7</w:t>
            </w:r>
          </w:p>
        </w:tc>
        <w:tc>
          <w:tcPr>
            <w:tcW w:w="1644" w:type="dxa"/>
            <w:tcBorders>
              <w:top w:val="single" w:sz="4" w:space="0" w:color="auto"/>
              <w:left w:val="single" w:sz="4" w:space="0" w:color="auto"/>
              <w:bottom w:val="single" w:sz="4" w:space="0" w:color="auto"/>
              <w:right w:val="single" w:sz="4" w:space="0" w:color="auto"/>
            </w:tcBorders>
            <w:noWrap/>
          </w:tcPr>
          <w:p w:rsidR="00E25B19" w:rsidRPr="006D6F7D" w:rsidRDefault="00E25B19" w:rsidP="00AE4A8C">
            <w:pPr>
              <w:jc w:val="center"/>
              <w:rPr>
                <w:b/>
                <w:color w:val="000000"/>
                <w:szCs w:val="24"/>
              </w:rPr>
            </w:pPr>
            <w:r w:rsidRPr="006D6F7D">
              <w:rPr>
                <w:b/>
                <w:color w:val="000000"/>
                <w:szCs w:val="24"/>
              </w:rPr>
              <w:t>3,0</w:t>
            </w:r>
          </w:p>
        </w:tc>
        <w:tc>
          <w:tcPr>
            <w:tcW w:w="3088" w:type="dxa"/>
            <w:gridSpan w:val="2"/>
            <w:tcBorders>
              <w:top w:val="nil"/>
              <w:left w:val="nil"/>
              <w:bottom w:val="single" w:sz="4" w:space="0" w:color="auto"/>
              <w:right w:val="single" w:sz="4" w:space="0" w:color="auto"/>
            </w:tcBorders>
            <w:noWrap/>
          </w:tcPr>
          <w:p w:rsidR="00E25B19" w:rsidRPr="00A31805" w:rsidRDefault="00E25B19" w:rsidP="00AE4A8C">
            <w:pPr>
              <w:jc w:val="center"/>
              <w:rPr>
                <w:b/>
                <w:szCs w:val="24"/>
              </w:rPr>
            </w:pPr>
            <w:r w:rsidRPr="006D6F7D">
              <w:rPr>
                <w:b/>
                <w:szCs w:val="24"/>
              </w:rPr>
              <w:t>58,50</w:t>
            </w:r>
          </w:p>
        </w:tc>
        <w:tc>
          <w:tcPr>
            <w:tcW w:w="2136" w:type="dxa"/>
            <w:tcBorders>
              <w:top w:val="nil"/>
              <w:left w:val="nil"/>
              <w:bottom w:val="single" w:sz="4" w:space="0" w:color="auto"/>
              <w:right w:val="single" w:sz="4" w:space="0" w:color="auto"/>
            </w:tcBorders>
            <w:noWrap/>
          </w:tcPr>
          <w:p w:rsidR="00E25B19" w:rsidRPr="00A31805" w:rsidRDefault="00E25B19" w:rsidP="00AE4A8C">
            <w:pPr>
              <w:jc w:val="center"/>
              <w:rPr>
                <w:szCs w:val="24"/>
              </w:rPr>
            </w:pPr>
          </w:p>
        </w:tc>
      </w:tr>
    </w:tbl>
    <w:p w:rsidR="00821EED" w:rsidRPr="00A31805" w:rsidRDefault="00821EED" w:rsidP="00821EED">
      <w:pPr>
        <w:ind w:right="-57"/>
        <w:rPr>
          <w:rFonts w:eastAsia="Times New Roman"/>
          <w:szCs w:val="24"/>
          <w:lang w:eastAsia="ru-RU"/>
        </w:rPr>
        <w:sectPr w:rsidR="00821EED" w:rsidRPr="00A31805" w:rsidSect="00AB2069">
          <w:pgSz w:w="11906" w:h="16838"/>
          <w:pgMar w:top="851" w:right="567" w:bottom="851" w:left="1134" w:header="567" w:footer="403" w:gutter="0"/>
          <w:cols w:space="720"/>
          <w:docGrid w:linePitch="360"/>
        </w:sectPr>
      </w:pPr>
    </w:p>
    <w:p w:rsidR="005B5FD7" w:rsidRPr="00A31805" w:rsidRDefault="006D6F7D" w:rsidP="00BB6EA1">
      <w:pPr>
        <w:pStyle w:val="ConsPlusNormal"/>
        <w:widowControl/>
        <w:spacing w:after="120"/>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1.5</w:t>
      </w:r>
      <w:r w:rsidR="005A6AC0">
        <w:rPr>
          <w:rFonts w:ascii="Times New Roman" w:hAnsi="Times New Roman" w:cs="Times New Roman"/>
          <w:b/>
          <w:sz w:val="24"/>
          <w:szCs w:val="24"/>
        </w:rPr>
        <w:t>.</w:t>
      </w:r>
      <w:r w:rsidR="005B5FD7" w:rsidRPr="00A31805">
        <w:rPr>
          <w:rFonts w:ascii="Times New Roman" w:hAnsi="Times New Roman" w:cs="Times New Roman"/>
          <w:b/>
          <w:sz w:val="24"/>
          <w:szCs w:val="24"/>
        </w:rPr>
        <w:t xml:space="preserve"> Зоны действия </w:t>
      </w:r>
      <w:r w:rsidR="000E653C" w:rsidRPr="00A31805">
        <w:rPr>
          <w:rFonts w:ascii="Times New Roman" w:hAnsi="Times New Roman" w:cs="Times New Roman"/>
          <w:b/>
          <w:sz w:val="24"/>
          <w:szCs w:val="24"/>
        </w:rPr>
        <w:t>систем теплоснабжения и источников тепловой энергии</w:t>
      </w:r>
    </w:p>
    <w:p w:rsidR="000A6AC3" w:rsidRPr="00A31805" w:rsidRDefault="000A6AC3" w:rsidP="005A6AC0">
      <w:pPr>
        <w:pStyle w:val="aff9"/>
        <w:ind w:firstLine="567"/>
        <w:jc w:val="both"/>
        <w:rPr>
          <w:szCs w:val="24"/>
        </w:rPr>
      </w:pPr>
      <w:r w:rsidRPr="00A31805">
        <w:rPr>
          <w:szCs w:val="24"/>
        </w:rPr>
        <w:t>Описание существующих зон</w:t>
      </w:r>
      <w:r w:rsidR="00D833CB" w:rsidRPr="00A31805">
        <w:rPr>
          <w:szCs w:val="24"/>
        </w:rPr>
        <w:t xml:space="preserve"> </w:t>
      </w:r>
      <w:r w:rsidRPr="00A31805">
        <w:rPr>
          <w:szCs w:val="24"/>
        </w:rPr>
        <w:t xml:space="preserve"> действия источников тепловой энергии </w:t>
      </w:r>
      <w:r w:rsidRPr="00A31805">
        <w:rPr>
          <w:color w:val="000000"/>
          <w:szCs w:val="24"/>
        </w:rPr>
        <w:t>п</w:t>
      </w:r>
      <w:r w:rsidR="00D833CB" w:rsidRPr="00A31805">
        <w:rPr>
          <w:color w:val="000000"/>
          <w:szCs w:val="24"/>
        </w:rPr>
        <w:t>.</w:t>
      </w:r>
      <w:r w:rsidRPr="00A31805">
        <w:rPr>
          <w:color w:val="000000"/>
          <w:szCs w:val="24"/>
        </w:rPr>
        <w:t xml:space="preserve"> Верхний Ландех</w:t>
      </w:r>
      <w:r w:rsidRPr="00A31805">
        <w:rPr>
          <w:szCs w:val="24"/>
        </w:rPr>
        <w:t>.</w:t>
      </w:r>
    </w:p>
    <w:p w:rsidR="00E95E27" w:rsidRPr="00A31805" w:rsidRDefault="0081406C" w:rsidP="005A6AC0">
      <w:pPr>
        <w:spacing w:line="276" w:lineRule="auto"/>
        <w:jc w:val="both"/>
        <w:rPr>
          <w:bCs/>
          <w:szCs w:val="24"/>
        </w:rPr>
      </w:pPr>
      <w:r w:rsidRPr="00A31805">
        <w:rPr>
          <w:bCs/>
          <w:szCs w:val="24"/>
        </w:rPr>
        <w:t>Котельные</w:t>
      </w:r>
      <w:r w:rsidR="00E95E27" w:rsidRPr="00A31805">
        <w:rPr>
          <w:bCs/>
          <w:szCs w:val="24"/>
        </w:rPr>
        <w:t xml:space="preserve"> </w:t>
      </w:r>
      <w:r w:rsidR="00FE72D3" w:rsidRPr="00A31805">
        <w:rPr>
          <w:szCs w:val="24"/>
        </w:rPr>
        <w:t xml:space="preserve">ООО «Теплосети» </w:t>
      </w:r>
      <w:r w:rsidRPr="00A31805">
        <w:rPr>
          <w:bCs/>
          <w:szCs w:val="24"/>
        </w:rPr>
        <w:t>географически расположены в разных  частях</w:t>
      </w:r>
      <w:r w:rsidR="00E95E27" w:rsidRPr="00A31805">
        <w:rPr>
          <w:bCs/>
          <w:szCs w:val="24"/>
        </w:rPr>
        <w:t xml:space="preserve"> </w:t>
      </w:r>
      <w:r w:rsidR="00FE72D3" w:rsidRPr="00A31805">
        <w:rPr>
          <w:bCs/>
          <w:szCs w:val="24"/>
        </w:rPr>
        <w:t>п</w:t>
      </w:r>
      <w:r w:rsidR="00D833CB" w:rsidRPr="00A31805">
        <w:rPr>
          <w:bCs/>
          <w:szCs w:val="24"/>
        </w:rPr>
        <w:t>.</w:t>
      </w:r>
      <w:r w:rsidRPr="00A31805">
        <w:rPr>
          <w:bCs/>
          <w:szCs w:val="24"/>
        </w:rPr>
        <w:t xml:space="preserve"> Верхний </w:t>
      </w:r>
      <w:r w:rsidR="00FE72D3" w:rsidRPr="00A31805">
        <w:rPr>
          <w:bCs/>
          <w:szCs w:val="24"/>
        </w:rPr>
        <w:t>Ландех</w:t>
      </w:r>
      <w:r w:rsidRPr="00A31805">
        <w:rPr>
          <w:bCs/>
          <w:szCs w:val="24"/>
        </w:rPr>
        <w:t xml:space="preserve"> и обслуживает</w:t>
      </w:r>
      <w:r w:rsidR="00E95E27" w:rsidRPr="00A31805">
        <w:rPr>
          <w:bCs/>
          <w:szCs w:val="24"/>
        </w:rPr>
        <w:t xml:space="preserve"> потребителей</w:t>
      </w:r>
      <w:r w:rsidRPr="00A31805">
        <w:rPr>
          <w:bCs/>
          <w:szCs w:val="24"/>
        </w:rPr>
        <w:t xml:space="preserve"> тепловой энергии:</w:t>
      </w:r>
      <w:r w:rsidR="00120534" w:rsidRPr="00A31805">
        <w:rPr>
          <w:bCs/>
          <w:szCs w:val="24"/>
        </w:rPr>
        <w:t xml:space="preserve"> в т. ч.</w:t>
      </w:r>
      <w:r w:rsidRPr="00A31805">
        <w:rPr>
          <w:szCs w:val="24"/>
        </w:rPr>
        <w:t xml:space="preserve"> </w:t>
      </w:r>
      <w:r w:rsidRPr="00A31805">
        <w:rPr>
          <w:bCs/>
          <w:szCs w:val="24"/>
        </w:rPr>
        <w:t>жилые</w:t>
      </w:r>
      <w:r w:rsidRPr="00A31805">
        <w:rPr>
          <w:szCs w:val="24"/>
        </w:rPr>
        <w:t xml:space="preserve"> дома,</w:t>
      </w:r>
      <w:r w:rsidR="00120534" w:rsidRPr="00A31805">
        <w:rPr>
          <w:szCs w:val="24"/>
        </w:rPr>
        <w:t xml:space="preserve"> </w:t>
      </w:r>
      <w:r w:rsidR="00E95E27" w:rsidRPr="00A31805">
        <w:rPr>
          <w:bCs/>
          <w:szCs w:val="24"/>
        </w:rPr>
        <w:t>школ</w:t>
      </w:r>
      <w:r w:rsidR="00120534" w:rsidRPr="00A31805">
        <w:rPr>
          <w:bCs/>
          <w:szCs w:val="24"/>
        </w:rPr>
        <w:t>а</w:t>
      </w:r>
      <w:r w:rsidR="00316E22" w:rsidRPr="00A31805">
        <w:rPr>
          <w:bCs/>
          <w:szCs w:val="24"/>
        </w:rPr>
        <w:t>, детский сад,</w:t>
      </w:r>
      <w:r w:rsidR="00120534" w:rsidRPr="00A31805">
        <w:rPr>
          <w:bCs/>
          <w:szCs w:val="24"/>
        </w:rPr>
        <w:t xml:space="preserve"> административные</w:t>
      </w:r>
      <w:r w:rsidR="00316E22" w:rsidRPr="00A31805">
        <w:rPr>
          <w:bCs/>
          <w:szCs w:val="24"/>
        </w:rPr>
        <w:t xml:space="preserve"> </w:t>
      </w:r>
      <w:r w:rsidR="00120534" w:rsidRPr="00A31805">
        <w:rPr>
          <w:bCs/>
          <w:szCs w:val="24"/>
        </w:rPr>
        <w:t xml:space="preserve"> здания, больница.</w:t>
      </w:r>
      <w:r w:rsidR="00E95E27" w:rsidRPr="00A31805">
        <w:rPr>
          <w:bCs/>
          <w:szCs w:val="24"/>
        </w:rPr>
        <w:t xml:space="preserve"> Средняя протяженн</w:t>
      </w:r>
      <w:r w:rsidR="00316E22" w:rsidRPr="00A31805">
        <w:rPr>
          <w:bCs/>
          <w:szCs w:val="24"/>
        </w:rPr>
        <w:t>ость тепловых сетей от котельных</w:t>
      </w:r>
      <w:r w:rsidR="00E95E27" w:rsidRPr="00A31805">
        <w:rPr>
          <w:bCs/>
          <w:szCs w:val="24"/>
        </w:rPr>
        <w:t xml:space="preserve"> </w:t>
      </w:r>
      <w:r w:rsidR="00691AA2" w:rsidRPr="00A31805">
        <w:rPr>
          <w:bCs/>
          <w:szCs w:val="24"/>
        </w:rPr>
        <w:t xml:space="preserve">до наиболее удаленных потребителей </w:t>
      </w:r>
      <w:r w:rsidR="00316E22" w:rsidRPr="00A31805">
        <w:rPr>
          <w:bCs/>
          <w:szCs w:val="24"/>
        </w:rPr>
        <w:t>составляет от</w:t>
      </w:r>
      <w:r w:rsidR="00E95E27" w:rsidRPr="00A31805">
        <w:rPr>
          <w:bCs/>
          <w:szCs w:val="24"/>
        </w:rPr>
        <w:t xml:space="preserve"> </w:t>
      </w:r>
      <w:r w:rsidR="00120534" w:rsidRPr="00A31805">
        <w:rPr>
          <w:bCs/>
          <w:szCs w:val="24"/>
        </w:rPr>
        <w:t>0,1 до 1,5 км. Таким образом, котельные приближены</w:t>
      </w:r>
      <w:r w:rsidR="00E95E27" w:rsidRPr="00A31805">
        <w:rPr>
          <w:bCs/>
          <w:szCs w:val="24"/>
        </w:rPr>
        <w:t xml:space="preserve"> к отапли</w:t>
      </w:r>
      <w:r w:rsidR="00120534" w:rsidRPr="00A31805">
        <w:rPr>
          <w:bCs/>
          <w:szCs w:val="24"/>
        </w:rPr>
        <w:t>ваемым объектам</w:t>
      </w:r>
      <w:r w:rsidR="00E95E27" w:rsidRPr="00A31805">
        <w:rPr>
          <w:bCs/>
          <w:szCs w:val="24"/>
        </w:rPr>
        <w:t>. Следовательно, тепловые потери и затраты электроэнергии на передачу теплоты в такой системе минимальны</w:t>
      </w:r>
      <w:r w:rsidR="00120534" w:rsidRPr="00A31805">
        <w:rPr>
          <w:bCs/>
          <w:szCs w:val="24"/>
        </w:rPr>
        <w:t xml:space="preserve">, однако </w:t>
      </w:r>
      <w:r w:rsidR="00E95E27" w:rsidRPr="00A31805">
        <w:rPr>
          <w:bCs/>
          <w:szCs w:val="24"/>
        </w:rPr>
        <w:t xml:space="preserve"> велики затраты на </w:t>
      </w:r>
      <w:r w:rsidR="00120534" w:rsidRPr="00A31805">
        <w:rPr>
          <w:bCs/>
          <w:szCs w:val="24"/>
        </w:rPr>
        <w:t xml:space="preserve"> приобретение угля,</w:t>
      </w:r>
      <w:r w:rsidR="005A6AC0">
        <w:rPr>
          <w:bCs/>
          <w:szCs w:val="24"/>
        </w:rPr>
        <w:t xml:space="preserve"> топочного </w:t>
      </w:r>
      <w:r w:rsidR="00B777AA" w:rsidRPr="00A31805">
        <w:rPr>
          <w:bCs/>
          <w:szCs w:val="24"/>
        </w:rPr>
        <w:t xml:space="preserve">мазута, </w:t>
      </w:r>
      <w:r w:rsidR="00E95E27" w:rsidRPr="00A31805">
        <w:rPr>
          <w:bCs/>
          <w:szCs w:val="24"/>
        </w:rPr>
        <w:t>сод</w:t>
      </w:r>
      <w:r w:rsidR="00B777AA" w:rsidRPr="00A31805">
        <w:rPr>
          <w:bCs/>
          <w:szCs w:val="24"/>
        </w:rPr>
        <w:t>ержание персонала на котельных</w:t>
      </w:r>
      <w:r w:rsidR="00E95E27" w:rsidRPr="00A31805">
        <w:rPr>
          <w:bCs/>
          <w:szCs w:val="24"/>
        </w:rPr>
        <w:t xml:space="preserve">. </w:t>
      </w:r>
      <w:r w:rsidR="008C4473" w:rsidRPr="00A31805">
        <w:rPr>
          <w:bCs/>
          <w:szCs w:val="24"/>
        </w:rPr>
        <w:t>Расчетная</w:t>
      </w:r>
      <w:r w:rsidR="00E95E27" w:rsidRPr="00A31805">
        <w:rPr>
          <w:bCs/>
          <w:szCs w:val="24"/>
        </w:rPr>
        <w:t xml:space="preserve"> подключенна</w:t>
      </w:r>
      <w:r w:rsidR="00B777AA" w:rsidRPr="00A31805">
        <w:rPr>
          <w:bCs/>
          <w:szCs w:val="24"/>
        </w:rPr>
        <w:t>я тепловая нагрузка на котельных</w:t>
      </w:r>
      <w:r w:rsidR="00E95E27" w:rsidRPr="00A31805">
        <w:rPr>
          <w:bCs/>
          <w:szCs w:val="24"/>
        </w:rPr>
        <w:t xml:space="preserve"> составляет </w:t>
      </w:r>
      <w:r w:rsidR="00EB7B5F" w:rsidRPr="008865BF">
        <w:rPr>
          <w:szCs w:val="24"/>
        </w:rPr>
        <w:t>2,93</w:t>
      </w:r>
      <w:r w:rsidR="008865BF" w:rsidRPr="008865BF">
        <w:rPr>
          <w:szCs w:val="24"/>
        </w:rPr>
        <w:t>0</w:t>
      </w:r>
      <w:r w:rsidR="00E95E27" w:rsidRPr="008865BF">
        <w:rPr>
          <w:szCs w:val="24"/>
        </w:rPr>
        <w:t xml:space="preserve"> </w:t>
      </w:r>
      <w:r w:rsidR="00E95E27" w:rsidRPr="008865BF">
        <w:rPr>
          <w:bCs/>
          <w:szCs w:val="24"/>
        </w:rPr>
        <w:t>Гкал/ч.</w:t>
      </w:r>
      <w:r w:rsidR="00120534" w:rsidRPr="00A31805">
        <w:rPr>
          <w:bCs/>
          <w:szCs w:val="24"/>
        </w:rPr>
        <w:t xml:space="preserve"> </w:t>
      </w:r>
    </w:p>
    <w:p w:rsidR="00D833CB" w:rsidRPr="00A31805" w:rsidRDefault="00D833CB" w:rsidP="005A6AC0">
      <w:pPr>
        <w:pStyle w:val="aff9"/>
        <w:ind w:firstLine="567"/>
        <w:jc w:val="both"/>
        <w:rPr>
          <w:szCs w:val="24"/>
        </w:rPr>
      </w:pPr>
      <w:r w:rsidRPr="00A31805">
        <w:rPr>
          <w:szCs w:val="24"/>
        </w:rPr>
        <w:t xml:space="preserve">Котельная №1обеспечивает теплоснабжением </w:t>
      </w:r>
      <w:r w:rsidR="005A6AC0">
        <w:rPr>
          <w:szCs w:val="24"/>
        </w:rPr>
        <w:t>зону</w:t>
      </w:r>
      <w:r w:rsidRPr="00A31805">
        <w:rPr>
          <w:szCs w:val="24"/>
        </w:rPr>
        <w:t xml:space="preserve"> поселка Верхний Ландех с кадастровыми номерами 37</w:t>
      </w:r>
      <w:r w:rsidRPr="00A31805">
        <w:rPr>
          <w:szCs w:val="24"/>
          <w:shd w:val="clear" w:color="auto" w:fill="FFFFFF"/>
        </w:rPr>
        <w:t>:01:</w:t>
      </w:r>
      <w:r w:rsidRPr="00A31805">
        <w:rPr>
          <w:szCs w:val="24"/>
        </w:rPr>
        <w:t>020304, 37</w:t>
      </w:r>
      <w:r w:rsidRPr="00A31805">
        <w:rPr>
          <w:szCs w:val="24"/>
          <w:shd w:val="clear" w:color="auto" w:fill="FFFFFF"/>
        </w:rPr>
        <w:t>:01:</w:t>
      </w:r>
      <w:r w:rsidRPr="00A31805">
        <w:rPr>
          <w:szCs w:val="24"/>
        </w:rPr>
        <w:t>020305, 37</w:t>
      </w:r>
      <w:r w:rsidRPr="00A31805">
        <w:rPr>
          <w:szCs w:val="24"/>
          <w:shd w:val="clear" w:color="auto" w:fill="FFFFFF"/>
        </w:rPr>
        <w:t>:01:</w:t>
      </w:r>
      <w:r w:rsidRPr="00A31805">
        <w:rPr>
          <w:szCs w:val="24"/>
        </w:rPr>
        <w:t>020301, 37</w:t>
      </w:r>
      <w:r w:rsidRPr="00A31805">
        <w:rPr>
          <w:szCs w:val="24"/>
          <w:shd w:val="clear" w:color="auto" w:fill="FFFFFF"/>
        </w:rPr>
        <w:t>:01:</w:t>
      </w:r>
      <w:r w:rsidRPr="00A31805">
        <w:rPr>
          <w:szCs w:val="24"/>
        </w:rPr>
        <w:t>020302. Категория земель: земли населённых пунктов, объектов многоэтажного, малоэтажного и многоквартирного строительства, для теплоснабжения потребителей жилого фонда и социальных объектов.</w:t>
      </w:r>
    </w:p>
    <w:p w:rsidR="00D833CB" w:rsidRPr="00A31805" w:rsidRDefault="00D833CB" w:rsidP="005A6AC0">
      <w:pPr>
        <w:pStyle w:val="aff9"/>
        <w:ind w:firstLine="567"/>
        <w:jc w:val="both"/>
        <w:rPr>
          <w:szCs w:val="24"/>
        </w:rPr>
      </w:pPr>
      <w:r w:rsidRPr="00A31805">
        <w:rPr>
          <w:szCs w:val="24"/>
        </w:rPr>
        <w:t xml:space="preserve">Котельная №2 обеспечивает теплоснабжением </w:t>
      </w:r>
      <w:r w:rsidR="005A6AC0">
        <w:rPr>
          <w:szCs w:val="24"/>
        </w:rPr>
        <w:t>зону</w:t>
      </w:r>
      <w:r w:rsidRPr="00A31805">
        <w:rPr>
          <w:szCs w:val="24"/>
        </w:rPr>
        <w:t xml:space="preserve"> поселка Верхний Ландех с кадастровыми номерами 37</w:t>
      </w:r>
      <w:r w:rsidRPr="00A31805">
        <w:rPr>
          <w:szCs w:val="24"/>
          <w:shd w:val="clear" w:color="auto" w:fill="FFFFFF"/>
        </w:rPr>
        <w:t>:01:</w:t>
      </w:r>
      <w:r w:rsidRPr="00A31805">
        <w:rPr>
          <w:szCs w:val="24"/>
        </w:rPr>
        <w:t>020109. Категория земель: земли населённых пунктов, объектов многоэтажного, малоэтажного и многоквартирного строительства, для теплоснабжения потребителей жилого фонда и социальных объектов.</w:t>
      </w:r>
    </w:p>
    <w:p w:rsidR="00D833CB" w:rsidRPr="00A31805" w:rsidRDefault="00D833CB" w:rsidP="005A6AC0">
      <w:pPr>
        <w:pStyle w:val="aff9"/>
        <w:ind w:firstLine="567"/>
        <w:jc w:val="both"/>
        <w:rPr>
          <w:szCs w:val="24"/>
        </w:rPr>
      </w:pPr>
      <w:r w:rsidRPr="00A31805">
        <w:rPr>
          <w:szCs w:val="24"/>
        </w:rPr>
        <w:t>Котельная №3 обеспечивает теплоснабжением</w:t>
      </w:r>
      <w:r w:rsidR="005A6AC0" w:rsidRPr="005A6AC0">
        <w:rPr>
          <w:szCs w:val="24"/>
        </w:rPr>
        <w:t xml:space="preserve"> </w:t>
      </w:r>
      <w:r w:rsidR="005A6AC0">
        <w:rPr>
          <w:szCs w:val="24"/>
        </w:rPr>
        <w:t>зону</w:t>
      </w:r>
      <w:r w:rsidR="005A6AC0" w:rsidRPr="00A31805">
        <w:rPr>
          <w:szCs w:val="24"/>
        </w:rPr>
        <w:t xml:space="preserve"> </w:t>
      </w:r>
      <w:r w:rsidRPr="00A31805">
        <w:rPr>
          <w:szCs w:val="24"/>
        </w:rPr>
        <w:t>поселка Верхний Ландех с кадастровыми номерами 37</w:t>
      </w:r>
      <w:r w:rsidRPr="00A31805">
        <w:rPr>
          <w:szCs w:val="24"/>
          <w:shd w:val="clear" w:color="auto" w:fill="FFFFFF"/>
        </w:rPr>
        <w:t>:01:</w:t>
      </w:r>
      <w:r w:rsidRPr="00A31805">
        <w:rPr>
          <w:szCs w:val="24"/>
        </w:rPr>
        <w:t>020207. Категория земель: земли населённых пунктов, объектов многоэтажного, малоэтажного и многоквартирного строительства, для теплоснабжения потребителей жилого фонда и социальных объектов.</w:t>
      </w:r>
    </w:p>
    <w:p w:rsidR="00D833CB" w:rsidRPr="00A31805" w:rsidRDefault="00D833CB" w:rsidP="005A6AC0">
      <w:pPr>
        <w:pStyle w:val="aff9"/>
        <w:ind w:firstLine="567"/>
        <w:jc w:val="both"/>
        <w:rPr>
          <w:szCs w:val="24"/>
        </w:rPr>
      </w:pPr>
      <w:r w:rsidRPr="00A31805">
        <w:rPr>
          <w:szCs w:val="24"/>
        </w:rPr>
        <w:t xml:space="preserve">Котельная №4 обеспечивает теплоснабжением </w:t>
      </w:r>
      <w:r w:rsidR="005A6AC0">
        <w:rPr>
          <w:szCs w:val="24"/>
        </w:rPr>
        <w:t>зону</w:t>
      </w:r>
      <w:r w:rsidRPr="00A31805">
        <w:rPr>
          <w:szCs w:val="24"/>
        </w:rPr>
        <w:t xml:space="preserve"> поселка Верхний Ландехс кадастровыми номерами 37</w:t>
      </w:r>
      <w:r w:rsidRPr="00A31805">
        <w:rPr>
          <w:szCs w:val="24"/>
          <w:shd w:val="clear" w:color="auto" w:fill="FFFFFF"/>
        </w:rPr>
        <w:t>:01:</w:t>
      </w:r>
      <w:r w:rsidRPr="00A31805">
        <w:rPr>
          <w:szCs w:val="24"/>
        </w:rPr>
        <w:t>020102. Категория земель: земли населённых пунктов, объектов многоэтажного, малоэтажного и многоквартирного строительства, для теплоснабжения потребителей жилого фонда и социальных объектов.</w:t>
      </w:r>
    </w:p>
    <w:p w:rsidR="00EB4713" w:rsidRPr="00A31805" w:rsidRDefault="000A6AC3" w:rsidP="005A6AC0">
      <w:pPr>
        <w:pStyle w:val="ConsPlusNormal"/>
        <w:widowControl/>
        <w:ind w:firstLine="567"/>
        <w:jc w:val="both"/>
        <w:rPr>
          <w:rFonts w:ascii="Times New Roman" w:hAnsi="Times New Roman" w:cs="Times New Roman"/>
          <w:bCs/>
          <w:sz w:val="24"/>
          <w:szCs w:val="24"/>
        </w:rPr>
      </w:pPr>
      <w:r w:rsidRPr="00A31805">
        <w:rPr>
          <w:rFonts w:ascii="Times New Roman" w:hAnsi="Times New Roman" w:cs="Times New Roman"/>
          <w:bCs/>
          <w:sz w:val="24"/>
          <w:szCs w:val="24"/>
        </w:rPr>
        <w:t xml:space="preserve">Зона </w:t>
      </w:r>
      <w:r w:rsidR="00EB4713" w:rsidRPr="00A31805">
        <w:rPr>
          <w:rFonts w:ascii="Times New Roman" w:hAnsi="Times New Roman" w:cs="Times New Roman"/>
          <w:bCs/>
          <w:sz w:val="24"/>
          <w:szCs w:val="24"/>
        </w:rPr>
        <w:t xml:space="preserve">индивидуального теплоснабжения </w:t>
      </w:r>
      <w:r w:rsidRPr="00A31805">
        <w:rPr>
          <w:rFonts w:ascii="Times New Roman" w:hAnsi="Times New Roman" w:cs="Times New Roman"/>
          <w:bCs/>
          <w:sz w:val="24"/>
          <w:szCs w:val="24"/>
        </w:rPr>
        <w:t>в п. Верхний Ландех</w:t>
      </w:r>
      <w:r w:rsidR="00EB7B5F" w:rsidRPr="00A31805">
        <w:rPr>
          <w:rFonts w:ascii="Times New Roman" w:hAnsi="Times New Roman" w:cs="Times New Roman"/>
          <w:bCs/>
          <w:sz w:val="24"/>
          <w:szCs w:val="24"/>
        </w:rPr>
        <w:t xml:space="preserve"> </w:t>
      </w:r>
      <w:r w:rsidR="00EA56D1" w:rsidRPr="00A31805">
        <w:rPr>
          <w:rFonts w:ascii="Times New Roman" w:hAnsi="Times New Roman" w:cs="Times New Roman"/>
          <w:bCs/>
          <w:sz w:val="24"/>
          <w:szCs w:val="24"/>
        </w:rPr>
        <w:t>име</w:t>
      </w:r>
      <w:r w:rsidR="0075357F" w:rsidRPr="00A31805">
        <w:rPr>
          <w:rFonts w:ascii="Times New Roman" w:hAnsi="Times New Roman" w:cs="Times New Roman"/>
          <w:bCs/>
          <w:sz w:val="24"/>
          <w:szCs w:val="24"/>
        </w:rPr>
        <w:t>ю</w:t>
      </w:r>
      <w:r w:rsidR="00EA56D1" w:rsidRPr="00A31805">
        <w:rPr>
          <w:rFonts w:ascii="Times New Roman" w:hAnsi="Times New Roman" w:cs="Times New Roman"/>
          <w:bCs/>
          <w:sz w:val="24"/>
          <w:szCs w:val="24"/>
        </w:rPr>
        <w:t>т собственные теплоисточники.</w:t>
      </w:r>
    </w:p>
    <w:p w:rsidR="00E95E27" w:rsidRPr="00A31805" w:rsidRDefault="00E95E27" w:rsidP="005A6AC0">
      <w:pPr>
        <w:pStyle w:val="ConsPlusNormal"/>
        <w:widowControl/>
        <w:ind w:firstLine="567"/>
        <w:jc w:val="both"/>
        <w:rPr>
          <w:rFonts w:ascii="Times New Roman" w:hAnsi="Times New Roman" w:cs="Times New Roman"/>
          <w:sz w:val="24"/>
          <w:szCs w:val="24"/>
        </w:rPr>
      </w:pPr>
      <w:r w:rsidRPr="00A31805">
        <w:rPr>
          <w:rFonts w:ascii="Times New Roman" w:hAnsi="Times New Roman" w:cs="Times New Roman"/>
          <w:sz w:val="24"/>
          <w:szCs w:val="24"/>
        </w:rPr>
        <w:t xml:space="preserve">Зоны действия источников теплоснабжения в соответствии с </w:t>
      </w:r>
      <w:r w:rsidRPr="00A31805">
        <w:rPr>
          <w:rFonts w:ascii="Times New Roman" w:hAnsi="Times New Roman" w:cs="Times New Roman"/>
          <w:bCs/>
          <w:sz w:val="24"/>
          <w:szCs w:val="24"/>
        </w:rPr>
        <w:t xml:space="preserve">градостроительным планом изменению не подлежат, поскольку </w:t>
      </w:r>
      <w:r w:rsidRPr="00A31805">
        <w:rPr>
          <w:rFonts w:ascii="Times New Roman" w:hAnsi="Times New Roman" w:cs="Times New Roman"/>
          <w:sz w:val="24"/>
          <w:szCs w:val="24"/>
        </w:rPr>
        <w:t>всё новое строительство планируется в усадебных одноквартирных жилых домах, которые будут иметь индивид</w:t>
      </w:r>
      <w:r w:rsidR="00B777AA" w:rsidRPr="00A31805">
        <w:rPr>
          <w:rFonts w:ascii="Times New Roman" w:hAnsi="Times New Roman" w:cs="Times New Roman"/>
          <w:sz w:val="24"/>
          <w:szCs w:val="24"/>
        </w:rPr>
        <w:t>уальное</w:t>
      </w:r>
      <w:r w:rsidRPr="00A31805">
        <w:rPr>
          <w:rFonts w:ascii="Times New Roman" w:hAnsi="Times New Roman" w:cs="Times New Roman"/>
          <w:sz w:val="24"/>
          <w:szCs w:val="24"/>
        </w:rPr>
        <w:t xml:space="preserve"> отопление.</w:t>
      </w:r>
    </w:p>
    <w:p w:rsidR="00E95E27" w:rsidRPr="00A31805" w:rsidRDefault="00E95E27" w:rsidP="005A6AC0">
      <w:pPr>
        <w:pStyle w:val="ConsPlusNormal"/>
        <w:widowControl/>
        <w:ind w:firstLine="567"/>
        <w:jc w:val="both"/>
        <w:rPr>
          <w:rFonts w:ascii="Times New Roman" w:hAnsi="Times New Roman" w:cs="Times New Roman"/>
          <w:sz w:val="24"/>
          <w:szCs w:val="24"/>
        </w:rPr>
      </w:pPr>
      <w:r w:rsidRPr="00A31805">
        <w:rPr>
          <w:rFonts w:ascii="Times New Roman" w:hAnsi="Times New Roman" w:cs="Times New Roman"/>
          <w:sz w:val="24"/>
          <w:szCs w:val="24"/>
        </w:rPr>
        <w:t>В целях расширения зон действия источников теплоты, привлечения новых потребителей теплоснабжающие организации вынуждены будут снижать себестоимость производства и передачи тепловой энергии, то есть тариф. Основным направлением этой работы должна стать реконструкция котельных</w:t>
      </w:r>
      <w:r w:rsidR="00691AA2" w:rsidRPr="00A31805">
        <w:rPr>
          <w:rFonts w:ascii="Times New Roman" w:hAnsi="Times New Roman" w:cs="Times New Roman"/>
          <w:sz w:val="24"/>
          <w:szCs w:val="24"/>
        </w:rPr>
        <w:t xml:space="preserve"> в форме их технического перевооружения</w:t>
      </w:r>
      <w:r w:rsidRPr="00A31805">
        <w:rPr>
          <w:rFonts w:ascii="Times New Roman" w:hAnsi="Times New Roman" w:cs="Times New Roman"/>
          <w:sz w:val="24"/>
          <w:szCs w:val="24"/>
        </w:rPr>
        <w:t>.</w:t>
      </w:r>
    </w:p>
    <w:p w:rsidR="000A6AC3" w:rsidRPr="00A31805" w:rsidRDefault="00E95E27" w:rsidP="005A6AC0">
      <w:pPr>
        <w:ind w:firstLine="567"/>
        <w:jc w:val="both"/>
        <w:rPr>
          <w:bCs/>
          <w:szCs w:val="24"/>
        </w:rPr>
      </w:pPr>
      <w:r w:rsidRPr="00A31805">
        <w:rPr>
          <w:szCs w:val="24"/>
        </w:rPr>
        <w:t>Комбинированная выработка электрической и тепловой энергии не осуществляется. П</w:t>
      </w:r>
      <w:r w:rsidRPr="00A31805">
        <w:rPr>
          <w:rFonts w:eastAsia="Times New Roman"/>
          <w:szCs w:val="24"/>
          <w:lang w:eastAsia="ru-RU"/>
        </w:rPr>
        <w:t>ереоборудование котельной в источник комбинированной выработки электрической и тепловой энергии не рассматривается</w:t>
      </w:r>
      <w:r w:rsidR="00CF7143" w:rsidRPr="00A31805">
        <w:rPr>
          <w:rFonts w:eastAsia="Times New Roman"/>
          <w:szCs w:val="24"/>
          <w:lang w:eastAsia="ru-RU"/>
        </w:rPr>
        <w:t>.</w:t>
      </w:r>
      <w:r w:rsidR="0052346D" w:rsidRPr="00A31805">
        <w:rPr>
          <w:bCs/>
          <w:szCs w:val="24"/>
        </w:rPr>
        <w:t xml:space="preserve"> </w:t>
      </w:r>
      <w:bookmarkStart w:id="1" w:name="_GoBack"/>
      <w:bookmarkEnd w:id="1"/>
    </w:p>
    <w:p w:rsidR="005B5FD7" w:rsidRPr="00A31805" w:rsidRDefault="005B5FD7" w:rsidP="004A0C98">
      <w:pPr>
        <w:pStyle w:val="ConsPlusNormal"/>
        <w:widowControl/>
        <w:spacing w:before="120" w:after="120"/>
        <w:ind w:firstLine="0"/>
        <w:jc w:val="both"/>
        <w:rPr>
          <w:rFonts w:ascii="Times New Roman" w:hAnsi="Times New Roman" w:cs="Times New Roman"/>
          <w:sz w:val="24"/>
          <w:szCs w:val="24"/>
          <w:highlight w:val="yellow"/>
        </w:rPr>
      </w:pPr>
      <w:r w:rsidRPr="00AE28E3">
        <w:rPr>
          <w:rFonts w:ascii="Times New Roman" w:hAnsi="Times New Roman" w:cs="Times New Roman"/>
          <w:b/>
          <w:sz w:val="24"/>
          <w:szCs w:val="24"/>
        </w:rPr>
        <w:t>1.</w:t>
      </w:r>
      <w:r w:rsidR="005A6AC0" w:rsidRPr="00AE28E3">
        <w:rPr>
          <w:rFonts w:ascii="Times New Roman" w:hAnsi="Times New Roman" w:cs="Times New Roman"/>
          <w:b/>
          <w:sz w:val="24"/>
          <w:szCs w:val="24"/>
        </w:rPr>
        <w:t>6</w:t>
      </w:r>
      <w:r w:rsidR="005A6AC0">
        <w:rPr>
          <w:rFonts w:ascii="Times New Roman" w:hAnsi="Times New Roman" w:cs="Times New Roman"/>
          <w:b/>
          <w:sz w:val="24"/>
          <w:szCs w:val="24"/>
        </w:rPr>
        <w:t>.</w:t>
      </w:r>
      <w:r w:rsidRPr="00A31805">
        <w:rPr>
          <w:rFonts w:ascii="Times New Roman" w:hAnsi="Times New Roman" w:cs="Times New Roman"/>
          <w:b/>
          <w:sz w:val="24"/>
          <w:szCs w:val="24"/>
        </w:rPr>
        <w:t xml:space="preserve"> Тепловые нагрузки потребителей тепловой энергии в зонах действия источников теплоснабжения</w:t>
      </w:r>
    </w:p>
    <w:p w:rsidR="005B5FD7" w:rsidRPr="00A31805" w:rsidRDefault="005B5FD7" w:rsidP="00AE28E3">
      <w:pPr>
        <w:pStyle w:val="ConsPlusNormal"/>
        <w:widowControl/>
        <w:ind w:firstLine="0"/>
        <w:jc w:val="both"/>
        <w:rPr>
          <w:rFonts w:ascii="Times New Roman" w:hAnsi="Times New Roman" w:cs="Times New Roman"/>
          <w:sz w:val="24"/>
          <w:szCs w:val="24"/>
        </w:rPr>
      </w:pPr>
      <w:r w:rsidRPr="00A31805">
        <w:rPr>
          <w:rFonts w:ascii="Times New Roman" w:hAnsi="Times New Roman" w:cs="Times New Roman"/>
          <w:sz w:val="24"/>
          <w:szCs w:val="24"/>
        </w:rPr>
        <w:t xml:space="preserve">Тепловые нагрузки в зонах действия источников теплоснабжения приведены в </w:t>
      </w:r>
      <w:r w:rsidR="00AE28E3" w:rsidRPr="00A31805">
        <w:rPr>
          <w:rFonts w:ascii="Times New Roman" w:hAnsi="Times New Roman" w:cs="Times New Roman"/>
          <w:sz w:val="24"/>
          <w:szCs w:val="24"/>
        </w:rPr>
        <w:t>Т</w:t>
      </w:r>
      <w:r w:rsidRPr="00A31805">
        <w:rPr>
          <w:rFonts w:ascii="Times New Roman" w:hAnsi="Times New Roman" w:cs="Times New Roman"/>
          <w:sz w:val="24"/>
          <w:szCs w:val="24"/>
        </w:rPr>
        <w:t>аблиц</w:t>
      </w:r>
      <w:r w:rsidR="00AE28E3">
        <w:rPr>
          <w:rFonts w:ascii="Times New Roman" w:hAnsi="Times New Roman" w:cs="Times New Roman"/>
          <w:sz w:val="24"/>
          <w:szCs w:val="24"/>
        </w:rPr>
        <w:t>е 1.6</w:t>
      </w:r>
      <w:r w:rsidRPr="00A31805">
        <w:rPr>
          <w:rFonts w:ascii="Times New Roman" w:hAnsi="Times New Roman" w:cs="Times New Roman"/>
          <w:sz w:val="24"/>
          <w:szCs w:val="24"/>
        </w:rPr>
        <w:t>.1.</w:t>
      </w:r>
    </w:p>
    <w:p w:rsidR="00AE28E3" w:rsidRDefault="00EC0F26" w:rsidP="00AE28E3">
      <w:pPr>
        <w:pStyle w:val="ConsPlusNormal"/>
        <w:widowControl/>
        <w:ind w:firstLine="0"/>
        <w:jc w:val="center"/>
        <w:rPr>
          <w:rFonts w:ascii="Times New Roman" w:hAnsi="Times New Roman" w:cs="Times New Roman"/>
          <w:sz w:val="24"/>
          <w:szCs w:val="24"/>
        </w:rPr>
      </w:pPr>
      <w:r w:rsidRPr="00A31805">
        <w:rPr>
          <w:rFonts w:ascii="Times New Roman" w:hAnsi="Times New Roman" w:cs="Times New Roman"/>
          <w:sz w:val="24"/>
          <w:szCs w:val="24"/>
        </w:rPr>
        <w:t>Тепловые нагрузки и тепловые мощности в зонах действия источников тепловой энергии</w:t>
      </w:r>
    </w:p>
    <w:p w:rsidR="00C9491C" w:rsidRPr="00A31805" w:rsidRDefault="00AE28E3" w:rsidP="00AE28E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Таблица 1.6</w:t>
      </w:r>
      <w:r w:rsidRPr="00A31805">
        <w:rPr>
          <w:rFonts w:ascii="Times New Roman" w:hAnsi="Times New Roman" w:cs="Times New Roman"/>
          <w:sz w:val="24"/>
          <w:szCs w:val="24"/>
        </w:rPr>
        <w:t>.1</w:t>
      </w:r>
    </w:p>
    <w:tbl>
      <w:tblPr>
        <w:tblW w:w="10220" w:type="dxa"/>
        <w:tblInd w:w="14" w:type="dxa"/>
        <w:tblLayout w:type="fixed"/>
        <w:tblCellMar>
          <w:left w:w="28" w:type="dxa"/>
          <w:right w:w="28" w:type="dxa"/>
        </w:tblCellMar>
        <w:tblLook w:val="0000"/>
      </w:tblPr>
      <w:tblGrid>
        <w:gridCol w:w="1857"/>
        <w:gridCol w:w="3402"/>
        <w:gridCol w:w="1418"/>
        <w:gridCol w:w="892"/>
        <w:gridCol w:w="1035"/>
        <w:gridCol w:w="1616"/>
      </w:tblGrid>
      <w:tr w:rsidR="00EC0F26" w:rsidRPr="00E25B19" w:rsidTr="00C26BBB">
        <w:trPr>
          <w:trHeight w:val="20"/>
        </w:trPr>
        <w:tc>
          <w:tcPr>
            <w:tcW w:w="1857" w:type="dxa"/>
            <w:vMerge w:val="restart"/>
            <w:tcBorders>
              <w:top w:val="single" w:sz="4" w:space="0" w:color="000000"/>
              <w:left w:val="single" w:sz="4" w:space="0" w:color="000000"/>
              <w:bottom w:val="single" w:sz="4" w:space="0" w:color="000000"/>
            </w:tcBorders>
            <w:shd w:val="clear" w:color="auto" w:fill="auto"/>
            <w:vAlign w:val="center"/>
          </w:tcPr>
          <w:p w:rsidR="00EC0F26" w:rsidRPr="00E25B19" w:rsidRDefault="00EC0F26" w:rsidP="001F5902">
            <w:pPr>
              <w:pStyle w:val="aff9"/>
              <w:jc w:val="center"/>
              <w:rPr>
                <w:sz w:val="22"/>
              </w:rPr>
            </w:pPr>
            <w:r w:rsidRPr="00E25B19">
              <w:rPr>
                <w:sz w:val="22"/>
              </w:rPr>
              <w:t>Наименование источников теплоснабжения</w:t>
            </w:r>
          </w:p>
        </w:tc>
        <w:tc>
          <w:tcPr>
            <w:tcW w:w="6747" w:type="dxa"/>
            <w:gridSpan w:val="4"/>
            <w:tcBorders>
              <w:top w:val="single" w:sz="4" w:space="0" w:color="000000"/>
              <w:left w:val="single" w:sz="4" w:space="0" w:color="000000"/>
              <w:bottom w:val="single" w:sz="4" w:space="0" w:color="000000"/>
            </w:tcBorders>
            <w:shd w:val="clear" w:color="auto" w:fill="auto"/>
            <w:vAlign w:val="center"/>
          </w:tcPr>
          <w:p w:rsidR="00EC0F26" w:rsidRPr="00E25B19" w:rsidRDefault="00097BE6" w:rsidP="001F5902">
            <w:pPr>
              <w:pStyle w:val="aff9"/>
              <w:jc w:val="center"/>
              <w:rPr>
                <w:sz w:val="22"/>
              </w:rPr>
            </w:pPr>
            <w:r w:rsidRPr="00E25B19">
              <w:rPr>
                <w:sz w:val="22"/>
              </w:rPr>
              <w:t>Присоединенная нагр</w:t>
            </w:r>
            <w:r w:rsidR="001F5902" w:rsidRPr="00E25B19">
              <w:rPr>
                <w:sz w:val="22"/>
              </w:rPr>
              <w:t>узка в зоне действия источников</w:t>
            </w:r>
            <w:r w:rsidR="00EC0F26" w:rsidRPr="00E25B19">
              <w:rPr>
                <w:sz w:val="22"/>
              </w:rPr>
              <w:t>, Гкал/ч</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0F26" w:rsidRPr="00E25B19" w:rsidRDefault="00EC0F26" w:rsidP="001F5902">
            <w:pPr>
              <w:pStyle w:val="aff9"/>
              <w:jc w:val="center"/>
              <w:rPr>
                <w:sz w:val="22"/>
              </w:rPr>
            </w:pPr>
            <w:r w:rsidRPr="00E25B19">
              <w:rPr>
                <w:sz w:val="22"/>
              </w:rPr>
              <w:t>Располагаемая тепловая мощность,</w:t>
            </w:r>
          </w:p>
          <w:p w:rsidR="00EC0F26" w:rsidRPr="00E25B19" w:rsidRDefault="00EC0F26" w:rsidP="001F5902">
            <w:pPr>
              <w:pStyle w:val="aff9"/>
              <w:jc w:val="center"/>
              <w:rPr>
                <w:sz w:val="22"/>
              </w:rPr>
            </w:pPr>
            <w:r w:rsidRPr="00E25B19">
              <w:rPr>
                <w:sz w:val="22"/>
              </w:rPr>
              <w:t>Гкал/ч</w:t>
            </w:r>
          </w:p>
        </w:tc>
      </w:tr>
      <w:tr w:rsidR="00EC0F26" w:rsidRPr="00E25B19" w:rsidTr="00C26BBB">
        <w:trPr>
          <w:trHeight w:val="20"/>
        </w:trPr>
        <w:tc>
          <w:tcPr>
            <w:tcW w:w="1857" w:type="dxa"/>
            <w:vMerge/>
            <w:tcBorders>
              <w:top w:val="single" w:sz="4" w:space="0" w:color="000000"/>
              <w:left w:val="single" w:sz="4" w:space="0" w:color="000000"/>
              <w:bottom w:val="single" w:sz="4" w:space="0" w:color="000000"/>
            </w:tcBorders>
            <w:shd w:val="clear" w:color="auto" w:fill="auto"/>
            <w:vAlign w:val="center"/>
          </w:tcPr>
          <w:p w:rsidR="00EC0F26" w:rsidRPr="00E25B19" w:rsidRDefault="00EC0F26" w:rsidP="001F5902">
            <w:pPr>
              <w:pStyle w:val="aff9"/>
              <w:jc w:val="center"/>
              <w:rPr>
                <w:sz w:val="22"/>
                <w:highlight w:val="yellow"/>
              </w:rPr>
            </w:pPr>
          </w:p>
        </w:tc>
        <w:tc>
          <w:tcPr>
            <w:tcW w:w="3402" w:type="dxa"/>
            <w:tcBorders>
              <w:top w:val="single" w:sz="4" w:space="0" w:color="000000"/>
              <w:left w:val="single" w:sz="4" w:space="0" w:color="000000"/>
              <w:bottom w:val="single" w:sz="4" w:space="0" w:color="000000"/>
            </w:tcBorders>
            <w:shd w:val="clear" w:color="auto" w:fill="auto"/>
            <w:vAlign w:val="center"/>
          </w:tcPr>
          <w:p w:rsidR="00EC0F26" w:rsidRPr="00E25B19" w:rsidRDefault="00EC0F26" w:rsidP="001F5902">
            <w:pPr>
              <w:pStyle w:val="aff9"/>
              <w:jc w:val="center"/>
              <w:rPr>
                <w:sz w:val="22"/>
              </w:rPr>
            </w:pPr>
            <w:r w:rsidRPr="00E25B19">
              <w:rPr>
                <w:sz w:val="22"/>
              </w:rPr>
              <w:t>Потребители и зоны действия теплоисточников</w:t>
            </w:r>
          </w:p>
        </w:tc>
        <w:tc>
          <w:tcPr>
            <w:tcW w:w="1418" w:type="dxa"/>
            <w:tcBorders>
              <w:top w:val="single" w:sz="4" w:space="0" w:color="000000"/>
              <w:left w:val="single" w:sz="4" w:space="0" w:color="000000"/>
              <w:bottom w:val="single" w:sz="4" w:space="0" w:color="000000"/>
            </w:tcBorders>
            <w:shd w:val="clear" w:color="auto" w:fill="auto"/>
            <w:vAlign w:val="center"/>
          </w:tcPr>
          <w:p w:rsidR="00EC0F26" w:rsidRPr="00E25B19" w:rsidRDefault="00EC0F26" w:rsidP="001F5902">
            <w:pPr>
              <w:pStyle w:val="aff9"/>
              <w:jc w:val="center"/>
              <w:rPr>
                <w:sz w:val="22"/>
              </w:rPr>
            </w:pPr>
            <w:r w:rsidRPr="00E25B19">
              <w:rPr>
                <w:sz w:val="22"/>
              </w:rPr>
              <w:t>Отопление и вентиляция</w:t>
            </w:r>
          </w:p>
        </w:tc>
        <w:tc>
          <w:tcPr>
            <w:tcW w:w="892" w:type="dxa"/>
            <w:tcBorders>
              <w:top w:val="single" w:sz="4" w:space="0" w:color="000000"/>
              <w:left w:val="single" w:sz="4" w:space="0" w:color="000000"/>
              <w:bottom w:val="single" w:sz="4" w:space="0" w:color="000000"/>
            </w:tcBorders>
            <w:shd w:val="clear" w:color="auto" w:fill="auto"/>
            <w:vAlign w:val="center"/>
          </w:tcPr>
          <w:p w:rsidR="00EC0F26" w:rsidRPr="00E25B19" w:rsidRDefault="00EC0F26" w:rsidP="001F5902">
            <w:pPr>
              <w:pStyle w:val="aff9"/>
              <w:jc w:val="center"/>
              <w:rPr>
                <w:sz w:val="22"/>
              </w:rPr>
            </w:pPr>
            <w:r w:rsidRPr="00E25B19">
              <w:rPr>
                <w:sz w:val="22"/>
              </w:rPr>
              <w:t>ГВС</w:t>
            </w:r>
          </w:p>
        </w:tc>
        <w:tc>
          <w:tcPr>
            <w:tcW w:w="1035" w:type="dxa"/>
            <w:tcBorders>
              <w:top w:val="single" w:sz="4" w:space="0" w:color="000000"/>
              <w:left w:val="single" w:sz="4" w:space="0" w:color="000000"/>
              <w:bottom w:val="single" w:sz="4" w:space="0" w:color="000000"/>
            </w:tcBorders>
            <w:shd w:val="clear" w:color="auto" w:fill="auto"/>
            <w:vAlign w:val="center"/>
          </w:tcPr>
          <w:p w:rsidR="00EC0F26" w:rsidRPr="00E25B19" w:rsidRDefault="00EC0F26" w:rsidP="001F5902">
            <w:pPr>
              <w:pStyle w:val="aff9"/>
              <w:jc w:val="center"/>
              <w:rPr>
                <w:sz w:val="22"/>
              </w:rPr>
            </w:pPr>
            <w:r w:rsidRPr="00E25B19">
              <w:rPr>
                <w:sz w:val="22"/>
              </w:rPr>
              <w:t>Сум</w:t>
            </w:r>
            <w:r w:rsidR="00BE046D" w:rsidRPr="00E25B19">
              <w:rPr>
                <w:sz w:val="22"/>
              </w:rPr>
              <w:t>-</w:t>
            </w:r>
            <w:r w:rsidRPr="00E25B19">
              <w:rPr>
                <w:sz w:val="22"/>
              </w:rPr>
              <w:t>марная</w:t>
            </w:r>
          </w:p>
        </w:tc>
        <w:tc>
          <w:tcPr>
            <w:tcW w:w="16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0F26" w:rsidRPr="00E25B19" w:rsidRDefault="00EC0F26" w:rsidP="001F5902">
            <w:pPr>
              <w:pStyle w:val="aff9"/>
              <w:jc w:val="center"/>
              <w:rPr>
                <w:sz w:val="22"/>
                <w:highlight w:val="yellow"/>
              </w:rPr>
            </w:pPr>
          </w:p>
        </w:tc>
      </w:tr>
      <w:tr w:rsidR="00B229A2" w:rsidRPr="00E25B19" w:rsidTr="00C26BBB">
        <w:trPr>
          <w:trHeight w:val="20"/>
        </w:trPr>
        <w:tc>
          <w:tcPr>
            <w:tcW w:w="1857" w:type="dxa"/>
            <w:tcBorders>
              <w:left w:val="single" w:sz="4" w:space="0" w:color="000000"/>
              <w:bottom w:val="single" w:sz="4" w:space="0" w:color="000000"/>
            </w:tcBorders>
            <w:shd w:val="clear" w:color="auto" w:fill="auto"/>
            <w:vAlign w:val="center"/>
          </w:tcPr>
          <w:p w:rsidR="00B229A2" w:rsidRPr="00E25B19" w:rsidRDefault="00B229A2" w:rsidP="001F5902">
            <w:pPr>
              <w:pStyle w:val="aff9"/>
              <w:jc w:val="center"/>
              <w:rPr>
                <w:sz w:val="22"/>
              </w:rPr>
            </w:pPr>
            <w:r w:rsidRPr="00E25B19">
              <w:rPr>
                <w:rFonts w:eastAsia="Times New Roman"/>
                <w:sz w:val="22"/>
                <w:lang w:eastAsia="ru-RU"/>
              </w:rPr>
              <w:t>Котельная №1</w:t>
            </w:r>
          </w:p>
        </w:tc>
        <w:tc>
          <w:tcPr>
            <w:tcW w:w="3402" w:type="dxa"/>
            <w:tcBorders>
              <w:left w:val="single" w:sz="4" w:space="0" w:color="000000"/>
              <w:bottom w:val="single" w:sz="4" w:space="0" w:color="000000"/>
            </w:tcBorders>
            <w:shd w:val="clear" w:color="auto" w:fill="auto"/>
            <w:vAlign w:val="center"/>
          </w:tcPr>
          <w:p w:rsidR="00B229A2" w:rsidRPr="00E25B19" w:rsidRDefault="00B229A2" w:rsidP="00B229A2">
            <w:pPr>
              <w:pStyle w:val="aff9"/>
              <w:jc w:val="center"/>
              <w:rPr>
                <w:sz w:val="22"/>
              </w:rPr>
            </w:pPr>
            <w:r w:rsidRPr="00E25B19">
              <w:rPr>
                <w:sz w:val="22"/>
              </w:rPr>
              <w:t>Админ. и общественные здания , ж/д</w:t>
            </w:r>
          </w:p>
        </w:tc>
        <w:tc>
          <w:tcPr>
            <w:tcW w:w="1418" w:type="dxa"/>
            <w:tcBorders>
              <w:left w:val="single" w:sz="4" w:space="0" w:color="000000"/>
              <w:bottom w:val="single" w:sz="4" w:space="0" w:color="000000"/>
            </w:tcBorders>
            <w:shd w:val="clear" w:color="auto" w:fill="auto"/>
            <w:vAlign w:val="center"/>
          </w:tcPr>
          <w:p w:rsidR="00B229A2" w:rsidRPr="00E25B19" w:rsidRDefault="00B229A2" w:rsidP="001F5902">
            <w:pPr>
              <w:pStyle w:val="aff9"/>
              <w:jc w:val="center"/>
              <w:rPr>
                <w:color w:val="000000"/>
                <w:sz w:val="22"/>
                <w:highlight w:val="yellow"/>
              </w:rPr>
            </w:pPr>
            <w:r w:rsidRPr="00E25B19">
              <w:rPr>
                <w:rFonts w:eastAsia="Times New Roman"/>
                <w:sz w:val="22"/>
                <w:lang w:eastAsia="ru-RU"/>
              </w:rPr>
              <w:t>1,345</w:t>
            </w:r>
          </w:p>
        </w:tc>
        <w:tc>
          <w:tcPr>
            <w:tcW w:w="892" w:type="dxa"/>
            <w:tcBorders>
              <w:left w:val="single" w:sz="4" w:space="0" w:color="000000"/>
              <w:bottom w:val="single" w:sz="4" w:space="0" w:color="000000"/>
            </w:tcBorders>
            <w:shd w:val="clear" w:color="auto" w:fill="auto"/>
            <w:vAlign w:val="center"/>
          </w:tcPr>
          <w:p w:rsidR="00B229A2" w:rsidRPr="00E25B19" w:rsidRDefault="00B229A2" w:rsidP="001F5902">
            <w:pPr>
              <w:pStyle w:val="aff9"/>
              <w:jc w:val="center"/>
              <w:rPr>
                <w:color w:val="000000"/>
                <w:sz w:val="22"/>
              </w:rPr>
            </w:pPr>
            <w:r w:rsidRPr="00E25B19">
              <w:rPr>
                <w:color w:val="000000"/>
                <w:sz w:val="22"/>
              </w:rPr>
              <w:t>—</w:t>
            </w:r>
          </w:p>
        </w:tc>
        <w:tc>
          <w:tcPr>
            <w:tcW w:w="1035" w:type="dxa"/>
            <w:tcBorders>
              <w:left w:val="single" w:sz="4" w:space="0" w:color="000000"/>
              <w:bottom w:val="single" w:sz="4" w:space="0" w:color="000000"/>
            </w:tcBorders>
            <w:shd w:val="clear" w:color="auto" w:fill="auto"/>
            <w:vAlign w:val="center"/>
          </w:tcPr>
          <w:p w:rsidR="00B229A2" w:rsidRPr="00E25B19" w:rsidRDefault="00B229A2" w:rsidP="001F5902">
            <w:pPr>
              <w:pStyle w:val="aff9"/>
              <w:jc w:val="center"/>
              <w:rPr>
                <w:color w:val="000000"/>
                <w:sz w:val="22"/>
              </w:rPr>
            </w:pPr>
            <w:r w:rsidRPr="00E25B19">
              <w:rPr>
                <w:rFonts w:eastAsia="Times New Roman"/>
                <w:sz w:val="22"/>
                <w:lang w:eastAsia="ru-RU"/>
              </w:rPr>
              <w:t>1,345</w:t>
            </w:r>
          </w:p>
        </w:tc>
        <w:tc>
          <w:tcPr>
            <w:tcW w:w="1616" w:type="dxa"/>
            <w:tcBorders>
              <w:left w:val="single" w:sz="4" w:space="0" w:color="000000"/>
              <w:bottom w:val="single" w:sz="4" w:space="0" w:color="000000"/>
              <w:right w:val="single" w:sz="4" w:space="0" w:color="000000"/>
            </w:tcBorders>
            <w:shd w:val="clear" w:color="auto" w:fill="auto"/>
            <w:vAlign w:val="center"/>
          </w:tcPr>
          <w:p w:rsidR="00B229A2" w:rsidRPr="00E25B19" w:rsidRDefault="00B229A2" w:rsidP="007C1F41">
            <w:pPr>
              <w:jc w:val="center"/>
              <w:rPr>
                <w:rFonts w:eastAsiaTheme="minorEastAsia"/>
              </w:rPr>
            </w:pPr>
            <w:r w:rsidRPr="00E25B19">
              <w:rPr>
                <w:rFonts w:eastAsiaTheme="minorEastAsia"/>
                <w:sz w:val="22"/>
              </w:rPr>
              <w:t>1,99</w:t>
            </w:r>
          </w:p>
        </w:tc>
      </w:tr>
      <w:tr w:rsidR="00B229A2" w:rsidRPr="00E25B19" w:rsidTr="00C26BBB">
        <w:trPr>
          <w:trHeight w:val="20"/>
        </w:trPr>
        <w:tc>
          <w:tcPr>
            <w:tcW w:w="1857" w:type="dxa"/>
            <w:tcBorders>
              <w:left w:val="single" w:sz="4" w:space="0" w:color="000000"/>
              <w:bottom w:val="single" w:sz="4" w:space="0" w:color="000000"/>
            </w:tcBorders>
            <w:shd w:val="clear" w:color="auto" w:fill="auto"/>
            <w:vAlign w:val="center"/>
          </w:tcPr>
          <w:p w:rsidR="00B229A2" w:rsidRPr="00E25B19" w:rsidRDefault="00B229A2" w:rsidP="001F5902">
            <w:pPr>
              <w:pStyle w:val="aff9"/>
              <w:jc w:val="center"/>
              <w:rPr>
                <w:sz w:val="22"/>
              </w:rPr>
            </w:pPr>
            <w:r w:rsidRPr="00E25B19">
              <w:rPr>
                <w:rFonts w:eastAsia="Times New Roman"/>
                <w:sz w:val="22"/>
                <w:lang w:eastAsia="ru-RU"/>
              </w:rPr>
              <w:t>Котельная №</w:t>
            </w:r>
            <w:r w:rsidRPr="00E25B19">
              <w:rPr>
                <w:sz w:val="22"/>
                <w:lang w:eastAsia="ru-RU"/>
              </w:rPr>
              <w:t>2</w:t>
            </w:r>
          </w:p>
        </w:tc>
        <w:tc>
          <w:tcPr>
            <w:tcW w:w="3402" w:type="dxa"/>
            <w:tcBorders>
              <w:left w:val="single" w:sz="4" w:space="0" w:color="000000"/>
              <w:bottom w:val="single" w:sz="4" w:space="0" w:color="000000"/>
            </w:tcBorders>
            <w:shd w:val="clear" w:color="auto" w:fill="auto"/>
            <w:vAlign w:val="center"/>
          </w:tcPr>
          <w:p w:rsidR="00B229A2" w:rsidRPr="00E25B19" w:rsidRDefault="00B229A2" w:rsidP="008A5127">
            <w:pPr>
              <w:spacing w:line="276" w:lineRule="auto"/>
              <w:ind w:firstLine="33"/>
              <w:jc w:val="center"/>
            </w:pPr>
            <w:r w:rsidRPr="00E25B19">
              <w:rPr>
                <w:sz w:val="22"/>
              </w:rPr>
              <w:t>ЦРБ, ж/д</w:t>
            </w:r>
          </w:p>
        </w:tc>
        <w:tc>
          <w:tcPr>
            <w:tcW w:w="1418" w:type="dxa"/>
            <w:tcBorders>
              <w:left w:val="single" w:sz="4" w:space="0" w:color="000000"/>
              <w:bottom w:val="single" w:sz="4" w:space="0" w:color="000000"/>
            </w:tcBorders>
            <w:shd w:val="clear" w:color="auto" w:fill="auto"/>
            <w:vAlign w:val="center"/>
          </w:tcPr>
          <w:p w:rsidR="00B229A2" w:rsidRPr="00E25B19" w:rsidRDefault="00B229A2" w:rsidP="001F5902">
            <w:pPr>
              <w:pStyle w:val="aff9"/>
              <w:jc w:val="center"/>
              <w:rPr>
                <w:color w:val="000000"/>
                <w:sz w:val="22"/>
              </w:rPr>
            </w:pPr>
            <w:r w:rsidRPr="00E25B19">
              <w:rPr>
                <w:rFonts w:eastAsia="Times New Roman"/>
                <w:sz w:val="22"/>
                <w:lang w:eastAsia="ru-RU"/>
              </w:rPr>
              <w:t>0,211</w:t>
            </w:r>
          </w:p>
        </w:tc>
        <w:tc>
          <w:tcPr>
            <w:tcW w:w="892" w:type="dxa"/>
            <w:tcBorders>
              <w:left w:val="single" w:sz="4" w:space="0" w:color="000000"/>
              <w:bottom w:val="single" w:sz="4" w:space="0" w:color="000000"/>
            </w:tcBorders>
            <w:shd w:val="clear" w:color="auto" w:fill="auto"/>
            <w:vAlign w:val="center"/>
          </w:tcPr>
          <w:p w:rsidR="00B229A2" w:rsidRPr="00E25B19" w:rsidRDefault="00B229A2" w:rsidP="001F5902">
            <w:pPr>
              <w:pStyle w:val="aff9"/>
              <w:jc w:val="center"/>
              <w:rPr>
                <w:color w:val="000000"/>
                <w:sz w:val="22"/>
              </w:rPr>
            </w:pPr>
            <w:r w:rsidRPr="00E25B19">
              <w:rPr>
                <w:color w:val="000000"/>
                <w:sz w:val="22"/>
              </w:rPr>
              <w:t>—</w:t>
            </w:r>
          </w:p>
        </w:tc>
        <w:tc>
          <w:tcPr>
            <w:tcW w:w="1035" w:type="dxa"/>
            <w:tcBorders>
              <w:left w:val="single" w:sz="4" w:space="0" w:color="000000"/>
              <w:bottom w:val="single" w:sz="4" w:space="0" w:color="000000"/>
            </w:tcBorders>
            <w:shd w:val="clear" w:color="auto" w:fill="auto"/>
            <w:vAlign w:val="center"/>
          </w:tcPr>
          <w:p w:rsidR="00B229A2" w:rsidRPr="00E25B19" w:rsidRDefault="00B229A2" w:rsidP="001F5902">
            <w:pPr>
              <w:pStyle w:val="aff9"/>
              <w:jc w:val="center"/>
              <w:rPr>
                <w:color w:val="000000"/>
                <w:sz w:val="22"/>
              </w:rPr>
            </w:pPr>
            <w:r w:rsidRPr="00E25B19">
              <w:rPr>
                <w:rFonts w:eastAsia="Times New Roman"/>
                <w:sz w:val="22"/>
                <w:lang w:eastAsia="ru-RU"/>
              </w:rPr>
              <w:t>0,211</w:t>
            </w:r>
          </w:p>
        </w:tc>
        <w:tc>
          <w:tcPr>
            <w:tcW w:w="1616" w:type="dxa"/>
            <w:tcBorders>
              <w:left w:val="single" w:sz="4" w:space="0" w:color="000000"/>
              <w:bottom w:val="single" w:sz="4" w:space="0" w:color="000000"/>
              <w:right w:val="single" w:sz="4" w:space="0" w:color="000000"/>
            </w:tcBorders>
            <w:shd w:val="clear" w:color="auto" w:fill="auto"/>
            <w:vAlign w:val="center"/>
          </w:tcPr>
          <w:p w:rsidR="00B229A2" w:rsidRPr="00E25B19" w:rsidRDefault="00B229A2" w:rsidP="007C1F41">
            <w:pPr>
              <w:jc w:val="center"/>
              <w:rPr>
                <w:rFonts w:eastAsiaTheme="minorEastAsia"/>
              </w:rPr>
            </w:pPr>
            <w:r w:rsidRPr="00E25B19">
              <w:rPr>
                <w:rFonts w:eastAsiaTheme="minorEastAsia"/>
                <w:sz w:val="22"/>
              </w:rPr>
              <w:t>0,62</w:t>
            </w:r>
          </w:p>
        </w:tc>
      </w:tr>
      <w:tr w:rsidR="00B229A2" w:rsidRPr="00E25B19" w:rsidTr="00C26BBB">
        <w:trPr>
          <w:trHeight w:val="20"/>
        </w:trPr>
        <w:tc>
          <w:tcPr>
            <w:tcW w:w="1857" w:type="dxa"/>
            <w:tcBorders>
              <w:top w:val="single" w:sz="4" w:space="0" w:color="auto"/>
              <w:left w:val="single" w:sz="4" w:space="0" w:color="000000"/>
              <w:bottom w:val="single" w:sz="4" w:space="0" w:color="000000"/>
            </w:tcBorders>
            <w:shd w:val="clear" w:color="auto" w:fill="auto"/>
            <w:vAlign w:val="center"/>
          </w:tcPr>
          <w:p w:rsidR="00B229A2" w:rsidRPr="00E25B19" w:rsidRDefault="00B229A2" w:rsidP="001F5902">
            <w:pPr>
              <w:pStyle w:val="aff9"/>
              <w:jc w:val="center"/>
              <w:rPr>
                <w:sz w:val="22"/>
              </w:rPr>
            </w:pPr>
            <w:r w:rsidRPr="00E25B19">
              <w:rPr>
                <w:rFonts w:eastAsia="Times New Roman"/>
                <w:sz w:val="22"/>
                <w:lang w:eastAsia="ru-RU"/>
              </w:rPr>
              <w:t>Котельная №</w:t>
            </w:r>
            <w:r w:rsidRPr="00E25B19">
              <w:rPr>
                <w:sz w:val="22"/>
                <w:lang w:eastAsia="ru-RU"/>
              </w:rPr>
              <w:t>3</w:t>
            </w:r>
          </w:p>
        </w:tc>
        <w:tc>
          <w:tcPr>
            <w:tcW w:w="3402" w:type="dxa"/>
            <w:tcBorders>
              <w:top w:val="single" w:sz="4" w:space="0" w:color="auto"/>
              <w:left w:val="single" w:sz="4" w:space="0" w:color="000000"/>
              <w:bottom w:val="single" w:sz="4" w:space="0" w:color="000000"/>
            </w:tcBorders>
            <w:shd w:val="clear" w:color="auto" w:fill="auto"/>
            <w:vAlign w:val="center"/>
          </w:tcPr>
          <w:p w:rsidR="00B229A2" w:rsidRPr="00E25B19" w:rsidRDefault="00B229A2" w:rsidP="008A5127">
            <w:pPr>
              <w:pStyle w:val="aff9"/>
              <w:jc w:val="center"/>
              <w:rPr>
                <w:sz w:val="22"/>
              </w:rPr>
            </w:pPr>
            <w:r w:rsidRPr="00E25B19">
              <w:rPr>
                <w:sz w:val="22"/>
              </w:rPr>
              <w:t>ж/д</w:t>
            </w:r>
          </w:p>
        </w:tc>
        <w:tc>
          <w:tcPr>
            <w:tcW w:w="1418" w:type="dxa"/>
            <w:tcBorders>
              <w:top w:val="single" w:sz="4" w:space="0" w:color="auto"/>
              <w:left w:val="single" w:sz="4" w:space="0" w:color="000000"/>
              <w:bottom w:val="single" w:sz="4" w:space="0" w:color="000000"/>
            </w:tcBorders>
            <w:shd w:val="clear" w:color="auto" w:fill="auto"/>
            <w:vAlign w:val="center"/>
          </w:tcPr>
          <w:p w:rsidR="00B229A2" w:rsidRPr="00E25B19" w:rsidRDefault="00B229A2" w:rsidP="001F5902">
            <w:pPr>
              <w:pStyle w:val="aff9"/>
              <w:jc w:val="center"/>
              <w:rPr>
                <w:color w:val="000000"/>
                <w:sz w:val="22"/>
              </w:rPr>
            </w:pPr>
            <w:r w:rsidRPr="00E25B19">
              <w:rPr>
                <w:rFonts w:eastAsia="Times New Roman"/>
                <w:sz w:val="22"/>
                <w:lang w:eastAsia="ru-RU"/>
              </w:rPr>
              <w:t>1,145</w:t>
            </w:r>
          </w:p>
        </w:tc>
        <w:tc>
          <w:tcPr>
            <w:tcW w:w="892" w:type="dxa"/>
            <w:tcBorders>
              <w:top w:val="single" w:sz="4" w:space="0" w:color="auto"/>
              <w:left w:val="single" w:sz="4" w:space="0" w:color="000000"/>
              <w:bottom w:val="single" w:sz="4" w:space="0" w:color="000000"/>
            </w:tcBorders>
            <w:shd w:val="clear" w:color="auto" w:fill="auto"/>
            <w:vAlign w:val="center"/>
          </w:tcPr>
          <w:p w:rsidR="00B229A2" w:rsidRPr="00E25B19" w:rsidRDefault="00B229A2" w:rsidP="001F5902">
            <w:pPr>
              <w:pStyle w:val="aff9"/>
              <w:jc w:val="center"/>
              <w:rPr>
                <w:color w:val="000000"/>
                <w:sz w:val="22"/>
              </w:rPr>
            </w:pPr>
            <w:r w:rsidRPr="00E25B19">
              <w:rPr>
                <w:color w:val="000000"/>
                <w:sz w:val="22"/>
              </w:rPr>
              <w:t>—</w:t>
            </w:r>
          </w:p>
        </w:tc>
        <w:tc>
          <w:tcPr>
            <w:tcW w:w="1035" w:type="dxa"/>
            <w:tcBorders>
              <w:top w:val="single" w:sz="4" w:space="0" w:color="auto"/>
              <w:left w:val="single" w:sz="4" w:space="0" w:color="000000"/>
              <w:bottom w:val="single" w:sz="4" w:space="0" w:color="000000"/>
            </w:tcBorders>
            <w:shd w:val="clear" w:color="auto" w:fill="auto"/>
            <w:vAlign w:val="center"/>
          </w:tcPr>
          <w:p w:rsidR="00B229A2" w:rsidRPr="00E25B19" w:rsidRDefault="00B229A2" w:rsidP="001F5902">
            <w:pPr>
              <w:pStyle w:val="aff9"/>
              <w:jc w:val="center"/>
              <w:rPr>
                <w:color w:val="000000"/>
                <w:sz w:val="22"/>
              </w:rPr>
            </w:pPr>
            <w:r w:rsidRPr="00E25B19">
              <w:rPr>
                <w:rFonts w:eastAsia="Times New Roman"/>
                <w:sz w:val="22"/>
                <w:lang w:eastAsia="ru-RU"/>
              </w:rPr>
              <w:t>1,145</w:t>
            </w:r>
          </w:p>
        </w:tc>
        <w:tc>
          <w:tcPr>
            <w:tcW w:w="1616" w:type="dxa"/>
            <w:tcBorders>
              <w:top w:val="single" w:sz="4" w:space="0" w:color="auto"/>
              <w:left w:val="single" w:sz="4" w:space="0" w:color="000000"/>
              <w:bottom w:val="single" w:sz="4" w:space="0" w:color="000000"/>
              <w:right w:val="single" w:sz="4" w:space="0" w:color="000000"/>
            </w:tcBorders>
            <w:shd w:val="clear" w:color="auto" w:fill="auto"/>
            <w:vAlign w:val="center"/>
          </w:tcPr>
          <w:p w:rsidR="00B229A2" w:rsidRPr="00E25B19" w:rsidRDefault="00B229A2" w:rsidP="007C1F41">
            <w:pPr>
              <w:jc w:val="center"/>
              <w:rPr>
                <w:rFonts w:eastAsiaTheme="minorEastAsia"/>
              </w:rPr>
            </w:pPr>
            <w:r w:rsidRPr="00E25B19">
              <w:rPr>
                <w:rFonts w:eastAsiaTheme="minorEastAsia"/>
                <w:sz w:val="22"/>
              </w:rPr>
              <w:t>1,64</w:t>
            </w:r>
          </w:p>
        </w:tc>
      </w:tr>
      <w:tr w:rsidR="00B229A2" w:rsidRPr="00E25B19" w:rsidTr="00C26BBB">
        <w:trPr>
          <w:trHeight w:val="20"/>
        </w:trPr>
        <w:tc>
          <w:tcPr>
            <w:tcW w:w="1857" w:type="dxa"/>
            <w:tcBorders>
              <w:left w:val="single" w:sz="4" w:space="0" w:color="000000"/>
              <w:bottom w:val="single" w:sz="4" w:space="0" w:color="auto"/>
            </w:tcBorders>
            <w:shd w:val="clear" w:color="auto" w:fill="auto"/>
            <w:vAlign w:val="center"/>
          </w:tcPr>
          <w:p w:rsidR="00B229A2" w:rsidRPr="00E25B19" w:rsidRDefault="00B229A2" w:rsidP="001F5902">
            <w:pPr>
              <w:pStyle w:val="aff9"/>
              <w:jc w:val="center"/>
              <w:rPr>
                <w:b/>
                <w:color w:val="000000"/>
                <w:sz w:val="22"/>
              </w:rPr>
            </w:pPr>
            <w:r w:rsidRPr="00E25B19">
              <w:rPr>
                <w:rFonts w:eastAsia="Times New Roman"/>
                <w:sz w:val="22"/>
                <w:lang w:eastAsia="ru-RU"/>
              </w:rPr>
              <w:t>Котельная №</w:t>
            </w:r>
            <w:r w:rsidRPr="00E25B19">
              <w:rPr>
                <w:sz w:val="22"/>
                <w:lang w:eastAsia="ru-RU"/>
              </w:rPr>
              <w:t>4</w:t>
            </w:r>
          </w:p>
        </w:tc>
        <w:tc>
          <w:tcPr>
            <w:tcW w:w="3402" w:type="dxa"/>
            <w:tcBorders>
              <w:left w:val="single" w:sz="4" w:space="0" w:color="000000"/>
              <w:bottom w:val="single" w:sz="4" w:space="0" w:color="auto"/>
            </w:tcBorders>
            <w:shd w:val="clear" w:color="auto" w:fill="auto"/>
            <w:vAlign w:val="center"/>
          </w:tcPr>
          <w:p w:rsidR="00B229A2" w:rsidRPr="00E25B19" w:rsidRDefault="00B229A2" w:rsidP="008A5127">
            <w:pPr>
              <w:pStyle w:val="aff9"/>
              <w:jc w:val="center"/>
              <w:rPr>
                <w:sz w:val="22"/>
              </w:rPr>
            </w:pPr>
            <w:r w:rsidRPr="00E25B19">
              <w:rPr>
                <w:sz w:val="22"/>
              </w:rPr>
              <w:t>СОШ, ж/д</w:t>
            </w:r>
          </w:p>
        </w:tc>
        <w:tc>
          <w:tcPr>
            <w:tcW w:w="1418" w:type="dxa"/>
            <w:tcBorders>
              <w:left w:val="single" w:sz="4" w:space="0" w:color="000000"/>
              <w:bottom w:val="single" w:sz="4" w:space="0" w:color="auto"/>
            </w:tcBorders>
            <w:shd w:val="clear" w:color="auto" w:fill="auto"/>
            <w:vAlign w:val="center"/>
          </w:tcPr>
          <w:p w:rsidR="00B229A2" w:rsidRPr="00E25B19" w:rsidRDefault="00B229A2" w:rsidP="001F5902">
            <w:pPr>
              <w:pStyle w:val="aff9"/>
              <w:jc w:val="center"/>
              <w:rPr>
                <w:b/>
                <w:bCs/>
                <w:color w:val="000000"/>
                <w:sz w:val="22"/>
              </w:rPr>
            </w:pPr>
            <w:r w:rsidRPr="00E25B19">
              <w:rPr>
                <w:rFonts w:eastAsia="Times New Roman"/>
                <w:sz w:val="22"/>
                <w:lang w:eastAsia="ru-RU"/>
              </w:rPr>
              <w:t>0,231</w:t>
            </w:r>
          </w:p>
        </w:tc>
        <w:tc>
          <w:tcPr>
            <w:tcW w:w="892" w:type="dxa"/>
            <w:tcBorders>
              <w:left w:val="single" w:sz="4" w:space="0" w:color="000000"/>
              <w:bottom w:val="single" w:sz="4" w:space="0" w:color="auto"/>
            </w:tcBorders>
            <w:shd w:val="clear" w:color="auto" w:fill="auto"/>
            <w:vAlign w:val="center"/>
          </w:tcPr>
          <w:p w:rsidR="00B229A2" w:rsidRPr="00E25B19" w:rsidRDefault="00B229A2" w:rsidP="001F5902">
            <w:pPr>
              <w:pStyle w:val="aff9"/>
              <w:jc w:val="center"/>
              <w:rPr>
                <w:b/>
                <w:bCs/>
                <w:color w:val="000000"/>
                <w:sz w:val="22"/>
              </w:rPr>
            </w:pPr>
          </w:p>
        </w:tc>
        <w:tc>
          <w:tcPr>
            <w:tcW w:w="1035" w:type="dxa"/>
            <w:tcBorders>
              <w:left w:val="single" w:sz="4" w:space="0" w:color="000000"/>
              <w:bottom w:val="single" w:sz="4" w:space="0" w:color="auto"/>
            </w:tcBorders>
            <w:shd w:val="clear" w:color="auto" w:fill="auto"/>
            <w:vAlign w:val="center"/>
          </w:tcPr>
          <w:p w:rsidR="00B229A2" w:rsidRPr="00E25B19" w:rsidRDefault="00B229A2" w:rsidP="001F5902">
            <w:pPr>
              <w:pStyle w:val="aff9"/>
              <w:jc w:val="center"/>
              <w:rPr>
                <w:b/>
                <w:bCs/>
                <w:color w:val="000000"/>
                <w:sz w:val="22"/>
              </w:rPr>
            </w:pPr>
            <w:r w:rsidRPr="00E25B19">
              <w:rPr>
                <w:rFonts w:eastAsia="Times New Roman"/>
                <w:sz w:val="22"/>
                <w:lang w:eastAsia="ru-RU"/>
              </w:rPr>
              <w:t>0,231</w:t>
            </w:r>
          </w:p>
        </w:tc>
        <w:tc>
          <w:tcPr>
            <w:tcW w:w="1616" w:type="dxa"/>
            <w:tcBorders>
              <w:left w:val="single" w:sz="4" w:space="0" w:color="000000"/>
              <w:bottom w:val="single" w:sz="4" w:space="0" w:color="auto"/>
              <w:right w:val="single" w:sz="4" w:space="0" w:color="000000"/>
            </w:tcBorders>
            <w:shd w:val="clear" w:color="auto" w:fill="auto"/>
            <w:vAlign w:val="center"/>
          </w:tcPr>
          <w:p w:rsidR="00B229A2" w:rsidRPr="00E25B19" w:rsidRDefault="00B229A2" w:rsidP="007C1F41">
            <w:pPr>
              <w:jc w:val="center"/>
              <w:rPr>
                <w:rFonts w:eastAsiaTheme="minorEastAsia"/>
              </w:rPr>
            </w:pPr>
            <w:r w:rsidRPr="00E25B19">
              <w:rPr>
                <w:rFonts w:eastAsiaTheme="minorEastAsia"/>
                <w:sz w:val="22"/>
              </w:rPr>
              <w:t>0,4</w:t>
            </w:r>
          </w:p>
        </w:tc>
      </w:tr>
      <w:tr w:rsidR="00C9491C" w:rsidRPr="00E25B19" w:rsidTr="00C26BBB">
        <w:trPr>
          <w:trHeight w:val="20"/>
        </w:trPr>
        <w:tc>
          <w:tcPr>
            <w:tcW w:w="1857" w:type="dxa"/>
            <w:tcBorders>
              <w:left w:val="single" w:sz="4" w:space="0" w:color="000000"/>
              <w:bottom w:val="single" w:sz="4" w:space="0" w:color="auto"/>
            </w:tcBorders>
            <w:shd w:val="clear" w:color="auto" w:fill="auto"/>
            <w:vAlign w:val="center"/>
          </w:tcPr>
          <w:p w:rsidR="00C9491C" w:rsidRPr="00E25B19" w:rsidRDefault="00C9491C" w:rsidP="00C26BBB">
            <w:pPr>
              <w:pStyle w:val="aff9"/>
              <w:jc w:val="center"/>
              <w:rPr>
                <w:b/>
                <w:color w:val="000000"/>
                <w:sz w:val="22"/>
              </w:rPr>
            </w:pPr>
            <w:r w:rsidRPr="00E25B19">
              <w:rPr>
                <w:b/>
                <w:color w:val="000000"/>
                <w:sz w:val="22"/>
              </w:rPr>
              <w:t xml:space="preserve">Всего </w:t>
            </w:r>
          </w:p>
        </w:tc>
        <w:tc>
          <w:tcPr>
            <w:tcW w:w="3402" w:type="dxa"/>
            <w:tcBorders>
              <w:left w:val="single" w:sz="4" w:space="0" w:color="000000"/>
              <w:bottom w:val="single" w:sz="4" w:space="0" w:color="auto"/>
            </w:tcBorders>
            <w:shd w:val="clear" w:color="auto" w:fill="auto"/>
            <w:vAlign w:val="center"/>
          </w:tcPr>
          <w:p w:rsidR="00C9491C" w:rsidRPr="00E25B19" w:rsidRDefault="00C9491C" w:rsidP="008A5127">
            <w:pPr>
              <w:pStyle w:val="aff9"/>
              <w:jc w:val="center"/>
              <w:rPr>
                <w:b/>
                <w:sz w:val="22"/>
              </w:rPr>
            </w:pPr>
          </w:p>
        </w:tc>
        <w:tc>
          <w:tcPr>
            <w:tcW w:w="1418" w:type="dxa"/>
            <w:tcBorders>
              <w:left w:val="single" w:sz="4" w:space="0" w:color="000000"/>
              <w:bottom w:val="single" w:sz="4" w:space="0" w:color="auto"/>
            </w:tcBorders>
            <w:shd w:val="clear" w:color="auto" w:fill="auto"/>
            <w:vAlign w:val="center"/>
          </w:tcPr>
          <w:p w:rsidR="00C9491C" w:rsidRPr="00E25B19" w:rsidRDefault="001F5902" w:rsidP="001F5902">
            <w:pPr>
              <w:pStyle w:val="aff9"/>
              <w:jc w:val="center"/>
              <w:rPr>
                <w:b/>
                <w:bCs/>
                <w:color w:val="000000"/>
                <w:sz w:val="22"/>
              </w:rPr>
            </w:pPr>
            <w:r w:rsidRPr="00E25B19">
              <w:rPr>
                <w:rFonts w:eastAsia="Times New Roman"/>
                <w:b/>
                <w:sz w:val="22"/>
                <w:lang w:eastAsia="ru-RU"/>
              </w:rPr>
              <w:t>2,932</w:t>
            </w:r>
          </w:p>
        </w:tc>
        <w:tc>
          <w:tcPr>
            <w:tcW w:w="892" w:type="dxa"/>
            <w:tcBorders>
              <w:left w:val="single" w:sz="4" w:space="0" w:color="000000"/>
              <w:bottom w:val="single" w:sz="4" w:space="0" w:color="auto"/>
            </w:tcBorders>
            <w:shd w:val="clear" w:color="auto" w:fill="auto"/>
            <w:vAlign w:val="center"/>
          </w:tcPr>
          <w:p w:rsidR="00C9491C" w:rsidRPr="00E25B19" w:rsidRDefault="00C26BBB" w:rsidP="001F5902">
            <w:pPr>
              <w:pStyle w:val="aff9"/>
              <w:jc w:val="center"/>
              <w:rPr>
                <w:b/>
                <w:bCs/>
                <w:color w:val="000000"/>
                <w:sz w:val="22"/>
              </w:rPr>
            </w:pPr>
            <w:r w:rsidRPr="00E25B19">
              <w:rPr>
                <w:b/>
                <w:bCs/>
                <w:color w:val="000000"/>
                <w:sz w:val="22"/>
              </w:rPr>
              <w:t>—</w:t>
            </w:r>
          </w:p>
        </w:tc>
        <w:tc>
          <w:tcPr>
            <w:tcW w:w="1035" w:type="dxa"/>
            <w:tcBorders>
              <w:left w:val="single" w:sz="4" w:space="0" w:color="000000"/>
              <w:bottom w:val="single" w:sz="4" w:space="0" w:color="auto"/>
            </w:tcBorders>
            <w:shd w:val="clear" w:color="auto" w:fill="auto"/>
            <w:vAlign w:val="center"/>
          </w:tcPr>
          <w:p w:rsidR="00C9491C" w:rsidRPr="00E25B19" w:rsidRDefault="008A5127" w:rsidP="001F5902">
            <w:pPr>
              <w:pStyle w:val="aff9"/>
              <w:jc w:val="center"/>
              <w:rPr>
                <w:b/>
                <w:bCs/>
                <w:color w:val="000000"/>
                <w:sz w:val="22"/>
              </w:rPr>
            </w:pPr>
            <w:r w:rsidRPr="00E25B19">
              <w:rPr>
                <w:rFonts w:eastAsia="Times New Roman"/>
                <w:b/>
                <w:sz w:val="22"/>
                <w:lang w:eastAsia="ru-RU"/>
              </w:rPr>
              <w:t>2,932</w:t>
            </w:r>
          </w:p>
        </w:tc>
        <w:tc>
          <w:tcPr>
            <w:tcW w:w="1616" w:type="dxa"/>
            <w:tcBorders>
              <w:left w:val="single" w:sz="4" w:space="0" w:color="000000"/>
              <w:bottom w:val="single" w:sz="4" w:space="0" w:color="auto"/>
              <w:right w:val="single" w:sz="4" w:space="0" w:color="000000"/>
            </w:tcBorders>
            <w:shd w:val="clear" w:color="auto" w:fill="auto"/>
            <w:vAlign w:val="center"/>
          </w:tcPr>
          <w:p w:rsidR="00C9491C" w:rsidRPr="00E25B19" w:rsidRDefault="00B229A2" w:rsidP="001F5902">
            <w:pPr>
              <w:pStyle w:val="aff9"/>
              <w:jc w:val="center"/>
              <w:rPr>
                <w:b/>
                <w:bCs/>
                <w:color w:val="000000"/>
                <w:sz w:val="22"/>
              </w:rPr>
            </w:pPr>
            <w:r w:rsidRPr="00E25B19">
              <w:rPr>
                <w:b/>
                <w:bCs/>
                <w:color w:val="000000"/>
                <w:sz w:val="22"/>
              </w:rPr>
              <w:t>4,65</w:t>
            </w:r>
          </w:p>
        </w:tc>
      </w:tr>
    </w:tbl>
    <w:p w:rsidR="00AE28E3" w:rsidRDefault="00AE28E3" w:rsidP="002A5903">
      <w:pPr>
        <w:pStyle w:val="aff9"/>
        <w:jc w:val="both"/>
        <w:rPr>
          <w:rFonts w:eastAsia="Times New Roman"/>
          <w:szCs w:val="24"/>
        </w:rPr>
      </w:pPr>
    </w:p>
    <w:p w:rsidR="009D7502" w:rsidRPr="00A31805" w:rsidRDefault="005B5FD7" w:rsidP="00AE28E3">
      <w:pPr>
        <w:pStyle w:val="aff9"/>
        <w:ind w:firstLine="567"/>
        <w:jc w:val="both"/>
        <w:rPr>
          <w:szCs w:val="24"/>
        </w:rPr>
      </w:pPr>
      <w:r w:rsidRPr="00A31805">
        <w:rPr>
          <w:szCs w:val="24"/>
        </w:rPr>
        <w:t xml:space="preserve">Как следует из данных, приведенных в </w:t>
      </w:r>
      <w:r w:rsidRPr="00AE28E3">
        <w:rPr>
          <w:szCs w:val="24"/>
        </w:rPr>
        <w:t xml:space="preserve">таблицах </w:t>
      </w:r>
      <w:r w:rsidR="00AE28E3" w:rsidRPr="00AE28E3">
        <w:rPr>
          <w:szCs w:val="24"/>
        </w:rPr>
        <w:t>1.2.1.,</w:t>
      </w:r>
      <w:r w:rsidR="00AE28E3" w:rsidRPr="00AE28E3">
        <w:rPr>
          <w:lang w:eastAsia="ru-RU"/>
        </w:rPr>
        <w:t xml:space="preserve"> 1.2.3</w:t>
      </w:r>
      <w:r w:rsidR="00AE28E3">
        <w:rPr>
          <w:szCs w:val="24"/>
        </w:rPr>
        <w:t>.,</w:t>
      </w:r>
      <w:r w:rsidR="00AE28E3" w:rsidRPr="00AE28E3">
        <w:rPr>
          <w:szCs w:val="24"/>
        </w:rPr>
        <w:t xml:space="preserve"> 1.6</w:t>
      </w:r>
      <w:r w:rsidRPr="00AE28E3">
        <w:rPr>
          <w:szCs w:val="24"/>
        </w:rPr>
        <w:t>.1,</w:t>
      </w:r>
      <w:r w:rsidRPr="00A31805">
        <w:rPr>
          <w:szCs w:val="24"/>
        </w:rPr>
        <w:t xml:space="preserve"> у теплоснабжающих организаций нет дефицита в тепловой мощности </w:t>
      </w:r>
      <w:r w:rsidR="00B229A2" w:rsidRPr="00A31805">
        <w:rPr>
          <w:szCs w:val="24"/>
        </w:rPr>
        <w:t>на теплоисточниках</w:t>
      </w:r>
      <w:r w:rsidRPr="00A31805">
        <w:rPr>
          <w:szCs w:val="24"/>
        </w:rPr>
        <w:t>. Проблема существует в техническом состоянии основного и вспомогательного обору</w:t>
      </w:r>
      <w:r w:rsidR="00AE28E3">
        <w:rPr>
          <w:szCs w:val="24"/>
        </w:rPr>
        <w:t>дования</w:t>
      </w:r>
      <w:r w:rsidR="009C2326" w:rsidRPr="00A31805">
        <w:rPr>
          <w:szCs w:val="24"/>
        </w:rPr>
        <w:t xml:space="preserve"> котельных, а также в не</w:t>
      </w:r>
      <w:r w:rsidR="002A5903" w:rsidRPr="00A31805">
        <w:rPr>
          <w:szCs w:val="24"/>
        </w:rPr>
        <w:t xml:space="preserve"> </w:t>
      </w:r>
      <w:r w:rsidRPr="00A31805">
        <w:rPr>
          <w:szCs w:val="24"/>
        </w:rPr>
        <w:t>отлаженности гидравлического режима тепловых сетей.</w:t>
      </w:r>
    </w:p>
    <w:p w:rsidR="009D7502" w:rsidRPr="00A31805" w:rsidRDefault="009D7502" w:rsidP="002A5903">
      <w:pPr>
        <w:pStyle w:val="aff9"/>
        <w:ind w:firstLine="567"/>
        <w:jc w:val="both"/>
        <w:rPr>
          <w:color w:val="000000"/>
          <w:szCs w:val="24"/>
        </w:rPr>
      </w:pPr>
      <w:r w:rsidRPr="00A31805">
        <w:rPr>
          <w:color w:val="000000"/>
          <w:szCs w:val="24"/>
        </w:rPr>
        <w:t>Описание значений спроса на тепловую мощно</w:t>
      </w:r>
      <w:r w:rsidR="002A5903" w:rsidRPr="00A31805">
        <w:rPr>
          <w:color w:val="000000"/>
          <w:szCs w:val="24"/>
        </w:rPr>
        <w:t>сть</w:t>
      </w:r>
      <w:r w:rsidRPr="00A31805">
        <w:rPr>
          <w:color w:val="000000"/>
          <w:szCs w:val="24"/>
        </w:rPr>
        <w:t>, в том числе значений тепловых нагрузо</w:t>
      </w:r>
      <w:r w:rsidR="00A663D7" w:rsidRPr="00A31805">
        <w:rPr>
          <w:color w:val="000000"/>
          <w:szCs w:val="24"/>
        </w:rPr>
        <w:t>к потребителей тепловой энергии и по</w:t>
      </w:r>
      <w:r w:rsidRPr="00A31805">
        <w:rPr>
          <w:color w:val="000000"/>
          <w:szCs w:val="24"/>
        </w:rPr>
        <w:t xml:space="preserve"> групп</w:t>
      </w:r>
      <w:r w:rsidR="00A663D7" w:rsidRPr="00A31805">
        <w:rPr>
          <w:color w:val="000000"/>
          <w:szCs w:val="24"/>
        </w:rPr>
        <w:t>ам</w:t>
      </w:r>
      <w:r w:rsidRPr="00A31805">
        <w:rPr>
          <w:color w:val="000000"/>
          <w:szCs w:val="24"/>
        </w:rPr>
        <w:t xml:space="preserve"> потребителей тепловой энергии</w:t>
      </w:r>
      <w:r w:rsidR="00AE28E3">
        <w:rPr>
          <w:color w:val="000000"/>
          <w:szCs w:val="24"/>
        </w:rPr>
        <w:t xml:space="preserve"> представлены в Таблице 1.6</w:t>
      </w:r>
      <w:r w:rsidR="00A663D7" w:rsidRPr="00A31805">
        <w:rPr>
          <w:color w:val="000000"/>
          <w:szCs w:val="24"/>
        </w:rPr>
        <w:t>.2.</w:t>
      </w:r>
    </w:p>
    <w:p w:rsidR="002A5903" w:rsidRPr="00AE28E3" w:rsidRDefault="009D7502" w:rsidP="00AE28E3">
      <w:pPr>
        <w:pStyle w:val="aff9"/>
        <w:ind w:firstLine="567"/>
        <w:jc w:val="both"/>
        <w:rPr>
          <w:rFonts w:eastAsia="Times New Roman"/>
          <w:color w:val="000000"/>
          <w:szCs w:val="24"/>
          <w:lang w:eastAsia="ru-RU"/>
        </w:rPr>
      </w:pPr>
      <w:r w:rsidRPr="00A31805">
        <w:rPr>
          <w:rFonts w:eastAsia="Times New Roman"/>
          <w:color w:val="000000"/>
          <w:szCs w:val="24"/>
          <w:lang w:eastAsia="ru-RU"/>
        </w:rPr>
        <w:t>На территории поселка Верхний Ландех тепловая мощность определена нуждами тепловой энергии на отопление общественных</w:t>
      </w:r>
      <w:r w:rsidR="00A663D7" w:rsidRPr="00A31805">
        <w:rPr>
          <w:rFonts w:eastAsia="Times New Roman"/>
          <w:color w:val="000000"/>
          <w:szCs w:val="24"/>
          <w:lang w:eastAsia="ru-RU"/>
        </w:rPr>
        <w:t xml:space="preserve"> </w:t>
      </w:r>
      <w:r w:rsidRPr="00A31805">
        <w:rPr>
          <w:rFonts w:eastAsia="Times New Roman"/>
          <w:color w:val="000000"/>
          <w:szCs w:val="24"/>
          <w:lang w:eastAsia="ru-RU"/>
        </w:rPr>
        <w:t>и жилых зданий.</w:t>
      </w:r>
    </w:p>
    <w:p w:rsidR="00AE28E3" w:rsidRDefault="002A5903" w:rsidP="00A663D7">
      <w:pPr>
        <w:pStyle w:val="aff9"/>
        <w:jc w:val="center"/>
        <w:rPr>
          <w:rFonts w:eastAsia="Times New Roman"/>
          <w:color w:val="000000"/>
          <w:szCs w:val="24"/>
          <w:highlight w:val="yellow"/>
          <w:lang w:eastAsia="ru-RU"/>
        </w:rPr>
      </w:pPr>
      <w:r w:rsidRPr="00A31805">
        <w:rPr>
          <w:szCs w:val="24"/>
        </w:rPr>
        <w:t>Тепловые нагрузки потребителей тепловой энергии, групп</w:t>
      </w:r>
      <w:r w:rsidR="00A663D7" w:rsidRPr="00A31805">
        <w:rPr>
          <w:szCs w:val="24"/>
        </w:rPr>
        <w:t>ы</w:t>
      </w:r>
      <w:r w:rsidRPr="00A31805">
        <w:rPr>
          <w:szCs w:val="24"/>
        </w:rPr>
        <w:t xml:space="preserve"> потребителей тепловой энергии в зонах действия источников тепловой энергии</w:t>
      </w:r>
      <w:r w:rsidR="00AE28E3" w:rsidRPr="00AE28E3">
        <w:rPr>
          <w:rFonts w:eastAsia="Times New Roman"/>
          <w:color w:val="000000"/>
          <w:szCs w:val="24"/>
          <w:highlight w:val="yellow"/>
          <w:lang w:eastAsia="ru-RU"/>
        </w:rPr>
        <w:t xml:space="preserve"> </w:t>
      </w:r>
    </w:p>
    <w:p w:rsidR="009D7502" w:rsidRPr="00A31805" w:rsidRDefault="00AE28E3" w:rsidP="00AE28E3">
      <w:pPr>
        <w:pStyle w:val="aff9"/>
        <w:jc w:val="right"/>
        <w:rPr>
          <w:rFonts w:eastAsia="Times New Roman"/>
          <w:color w:val="000000"/>
          <w:szCs w:val="24"/>
          <w:lang w:eastAsia="ru-RU"/>
        </w:rPr>
      </w:pPr>
      <w:r w:rsidRPr="00AE28E3">
        <w:rPr>
          <w:rFonts w:eastAsia="Times New Roman"/>
          <w:color w:val="000000"/>
          <w:szCs w:val="24"/>
          <w:lang w:eastAsia="ru-RU"/>
        </w:rPr>
        <w:t>Таблица</w:t>
      </w:r>
      <w:r>
        <w:rPr>
          <w:rFonts w:eastAsia="Times New Roman"/>
          <w:color w:val="000000"/>
          <w:szCs w:val="24"/>
          <w:lang w:eastAsia="ru-RU"/>
        </w:rPr>
        <w:t xml:space="preserve"> </w:t>
      </w:r>
      <w:r w:rsidRPr="00AE28E3">
        <w:rPr>
          <w:color w:val="000000"/>
          <w:szCs w:val="24"/>
        </w:rPr>
        <w:t>1.6.2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1915"/>
        <w:gridCol w:w="2128"/>
        <w:gridCol w:w="2426"/>
        <w:gridCol w:w="1615"/>
        <w:gridCol w:w="1876"/>
      </w:tblGrid>
      <w:tr w:rsidR="009D7502" w:rsidRPr="00A31805" w:rsidTr="00070D52">
        <w:trPr>
          <w:trHeight w:val="20"/>
          <w:tblHeader/>
        </w:trPr>
        <w:tc>
          <w:tcPr>
            <w:tcW w:w="221" w:type="pct"/>
            <w:shd w:val="clear" w:color="auto" w:fill="auto"/>
            <w:noWrap/>
            <w:hideMark/>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19" w:type="pct"/>
            <w:shd w:val="clear" w:color="auto" w:fill="auto"/>
            <w:noWrap/>
            <w:hideMark/>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Назначение</w:t>
            </w:r>
          </w:p>
        </w:tc>
        <w:tc>
          <w:tcPr>
            <w:tcW w:w="1021" w:type="pct"/>
            <w:shd w:val="clear" w:color="auto" w:fill="auto"/>
            <w:noWrap/>
            <w:hideMark/>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Наименование, Адрес</w:t>
            </w:r>
          </w:p>
        </w:tc>
        <w:tc>
          <w:tcPr>
            <w:tcW w:w="1164" w:type="pct"/>
            <w:shd w:val="clear" w:color="auto" w:fill="auto"/>
            <w:noWrap/>
            <w:hideMark/>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Нагрузка на систему отопления, Гкал/ч</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Нагрузка на систему ГВС, Гкал/ч</w:t>
            </w:r>
          </w:p>
        </w:tc>
        <w:tc>
          <w:tcPr>
            <w:tcW w:w="900" w:type="pct"/>
            <w:shd w:val="clear" w:color="auto" w:fill="auto"/>
            <w:noWrap/>
            <w:hideMark/>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 xml:space="preserve">Температура внутри помещения, </w:t>
            </w:r>
            <w:r w:rsidR="00202CC5" w:rsidRPr="00A31805">
              <w:rPr>
                <w:szCs w:val="24"/>
                <w:vertAlign w:val="superscript"/>
              </w:rPr>
              <w:t>о</w:t>
            </w:r>
            <w:r w:rsidR="00202CC5" w:rsidRPr="00A31805">
              <w:rPr>
                <w:szCs w:val="24"/>
              </w:rPr>
              <w:t>С</w:t>
            </w:r>
          </w:p>
        </w:tc>
      </w:tr>
      <w:tr w:rsidR="009D7502" w:rsidRPr="00A31805" w:rsidTr="00070D52">
        <w:trPr>
          <w:trHeight w:val="20"/>
          <w:tblHeader/>
        </w:trPr>
        <w:tc>
          <w:tcPr>
            <w:tcW w:w="221" w:type="pct"/>
            <w:shd w:val="clear" w:color="auto" w:fill="auto"/>
            <w:noWrap/>
            <w:hideMark/>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w:t>
            </w:r>
          </w:p>
        </w:tc>
        <w:tc>
          <w:tcPr>
            <w:tcW w:w="919" w:type="pct"/>
            <w:shd w:val="clear" w:color="auto" w:fill="auto"/>
            <w:noWrap/>
            <w:hideMark/>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2</w:t>
            </w:r>
          </w:p>
        </w:tc>
        <w:tc>
          <w:tcPr>
            <w:tcW w:w="1021" w:type="pct"/>
            <w:shd w:val="clear" w:color="auto" w:fill="auto"/>
            <w:noWrap/>
            <w:hideMark/>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3</w:t>
            </w:r>
          </w:p>
        </w:tc>
        <w:tc>
          <w:tcPr>
            <w:tcW w:w="1164" w:type="pct"/>
            <w:shd w:val="clear" w:color="auto" w:fill="auto"/>
            <w:noWrap/>
            <w:hideMark/>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4</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5</w:t>
            </w:r>
          </w:p>
        </w:tc>
        <w:tc>
          <w:tcPr>
            <w:tcW w:w="900" w:type="pct"/>
            <w:shd w:val="clear" w:color="auto" w:fill="auto"/>
            <w:noWrap/>
            <w:hideMark/>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6</w:t>
            </w:r>
          </w:p>
        </w:tc>
      </w:tr>
      <w:tr w:rsidR="009D7502" w:rsidRPr="00A31805" w:rsidTr="00A663D7">
        <w:trPr>
          <w:trHeight w:val="20"/>
        </w:trPr>
        <w:tc>
          <w:tcPr>
            <w:tcW w:w="5000" w:type="pct"/>
            <w:gridSpan w:val="6"/>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Котельная №1</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Восточная,1</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0,007</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2</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Общественное здание</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Восточная,1а,д/с Сказка</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0,120</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20</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3</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Восточная,2</w:t>
            </w:r>
            <w:r w:rsidR="00070D52">
              <w:rPr>
                <w:rFonts w:eastAsia="Times New Roman"/>
                <w:szCs w:val="24"/>
                <w:lang w:eastAsia="ru-RU"/>
              </w:rPr>
              <w:t>а</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0,010</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4</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Общественное здание</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Комсомольская,11а,Полиция</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0,035</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5</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Общественное здание</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Комсомольская,11,библиотека</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0,007</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6</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Общественное здание</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Комсомольская,11а,гараж</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0,002</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10</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7</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Комсомольская,12</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0,006</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8</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Комсомольская,13</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0,006</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9</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Комсомольская,14</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0,058</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10</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Комсомольская,15</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0,005</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11</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Комсомольская,16</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0,246</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12</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Комсомольская,17</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0,012</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13</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Комсомольская,19</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0,009</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14</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Комсомольская,6</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0,016</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15</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Общественное здание</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Комсомольская,6,гараж</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0,001</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10</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16</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Малыгина,20</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0,033</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17</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Новая,1</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0,322</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18</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Новая,2</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0,157</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19</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Новая,3</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0,240</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20</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Рабочая,3</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0,006</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21</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Рабочая,4</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0,016</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22</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Рабочая,5</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0,005</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23</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Рабочая,6</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0,007</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24</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Рабочая,7</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0,007</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070D52" w:rsidP="00A663D7">
            <w:pPr>
              <w:pStyle w:val="aff9"/>
              <w:jc w:val="center"/>
              <w:rPr>
                <w:rFonts w:eastAsia="Times New Roman"/>
                <w:szCs w:val="24"/>
                <w:lang w:eastAsia="ru-RU"/>
              </w:rPr>
            </w:pPr>
            <w:r>
              <w:rPr>
                <w:rFonts w:eastAsia="Times New Roman"/>
                <w:szCs w:val="24"/>
                <w:lang w:eastAsia="ru-RU"/>
              </w:rPr>
              <w:t>25</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Рабочая,9</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0,007</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161" w:type="pct"/>
            <w:gridSpan w:val="3"/>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Всего</w:t>
            </w:r>
          </w:p>
        </w:tc>
        <w:tc>
          <w:tcPr>
            <w:tcW w:w="1164" w:type="pct"/>
            <w:shd w:val="clear" w:color="auto" w:fill="auto"/>
            <w:noWrap/>
          </w:tcPr>
          <w:p w:rsidR="009D7502" w:rsidRPr="00070D52" w:rsidRDefault="009D7502" w:rsidP="00070D52">
            <w:pPr>
              <w:pStyle w:val="aff9"/>
              <w:jc w:val="center"/>
              <w:rPr>
                <w:rFonts w:eastAsia="Times New Roman"/>
                <w:szCs w:val="24"/>
                <w:lang w:eastAsia="ru-RU"/>
              </w:rPr>
            </w:pPr>
            <w:r w:rsidRPr="00070D52">
              <w:rPr>
                <w:rFonts w:eastAsia="Times New Roman"/>
                <w:szCs w:val="24"/>
                <w:lang w:eastAsia="ru-RU"/>
              </w:rPr>
              <w:t>1,3</w:t>
            </w:r>
            <w:r w:rsidR="00070D52" w:rsidRPr="00070D52">
              <w:rPr>
                <w:rFonts w:eastAsia="Times New Roman"/>
                <w:szCs w:val="24"/>
                <w:lang w:eastAsia="ru-RU"/>
              </w:rPr>
              <w:t>36</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p>
        </w:tc>
      </w:tr>
      <w:tr w:rsidR="009D7502" w:rsidRPr="00A31805" w:rsidTr="00A663D7">
        <w:trPr>
          <w:trHeight w:val="20"/>
        </w:trPr>
        <w:tc>
          <w:tcPr>
            <w:tcW w:w="5000" w:type="pct"/>
            <w:gridSpan w:val="6"/>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Котельная №2</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Октябрьская,27</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0,011</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2</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Октябрьская,31</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0,010</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3</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Общественное здание</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Октябрьская,35</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0,180</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20</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lastRenderedPageBreak/>
              <w:t>4</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Общественное здание</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Октябрьская,37</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0,010</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20</w:t>
            </w:r>
          </w:p>
        </w:tc>
      </w:tr>
      <w:tr w:rsidR="009D7502" w:rsidRPr="00A31805" w:rsidTr="00070D52">
        <w:trPr>
          <w:trHeight w:val="20"/>
        </w:trPr>
        <w:tc>
          <w:tcPr>
            <w:tcW w:w="2161" w:type="pct"/>
            <w:gridSpan w:val="3"/>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Всего</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0,211</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p>
        </w:tc>
      </w:tr>
      <w:tr w:rsidR="009D7502" w:rsidRPr="00A31805" w:rsidTr="00A663D7">
        <w:trPr>
          <w:trHeight w:val="20"/>
        </w:trPr>
        <w:tc>
          <w:tcPr>
            <w:tcW w:w="5000" w:type="pct"/>
            <w:gridSpan w:val="6"/>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котельная №3</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Частный дом</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Строителей,10</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0,010</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2</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Строителей,12</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0,091</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3</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Строителей,13</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0,073</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4</w:t>
            </w:r>
          </w:p>
        </w:tc>
        <w:tc>
          <w:tcPr>
            <w:tcW w:w="919" w:type="pct"/>
            <w:shd w:val="clear" w:color="auto" w:fill="auto"/>
            <w:noWrap/>
          </w:tcPr>
          <w:p w:rsidR="009D7502" w:rsidRPr="00A31805" w:rsidRDefault="003D4259" w:rsidP="00A663D7">
            <w:pPr>
              <w:pStyle w:val="aff9"/>
              <w:jc w:val="center"/>
              <w:rPr>
                <w:rFonts w:eastAsia="Times New Roman"/>
                <w:szCs w:val="24"/>
                <w:lang w:eastAsia="ru-RU"/>
              </w:rPr>
            </w:pPr>
            <w:r>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Строителей,14</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0,041</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5</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Строителей,15</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0,093</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6</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Строителей,16</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0,091</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7</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Строителей,17</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0,127</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8</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Строителей,18</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0,124</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9</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Строителей,19</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0,061</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10</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Строителей,20</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0,102</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11</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Строителей,21</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0,097</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12</w:t>
            </w:r>
          </w:p>
        </w:tc>
        <w:tc>
          <w:tcPr>
            <w:tcW w:w="919"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Строителей,22</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0,156</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13</w:t>
            </w:r>
          </w:p>
        </w:tc>
        <w:tc>
          <w:tcPr>
            <w:tcW w:w="919" w:type="pct"/>
            <w:shd w:val="clear" w:color="auto" w:fill="auto"/>
            <w:noWrap/>
          </w:tcPr>
          <w:p w:rsidR="009D7502" w:rsidRPr="00A31805" w:rsidRDefault="003D4259" w:rsidP="00A663D7">
            <w:pPr>
              <w:pStyle w:val="aff9"/>
              <w:jc w:val="center"/>
              <w:rPr>
                <w:rFonts w:eastAsia="Times New Roman"/>
                <w:szCs w:val="24"/>
                <w:lang w:eastAsia="ru-RU"/>
              </w:rPr>
            </w:pPr>
            <w:r>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Строителей,7</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0,040</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14</w:t>
            </w:r>
          </w:p>
        </w:tc>
        <w:tc>
          <w:tcPr>
            <w:tcW w:w="919" w:type="pct"/>
            <w:shd w:val="clear" w:color="auto" w:fill="auto"/>
            <w:noWrap/>
          </w:tcPr>
          <w:p w:rsidR="009D7502" w:rsidRPr="00A31805" w:rsidRDefault="003D4259" w:rsidP="00A663D7">
            <w:pPr>
              <w:pStyle w:val="aff9"/>
              <w:jc w:val="center"/>
              <w:rPr>
                <w:rFonts w:eastAsia="Times New Roman"/>
                <w:szCs w:val="24"/>
                <w:lang w:eastAsia="ru-RU"/>
              </w:rPr>
            </w:pPr>
            <w:r>
              <w:rPr>
                <w:rFonts w:eastAsia="Times New Roman"/>
                <w:szCs w:val="24"/>
                <w:lang w:eastAsia="ru-RU"/>
              </w:rPr>
              <w:t>МКД</w:t>
            </w:r>
          </w:p>
        </w:tc>
        <w:tc>
          <w:tcPr>
            <w:tcW w:w="10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Строителей,8</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0,039</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161" w:type="pct"/>
            <w:gridSpan w:val="3"/>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Всего</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1,145</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p>
        </w:tc>
      </w:tr>
      <w:tr w:rsidR="009D7502" w:rsidRPr="00A31805" w:rsidTr="00A663D7">
        <w:trPr>
          <w:trHeight w:val="20"/>
        </w:trPr>
        <w:tc>
          <w:tcPr>
            <w:tcW w:w="5000" w:type="pct"/>
            <w:gridSpan w:val="6"/>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Котельная №4</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w:t>
            </w:r>
          </w:p>
        </w:tc>
        <w:tc>
          <w:tcPr>
            <w:tcW w:w="919" w:type="pct"/>
            <w:shd w:val="clear" w:color="auto" w:fill="auto"/>
            <w:noWrap/>
          </w:tcPr>
          <w:p w:rsidR="009D7502" w:rsidRPr="00125641" w:rsidRDefault="009D7502" w:rsidP="00A663D7">
            <w:pPr>
              <w:pStyle w:val="aff9"/>
              <w:jc w:val="center"/>
              <w:rPr>
                <w:rFonts w:eastAsia="Times New Roman"/>
                <w:szCs w:val="24"/>
                <w:lang w:eastAsia="ru-RU"/>
              </w:rPr>
            </w:pPr>
            <w:r w:rsidRPr="00125641">
              <w:rPr>
                <w:rFonts w:eastAsia="Times New Roman"/>
                <w:szCs w:val="24"/>
                <w:lang w:eastAsia="ru-RU"/>
              </w:rPr>
              <w:t>Общественное здание</w:t>
            </w:r>
          </w:p>
        </w:tc>
        <w:tc>
          <w:tcPr>
            <w:tcW w:w="1021" w:type="pct"/>
            <w:shd w:val="clear" w:color="auto" w:fill="auto"/>
            <w:noWrap/>
          </w:tcPr>
          <w:p w:rsidR="009D7502" w:rsidRPr="00125641" w:rsidRDefault="00125641" w:rsidP="00A663D7">
            <w:pPr>
              <w:pStyle w:val="aff9"/>
              <w:jc w:val="center"/>
              <w:rPr>
                <w:rFonts w:eastAsia="Times New Roman"/>
                <w:szCs w:val="24"/>
                <w:lang w:eastAsia="ru-RU"/>
              </w:rPr>
            </w:pPr>
            <w:r w:rsidRPr="00125641">
              <w:rPr>
                <w:rFonts w:eastAsia="Times New Roman"/>
                <w:szCs w:val="24"/>
                <w:lang w:eastAsia="ru-RU"/>
              </w:rPr>
              <w:t>пер.Школьный, д.1</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0,219</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16</w:t>
            </w:r>
          </w:p>
        </w:tc>
      </w:tr>
      <w:tr w:rsidR="009D7502" w:rsidRPr="00A31805" w:rsidTr="00070D52">
        <w:trPr>
          <w:trHeight w:val="20"/>
        </w:trPr>
        <w:tc>
          <w:tcPr>
            <w:tcW w:w="221"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2</w:t>
            </w:r>
          </w:p>
        </w:tc>
        <w:tc>
          <w:tcPr>
            <w:tcW w:w="919" w:type="pct"/>
            <w:shd w:val="clear" w:color="auto" w:fill="auto"/>
            <w:noWrap/>
          </w:tcPr>
          <w:p w:rsidR="009D7502" w:rsidRPr="00125641" w:rsidRDefault="00125641" w:rsidP="00A663D7">
            <w:pPr>
              <w:pStyle w:val="aff9"/>
              <w:jc w:val="center"/>
              <w:rPr>
                <w:rFonts w:eastAsia="Times New Roman"/>
                <w:szCs w:val="24"/>
                <w:lang w:eastAsia="ru-RU"/>
              </w:rPr>
            </w:pPr>
            <w:r w:rsidRPr="00125641">
              <w:rPr>
                <w:rFonts w:eastAsia="Times New Roman"/>
                <w:szCs w:val="24"/>
                <w:lang w:eastAsia="ru-RU"/>
              </w:rPr>
              <w:t>Частный дом</w:t>
            </w:r>
          </w:p>
        </w:tc>
        <w:tc>
          <w:tcPr>
            <w:tcW w:w="1021" w:type="pct"/>
            <w:shd w:val="clear" w:color="auto" w:fill="auto"/>
            <w:noWrap/>
          </w:tcPr>
          <w:p w:rsidR="009D7502" w:rsidRPr="00125641" w:rsidRDefault="00125641" w:rsidP="00A663D7">
            <w:pPr>
              <w:pStyle w:val="aff9"/>
              <w:jc w:val="center"/>
              <w:rPr>
                <w:rFonts w:eastAsia="Times New Roman"/>
                <w:szCs w:val="24"/>
                <w:lang w:eastAsia="ru-RU"/>
              </w:rPr>
            </w:pPr>
            <w:r w:rsidRPr="00125641">
              <w:rPr>
                <w:rFonts w:eastAsia="Times New Roman"/>
                <w:szCs w:val="24"/>
                <w:lang w:eastAsia="ru-RU"/>
              </w:rPr>
              <w:t>пер.Школьный, д.3</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0,012</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18</w:t>
            </w:r>
          </w:p>
        </w:tc>
      </w:tr>
      <w:tr w:rsidR="009D7502" w:rsidRPr="00A31805" w:rsidTr="00070D52">
        <w:trPr>
          <w:trHeight w:val="20"/>
        </w:trPr>
        <w:tc>
          <w:tcPr>
            <w:tcW w:w="2161" w:type="pct"/>
            <w:gridSpan w:val="3"/>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Итого</w:t>
            </w:r>
          </w:p>
        </w:tc>
        <w:tc>
          <w:tcPr>
            <w:tcW w:w="1164" w:type="pct"/>
            <w:shd w:val="clear" w:color="auto" w:fill="auto"/>
            <w:noWrap/>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0,231</w:t>
            </w:r>
          </w:p>
        </w:tc>
        <w:tc>
          <w:tcPr>
            <w:tcW w:w="775" w:type="pct"/>
          </w:tcPr>
          <w:p w:rsidR="009D7502" w:rsidRPr="00A31805" w:rsidRDefault="009D7502" w:rsidP="00A663D7">
            <w:pPr>
              <w:pStyle w:val="aff9"/>
              <w:jc w:val="center"/>
              <w:rPr>
                <w:rFonts w:eastAsia="Times New Roman"/>
                <w:szCs w:val="24"/>
                <w:lang w:eastAsia="ru-RU"/>
              </w:rPr>
            </w:pP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p>
        </w:tc>
      </w:tr>
      <w:tr w:rsidR="009D7502" w:rsidRPr="00A31805" w:rsidTr="00070D52">
        <w:trPr>
          <w:trHeight w:val="20"/>
        </w:trPr>
        <w:tc>
          <w:tcPr>
            <w:tcW w:w="2161" w:type="pct"/>
            <w:gridSpan w:val="3"/>
            <w:shd w:val="clear" w:color="auto" w:fill="auto"/>
            <w:noWrap/>
          </w:tcPr>
          <w:p w:rsidR="009D7502" w:rsidRPr="00AE28E3" w:rsidRDefault="009D7502" w:rsidP="00A663D7">
            <w:pPr>
              <w:pStyle w:val="aff9"/>
              <w:jc w:val="center"/>
              <w:rPr>
                <w:rFonts w:eastAsia="Times New Roman"/>
                <w:b/>
                <w:szCs w:val="24"/>
                <w:lang w:eastAsia="ru-RU"/>
              </w:rPr>
            </w:pPr>
            <w:r w:rsidRPr="00AE28E3">
              <w:rPr>
                <w:rFonts w:eastAsia="Times New Roman"/>
                <w:b/>
                <w:szCs w:val="24"/>
                <w:lang w:eastAsia="ru-RU"/>
              </w:rPr>
              <w:t>Всего:</w:t>
            </w:r>
          </w:p>
        </w:tc>
        <w:tc>
          <w:tcPr>
            <w:tcW w:w="1164" w:type="pct"/>
            <w:shd w:val="clear" w:color="auto" w:fill="auto"/>
            <w:noWrap/>
          </w:tcPr>
          <w:p w:rsidR="009D7502" w:rsidRPr="00AE28E3" w:rsidRDefault="009D7502" w:rsidP="00A663D7">
            <w:pPr>
              <w:pStyle w:val="aff9"/>
              <w:jc w:val="center"/>
              <w:rPr>
                <w:rFonts w:eastAsia="Times New Roman"/>
                <w:b/>
                <w:szCs w:val="24"/>
                <w:lang w:eastAsia="ru-RU"/>
              </w:rPr>
            </w:pPr>
            <w:r w:rsidRPr="00AE28E3">
              <w:rPr>
                <w:rFonts w:eastAsia="Times New Roman"/>
                <w:b/>
                <w:szCs w:val="24"/>
                <w:lang w:eastAsia="ru-RU"/>
              </w:rPr>
              <w:t>2,932</w:t>
            </w:r>
          </w:p>
        </w:tc>
        <w:tc>
          <w:tcPr>
            <w:tcW w:w="775" w:type="pct"/>
          </w:tcPr>
          <w:p w:rsidR="009D7502" w:rsidRPr="00A31805" w:rsidRDefault="009D7502" w:rsidP="00A663D7">
            <w:pPr>
              <w:pStyle w:val="aff9"/>
              <w:jc w:val="center"/>
              <w:rPr>
                <w:rFonts w:eastAsia="Times New Roman"/>
                <w:szCs w:val="24"/>
                <w:lang w:eastAsia="ru-RU"/>
              </w:rPr>
            </w:pPr>
            <w:r w:rsidRPr="00A31805">
              <w:rPr>
                <w:rFonts w:eastAsia="Times New Roman"/>
                <w:szCs w:val="24"/>
                <w:lang w:eastAsia="ru-RU"/>
              </w:rPr>
              <w:t>-</w:t>
            </w:r>
          </w:p>
        </w:tc>
        <w:tc>
          <w:tcPr>
            <w:tcW w:w="900" w:type="pct"/>
            <w:shd w:val="clear" w:color="auto" w:fill="auto"/>
            <w:noWrap/>
          </w:tcPr>
          <w:p w:rsidR="009D7502" w:rsidRPr="00A31805" w:rsidRDefault="009D7502" w:rsidP="00A663D7">
            <w:pPr>
              <w:pStyle w:val="aff9"/>
              <w:jc w:val="center"/>
              <w:rPr>
                <w:rFonts w:eastAsia="Times New Roman"/>
                <w:szCs w:val="24"/>
                <w:lang w:eastAsia="ru-RU"/>
              </w:rPr>
            </w:pPr>
          </w:p>
        </w:tc>
      </w:tr>
    </w:tbl>
    <w:p w:rsidR="004A0C98" w:rsidRDefault="004A0C98" w:rsidP="00A663D7">
      <w:pPr>
        <w:pStyle w:val="ConsPlusNormal"/>
        <w:widowControl/>
        <w:tabs>
          <w:tab w:val="left" w:pos="2622"/>
        </w:tabs>
        <w:ind w:firstLine="0"/>
        <w:jc w:val="both"/>
        <w:rPr>
          <w:rFonts w:ascii="Times New Roman" w:hAnsi="Times New Roman" w:cs="Times New Roman"/>
          <w:sz w:val="24"/>
          <w:szCs w:val="24"/>
        </w:rPr>
      </w:pPr>
    </w:p>
    <w:p w:rsidR="005B5FD7" w:rsidRPr="00AE28E3" w:rsidRDefault="00AE28E3" w:rsidP="00A663D7">
      <w:pPr>
        <w:pStyle w:val="ConsPlusNormal"/>
        <w:widowControl/>
        <w:tabs>
          <w:tab w:val="left" w:pos="2622"/>
        </w:tabs>
        <w:ind w:firstLine="0"/>
        <w:jc w:val="both"/>
        <w:rPr>
          <w:rFonts w:ascii="Times New Roman" w:hAnsi="Times New Roman" w:cs="Times New Roman"/>
          <w:sz w:val="24"/>
          <w:szCs w:val="24"/>
        </w:rPr>
      </w:pPr>
      <w:r w:rsidRPr="00AE28E3">
        <w:rPr>
          <w:rFonts w:ascii="Times New Roman" w:hAnsi="Times New Roman" w:cs="Times New Roman"/>
          <w:b/>
          <w:sz w:val="24"/>
          <w:szCs w:val="24"/>
        </w:rPr>
        <w:t>1.7.</w:t>
      </w:r>
      <w:r w:rsidR="005B5FD7" w:rsidRPr="00AE28E3">
        <w:rPr>
          <w:rFonts w:ascii="Times New Roman" w:hAnsi="Times New Roman" w:cs="Times New Roman"/>
          <w:b/>
          <w:sz w:val="24"/>
          <w:szCs w:val="24"/>
        </w:rPr>
        <w:t xml:space="preserve"> Балансы располагаемой тепловой мощности и тепловой нагрузки в зонах действия источников теплоснабжения</w:t>
      </w:r>
    </w:p>
    <w:p w:rsidR="005B5FD7" w:rsidRPr="00A31805" w:rsidRDefault="005B5FD7" w:rsidP="001F7556">
      <w:pPr>
        <w:pStyle w:val="ConsPlusNormal"/>
        <w:widowControl/>
        <w:tabs>
          <w:tab w:val="left" w:pos="2622"/>
        </w:tabs>
        <w:ind w:firstLine="567"/>
        <w:jc w:val="both"/>
        <w:rPr>
          <w:rFonts w:ascii="Times New Roman" w:hAnsi="Times New Roman" w:cs="Times New Roman"/>
          <w:sz w:val="24"/>
          <w:szCs w:val="24"/>
        </w:rPr>
      </w:pPr>
      <w:r w:rsidRPr="00AE28E3">
        <w:rPr>
          <w:rFonts w:ascii="Times New Roman" w:hAnsi="Times New Roman" w:cs="Times New Roman"/>
          <w:sz w:val="24"/>
          <w:szCs w:val="24"/>
        </w:rPr>
        <w:t>Баланс располагаемой тепловой мощности и тепловой нагрузки в зонах действия источников теплоснаб</w:t>
      </w:r>
      <w:r w:rsidR="00D148BE">
        <w:rPr>
          <w:rFonts w:ascii="Times New Roman" w:hAnsi="Times New Roman" w:cs="Times New Roman"/>
          <w:sz w:val="24"/>
          <w:szCs w:val="24"/>
        </w:rPr>
        <w:t>жения приведен в таблице 1.7</w:t>
      </w:r>
      <w:r w:rsidR="00215C4E" w:rsidRPr="00AE28E3">
        <w:rPr>
          <w:rFonts w:ascii="Times New Roman" w:hAnsi="Times New Roman" w:cs="Times New Roman"/>
          <w:sz w:val="24"/>
          <w:szCs w:val="24"/>
        </w:rPr>
        <w:t>.1.</w:t>
      </w:r>
    </w:p>
    <w:p w:rsidR="00AE28E3" w:rsidRDefault="00B018C3" w:rsidP="00D148BE">
      <w:pPr>
        <w:pStyle w:val="aff9"/>
        <w:jc w:val="center"/>
      </w:pPr>
      <w:r w:rsidRPr="00A31805">
        <w:t>Баланс тепловых нагрузок и тепловой мощности теплоисточников, Гкал/ч</w:t>
      </w:r>
    </w:p>
    <w:p w:rsidR="00B018C3" w:rsidRPr="00A31805" w:rsidRDefault="00AE28E3" w:rsidP="00AE28E3">
      <w:pPr>
        <w:pStyle w:val="aff9"/>
        <w:jc w:val="right"/>
      </w:pPr>
      <w:r>
        <w:t>Таблица 1.7</w:t>
      </w:r>
      <w:r w:rsidRPr="00A31805">
        <w:t>.</w:t>
      </w:r>
      <w:r>
        <w:t>1</w:t>
      </w:r>
    </w:p>
    <w:tbl>
      <w:tblPr>
        <w:tblW w:w="4976" w:type="pct"/>
        <w:tblCellMar>
          <w:left w:w="57" w:type="dxa"/>
          <w:right w:w="57" w:type="dxa"/>
        </w:tblCellMar>
        <w:tblLook w:val="0000"/>
      </w:tblPr>
      <w:tblGrid>
        <w:gridCol w:w="895"/>
        <w:gridCol w:w="1861"/>
        <w:gridCol w:w="1565"/>
        <w:gridCol w:w="1563"/>
        <w:gridCol w:w="1565"/>
        <w:gridCol w:w="1565"/>
        <w:gridCol w:w="1255"/>
      </w:tblGrid>
      <w:tr w:rsidR="00D73342" w:rsidRPr="00D148BE" w:rsidTr="00D148BE">
        <w:trPr>
          <w:cantSplit/>
          <w:trHeight w:val="681"/>
        </w:trPr>
        <w:tc>
          <w:tcPr>
            <w:tcW w:w="436" w:type="pct"/>
            <w:tcBorders>
              <w:top w:val="single" w:sz="4" w:space="0" w:color="000000"/>
              <w:left w:val="single" w:sz="4" w:space="0" w:color="000000"/>
              <w:bottom w:val="single" w:sz="4" w:space="0" w:color="000000"/>
            </w:tcBorders>
            <w:shd w:val="clear" w:color="auto" w:fill="auto"/>
            <w:vAlign w:val="center"/>
          </w:tcPr>
          <w:p w:rsidR="00D73342" w:rsidRPr="00D148BE" w:rsidRDefault="00D73342" w:rsidP="00D148BE">
            <w:pPr>
              <w:pStyle w:val="aff9"/>
              <w:jc w:val="center"/>
              <w:rPr>
                <w:rFonts w:eastAsia="Times New Roman"/>
              </w:rPr>
            </w:pPr>
            <w:r w:rsidRPr="00D148BE">
              <w:rPr>
                <w:rFonts w:eastAsia="Times New Roman"/>
              </w:rPr>
              <w:t>№ п/п</w:t>
            </w:r>
          </w:p>
        </w:tc>
        <w:tc>
          <w:tcPr>
            <w:tcW w:w="906" w:type="pct"/>
            <w:tcBorders>
              <w:top w:val="single" w:sz="4" w:space="0" w:color="000000"/>
              <w:left w:val="single" w:sz="4" w:space="0" w:color="000000"/>
              <w:bottom w:val="single" w:sz="4" w:space="0" w:color="000000"/>
            </w:tcBorders>
            <w:shd w:val="clear" w:color="auto" w:fill="auto"/>
            <w:vAlign w:val="center"/>
          </w:tcPr>
          <w:p w:rsidR="00D73342" w:rsidRPr="00D148BE" w:rsidRDefault="00D73342" w:rsidP="00D148BE">
            <w:pPr>
              <w:pStyle w:val="aff9"/>
              <w:jc w:val="center"/>
              <w:rPr>
                <w:rFonts w:eastAsia="Times New Roman"/>
              </w:rPr>
            </w:pPr>
            <w:r w:rsidRPr="00D148BE">
              <w:rPr>
                <w:rFonts w:eastAsia="Times New Roman"/>
              </w:rPr>
              <w:t>Показатели баланса</w:t>
            </w:r>
          </w:p>
        </w:tc>
        <w:tc>
          <w:tcPr>
            <w:tcW w:w="762" w:type="pct"/>
            <w:tcBorders>
              <w:top w:val="single" w:sz="4" w:space="0" w:color="000000"/>
              <w:left w:val="single" w:sz="4" w:space="0" w:color="000000"/>
              <w:bottom w:val="single" w:sz="4" w:space="0" w:color="000000"/>
            </w:tcBorders>
            <w:shd w:val="clear" w:color="auto" w:fill="auto"/>
            <w:vAlign w:val="center"/>
          </w:tcPr>
          <w:p w:rsidR="00D73342" w:rsidRPr="00D148BE" w:rsidRDefault="00D73342" w:rsidP="00D148BE">
            <w:pPr>
              <w:pStyle w:val="aff9"/>
              <w:jc w:val="center"/>
              <w:rPr>
                <w:rFonts w:eastAsia="Times New Roman"/>
              </w:rPr>
            </w:pPr>
            <w:r w:rsidRPr="00D148BE">
              <w:t>Котельная 1</w:t>
            </w:r>
          </w:p>
        </w:tc>
        <w:tc>
          <w:tcPr>
            <w:tcW w:w="761" w:type="pct"/>
            <w:tcBorders>
              <w:top w:val="single" w:sz="4" w:space="0" w:color="000000"/>
              <w:left w:val="single" w:sz="4" w:space="0" w:color="000000"/>
              <w:bottom w:val="single" w:sz="4" w:space="0" w:color="000000"/>
            </w:tcBorders>
            <w:shd w:val="clear" w:color="auto" w:fill="auto"/>
            <w:vAlign w:val="center"/>
          </w:tcPr>
          <w:p w:rsidR="00D73342" w:rsidRPr="00D148BE" w:rsidRDefault="00D73342" w:rsidP="00D148BE">
            <w:pPr>
              <w:pStyle w:val="aff9"/>
              <w:jc w:val="center"/>
              <w:rPr>
                <w:bCs/>
              </w:rPr>
            </w:pPr>
            <w:r w:rsidRPr="00D148BE">
              <w:t>Котельная 2</w:t>
            </w:r>
          </w:p>
        </w:tc>
        <w:tc>
          <w:tcPr>
            <w:tcW w:w="762" w:type="pct"/>
            <w:tcBorders>
              <w:top w:val="single" w:sz="4" w:space="0" w:color="000000"/>
              <w:left w:val="single" w:sz="4" w:space="0" w:color="000000"/>
              <w:bottom w:val="single" w:sz="4" w:space="0" w:color="000000"/>
            </w:tcBorders>
            <w:vAlign w:val="center"/>
          </w:tcPr>
          <w:p w:rsidR="00D73342" w:rsidRPr="00D148BE" w:rsidRDefault="00D73342" w:rsidP="00D148BE">
            <w:pPr>
              <w:pStyle w:val="aff9"/>
              <w:jc w:val="center"/>
              <w:rPr>
                <w:bCs/>
              </w:rPr>
            </w:pPr>
            <w:r w:rsidRPr="00D148BE">
              <w:t>Котельная 3</w:t>
            </w:r>
          </w:p>
        </w:tc>
        <w:tc>
          <w:tcPr>
            <w:tcW w:w="762" w:type="pct"/>
            <w:tcBorders>
              <w:top w:val="single" w:sz="4" w:space="0" w:color="000000"/>
              <w:left w:val="single" w:sz="4" w:space="0" w:color="000000"/>
              <w:bottom w:val="single" w:sz="4" w:space="0" w:color="000000"/>
            </w:tcBorders>
            <w:vAlign w:val="center"/>
          </w:tcPr>
          <w:p w:rsidR="00D73342" w:rsidRPr="00D148BE" w:rsidRDefault="00D73342" w:rsidP="00D148BE">
            <w:pPr>
              <w:pStyle w:val="aff9"/>
              <w:jc w:val="center"/>
              <w:rPr>
                <w:rFonts w:eastAsia="Times New Roman"/>
              </w:rPr>
            </w:pPr>
            <w:r w:rsidRPr="00D148BE">
              <w:t>Котельная 4</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3342" w:rsidRPr="00D148BE" w:rsidRDefault="00D73342" w:rsidP="00D148BE">
            <w:pPr>
              <w:pStyle w:val="aff9"/>
              <w:jc w:val="center"/>
              <w:rPr>
                <w:rFonts w:eastAsia="Times New Roman"/>
              </w:rPr>
            </w:pPr>
            <w:r w:rsidRPr="00D148BE">
              <w:rPr>
                <w:rFonts w:eastAsia="Times New Roman"/>
              </w:rPr>
              <w:t>Итого</w:t>
            </w:r>
          </w:p>
        </w:tc>
      </w:tr>
      <w:tr w:rsidR="00D73342" w:rsidRPr="00D148BE" w:rsidTr="00D148BE">
        <w:trPr>
          <w:trHeight w:val="185"/>
        </w:trPr>
        <w:tc>
          <w:tcPr>
            <w:tcW w:w="436" w:type="pct"/>
            <w:tcBorders>
              <w:left w:val="single" w:sz="4" w:space="0" w:color="000000"/>
              <w:bottom w:val="single" w:sz="4" w:space="0" w:color="000000"/>
            </w:tcBorders>
            <w:shd w:val="clear" w:color="auto" w:fill="auto"/>
            <w:vAlign w:val="center"/>
          </w:tcPr>
          <w:p w:rsidR="00D73342" w:rsidRPr="00D148BE" w:rsidRDefault="00D73342" w:rsidP="00D148BE">
            <w:pPr>
              <w:pStyle w:val="aff9"/>
              <w:jc w:val="center"/>
              <w:rPr>
                <w:rFonts w:eastAsia="Times New Roman"/>
              </w:rPr>
            </w:pPr>
            <w:r w:rsidRPr="00D148BE">
              <w:rPr>
                <w:rFonts w:eastAsia="Times New Roman"/>
              </w:rPr>
              <w:t>1</w:t>
            </w:r>
          </w:p>
        </w:tc>
        <w:tc>
          <w:tcPr>
            <w:tcW w:w="906" w:type="pct"/>
            <w:tcBorders>
              <w:left w:val="single" w:sz="4" w:space="0" w:color="000000"/>
              <w:bottom w:val="single" w:sz="4" w:space="0" w:color="000000"/>
            </w:tcBorders>
            <w:shd w:val="clear" w:color="auto" w:fill="auto"/>
            <w:vAlign w:val="center"/>
          </w:tcPr>
          <w:p w:rsidR="00D73342" w:rsidRPr="00D148BE" w:rsidRDefault="00D73342" w:rsidP="00D148BE">
            <w:pPr>
              <w:pStyle w:val="aff9"/>
              <w:jc w:val="center"/>
              <w:rPr>
                <w:rFonts w:eastAsia="Times New Roman"/>
              </w:rPr>
            </w:pPr>
            <w:r w:rsidRPr="00D148BE">
              <w:rPr>
                <w:rFonts w:eastAsia="Times New Roman"/>
              </w:rPr>
              <w:t>Приход:</w:t>
            </w:r>
          </w:p>
        </w:tc>
        <w:tc>
          <w:tcPr>
            <w:tcW w:w="762" w:type="pct"/>
            <w:tcBorders>
              <w:left w:val="single" w:sz="4" w:space="0" w:color="000000"/>
              <w:bottom w:val="single" w:sz="4" w:space="0" w:color="000000"/>
            </w:tcBorders>
            <w:shd w:val="clear" w:color="auto" w:fill="auto"/>
            <w:vAlign w:val="center"/>
          </w:tcPr>
          <w:p w:rsidR="00D73342" w:rsidRPr="00D148BE" w:rsidRDefault="00D73342" w:rsidP="00D148BE">
            <w:pPr>
              <w:pStyle w:val="aff9"/>
              <w:jc w:val="center"/>
              <w:rPr>
                <w:rFonts w:eastAsia="Times New Roman"/>
              </w:rPr>
            </w:pPr>
          </w:p>
        </w:tc>
        <w:tc>
          <w:tcPr>
            <w:tcW w:w="761" w:type="pct"/>
            <w:tcBorders>
              <w:left w:val="single" w:sz="4" w:space="0" w:color="000000"/>
              <w:bottom w:val="single" w:sz="4" w:space="0" w:color="000000"/>
            </w:tcBorders>
            <w:shd w:val="clear" w:color="auto" w:fill="auto"/>
            <w:vAlign w:val="center"/>
          </w:tcPr>
          <w:p w:rsidR="00D73342" w:rsidRPr="00D148BE" w:rsidRDefault="00D73342" w:rsidP="00D148BE">
            <w:pPr>
              <w:pStyle w:val="aff9"/>
              <w:jc w:val="center"/>
              <w:rPr>
                <w:rFonts w:eastAsia="Times New Roman"/>
              </w:rPr>
            </w:pPr>
          </w:p>
        </w:tc>
        <w:tc>
          <w:tcPr>
            <w:tcW w:w="762" w:type="pct"/>
            <w:tcBorders>
              <w:left w:val="single" w:sz="4" w:space="0" w:color="000000"/>
              <w:bottom w:val="single" w:sz="4" w:space="0" w:color="000000"/>
            </w:tcBorders>
            <w:vAlign w:val="center"/>
          </w:tcPr>
          <w:p w:rsidR="00D73342" w:rsidRPr="00D148BE" w:rsidRDefault="00D73342" w:rsidP="00D148BE">
            <w:pPr>
              <w:pStyle w:val="aff9"/>
              <w:jc w:val="center"/>
              <w:rPr>
                <w:rFonts w:eastAsia="Times New Roman"/>
              </w:rPr>
            </w:pPr>
          </w:p>
        </w:tc>
        <w:tc>
          <w:tcPr>
            <w:tcW w:w="762" w:type="pct"/>
            <w:tcBorders>
              <w:left w:val="single" w:sz="4" w:space="0" w:color="000000"/>
              <w:bottom w:val="single" w:sz="4" w:space="0" w:color="000000"/>
            </w:tcBorders>
            <w:vAlign w:val="center"/>
          </w:tcPr>
          <w:p w:rsidR="00D73342" w:rsidRPr="00D148BE" w:rsidRDefault="00D73342" w:rsidP="00D148BE">
            <w:pPr>
              <w:pStyle w:val="aff9"/>
              <w:jc w:val="center"/>
              <w:rPr>
                <w:rFonts w:eastAsia="Times New Roman"/>
              </w:rPr>
            </w:pPr>
          </w:p>
        </w:tc>
        <w:tc>
          <w:tcPr>
            <w:tcW w:w="611" w:type="pct"/>
            <w:tcBorders>
              <w:left w:val="single" w:sz="4" w:space="0" w:color="000000"/>
              <w:bottom w:val="single" w:sz="4" w:space="0" w:color="000000"/>
              <w:right w:val="single" w:sz="4" w:space="0" w:color="000000"/>
            </w:tcBorders>
            <w:shd w:val="clear" w:color="auto" w:fill="auto"/>
            <w:vAlign w:val="center"/>
          </w:tcPr>
          <w:p w:rsidR="00D73342" w:rsidRPr="00D148BE" w:rsidRDefault="00D73342" w:rsidP="00D148BE">
            <w:pPr>
              <w:pStyle w:val="aff9"/>
              <w:jc w:val="center"/>
              <w:rPr>
                <w:rFonts w:eastAsia="Times New Roman"/>
              </w:rPr>
            </w:pPr>
          </w:p>
        </w:tc>
      </w:tr>
      <w:tr w:rsidR="00D73342" w:rsidRPr="00D148BE" w:rsidTr="00D148BE">
        <w:trPr>
          <w:trHeight w:val="473"/>
        </w:trPr>
        <w:tc>
          <w:tcPr>
            <w:tcW w:w="436" w:type="pct"/>
            <w:tcBorders>
              <w:left w:val="single" w:sz="4" w:space="0" w:color="000000"/>
              <w:bottom w:val="single" w:sz="4" w:space="0" w:color="000000"/>
            </w:tcBorders>
            <w:shd w:val="clear" w:color="auto" w:fill="auto"/>
            <w:vAlign w:val="center"/>
          </w:tcPr>
          <w:p w:rsidR="00D73342" w:rsidRPr="00D148BE" w:rsidRDefault="00D73342" w:rsidP="00D148BE">
            <w:pPr>
              <w:pStyle w:val="aff9"/>
              <w:jc w:val="center"/>
              <w:rPr>
                <w:rFonts w:eastAsia="Times New Roman"/>
              </w:rPr>
            </w:pPr>
            <w:r w:rsidRPr="00D148BE">
              <w:rPr>
                <w:rFonts w:eastAsia="Times New Roman"/>
              </w:rPr>
              <w:t>1.1</w:t>
            </w:r>
          </w:p>
        </w:tc>
        <w:tc>
          <w:tcPr>
            <w:tcW w:w="906" w:type="pct"/>
            <w:tcBorders>
              <w:left w:val="single" w:sz="4" w:space="0" w:color="000000"/>
              <w:bottom w:val="single" w:sz="4" w:space="0" w:color="000000"/>
            </w:tcBorders>
            <w:shd w:val="clear" w:color="auto" w:fill="auto"/>
            <w:vAlign w:val="center"/>
          </w:tcPr>
          <w:p w:rsidR="00D73342" w:rsidRPr="00D148BE" w:rsidRDefault="00D73342" w:rsidP="00D148BE">
            <w:pPr>
              <w:pStyle w:val="aff9"/>
              <w:jc w:val="center"/>
              <w:rPr>
                <w:rFonts w:eastAsia="Times New Roman"/>
              </w:rPr>
            </w:pPr>
            <w:r w:rsidRPr="00D148BE">
              <w:rPr>
                <w:rFonts w:eastAsia="Times New Roman"/>
              </w:rPr>
              <w:t>располагаемая  мощность котлов</w:t>
            </w:r>
          </w:p>
        </w:tc>
        <w:tc>
          <w:tcPr>
            <w:tcW w:w="762" w:type="pct"/>
            <w:tcBorders>
              <w:left w:val="single" w:sz="4" w:space="0" w:color="000000"/>
              <w:bottom w:val="single" w:sz="4" w:space="0" w:color="000000"/>
            </w:tcBorders>
            <w:shd w:val="clear" w:color="auto" w:fill="auto"/>
            <w:vAlign w:val="center"/>
          </w:tcPr>
          <w:p w:rsidR="00D73342" w:rsidRPr="00D148BE" w:rsidRDefault="00AE07EA" w:rsidP="00D148BE">
            <w:pPr>
              <w:pStyle w:val="aff9"/>
              <w:jc w:val="center"/>
            </w:pPr>
            <w:r w:rsidRPr="00D148BE">
              <w:rPr>
                <w:rFonts w:eastAsiaTheme="minorEastAsia"/>
              </w:rPr>
              <w:t>1,99</w:t>
            </w:r>
          </w:p>
        </w:tc>
        <w:tc>
          <w:tcPr>
            <w:tcW w:w="761" w:type="pct"/>
            <w:tcBorders>
              <w:left w:val="single" w:sz="4" w:space="0" w:color="000000"/>
              <w:bottom w:val="single" w:sz="4" w:space="0" w:color="000000"/>
            </w:tcBorders>
            <w:shd w:val="clear" w:color="auto" w:fill="auto"/>
            <w:vAlign w:val="center"/>
          </w:tcPr>
          <w:p w:rsidR="00D73342" w:rsidRPr="00D148BE" w:rsidRDefault="00AE07EA" w:rsidP="00D148BE">
            <w:pPr>
              <w:pStyle w:val="aff9"/>
              <w:jc w:val="center"/>
            </w:pPr>
            <w:r w:rsidRPr="00D148BE">
              <w:rPr>
                <w:rFonts w:eastAsiaTheme="minorEastAsia"/>
              </w:rPr>
              <w:t>0,62</w:t>
            </w:r>
          </w:p>
        </w:tc>
        <w:tc>
          <w:tcPr>
            <w:tcW w:w="762" w:type="pct"/>
            <w:tcBorders>
              <w:left w:val="single" w:sz="4" w:space="0" w:color="000000"/>
              <w:bottom w:val="single" w:sz="4" w:space="0" w:color="000000"/>
            </w:tcBorders>
            <w:vAlign w:val="center"/>
          </w:tcPr>
          <w:p w:rsidR="00D73342" w:rsidRPr="00D148BE" w:rsidRDefault="00AE07EA" w:rsidP="00D148BE">
            <w:pPr>
              <w:pStyle w:val="aff9"/>
              <w:jc w:val="center"/>
            </w:pPr>
            <w:r w:rsidRPr="00D148BE">
              <w:rPr>
                <w:rFonts w:eastAsiaTheme="minorEastAsia"/>
              </w:rPr>
              <w:t>1,64</w:t>
            </w:r>
          </w:p>
        </w:tc>
        <w:tc>
          <w:tcPr>
            <w:tcW w:w="762" w:type="pct"/>
            <w:tcBorders>
              <w:left w:val="single" w:sz="4" w:space="0" w:color="000000"/>
              <w:bottom w:val="single" w:sz="4" w:space="0" w:color="000000"/>
            </w:tcBorders>
            <w:vAlign w:val="center"/>
          </w:tcPr>
          <w:p w:rsidR="00D73342" w:rsidRPr="00D148BE" w:rsidRDefault="00AE07EA" w:rsidP="00D148BE">
            <w:pPr>
              <w:pStyle w:val="aff9"/>
              <w:jc w:val="center"/>
            </w:pPr>
            <w:r w:rsidRPr="00D148BE">
              <w:rPr>
                <w:rFonts w:eastAsiaTheme="minorEastAsia"/>
              </w:rPr>
              <w:t>0,4</w:t>
            </w:r>
          </w:p>
        </w:tc>
        <w:tc>
          <w:tcPr>
            <w:tcW w:w="611" w:type="pct"/>
            <w:tcBorders>
              <w:left w:val="single" w:sz="4" w:space="0" w:color="000000"/>
              <w:bottom w:val="single" w:sz="4" w:space="0" w:color="000000"/>
              <w:right w:val="single" w:sz="4" w:space="0" w:color="000000"/>
            </w:tcBorders>
            <w:shd w:val="clear" w:color="auto" w:fill="auto"/>
            <w:vAlign w:val="center"/>
          </w:tcPr>
          <w:p w:rsidR="00D73342" w:rsidRPr="00D148BE" w:rsidRDefault="00AE07EA" w:rsidP="00D148BE">
            <w:pPr>
              <w:pStyle w:val="aff9"/>
              <w:jc w:val="center"/>
            </w:pPr>
            <w:r w:rsidRPr="00D148BE">
              <w:t>4,65</w:t>
            </w:r>
          </w:p>
        </w:tc>
      </w:tr>
      <w:tr w:rsidR="00D148BE" w:rsidRPr="00D148BE" w:rsidTr="00D148BE">
        <w:trPr>
          <w:trHeight w:val="467"/>
        </w:trPr>
        <w:tc>
          <w:tcPr>
            <w:tcW w:w="436" w:type="pct"/>
            <w:tcBorders>
              <w:left w:val="single" w:sz="4" w:space="0" w:color="000000"/>
              <w:bottom w:val="single" w:sz="4" w:space="0" w:color="000000"/>
            </w:tcBorders>
            <w:shd w:val="clear" w:color="auto" w:fill="auto"/>
            <w:vAlign w:val="center"/>
          </w:tcPr>
          <w:p w:rsidR="00D148BE" w:rsidRPr="00D148BE" w:rsidRDefault="00D148BE" w:rsidP="00D148BE">
            <w:pPr>
              <w:pStyle w:val="aff9"/>
              <w:jc w:val="center"/>
              <w:rPr>
                <w:rFonts w:eastAsia="Times New Roman"/>
              </w:rPr>
            </w:pPr>
            <w:r w:rsidRPr="00D148BE">
              <w:rPr>
                <w:rFonts w:eastAsia="Times New Roman"/>
              </w:rPr>
              <w:t>1.2</w:t>
            </w:r>
          </w:p>
        </w:tc>
        <w:tc>
          <w:tcPr>
            <w:tcW w:w="906" w:type="pct"/>
            <w:tcBorders>
              <w:left w:val="single" w:sz="4" w:space="0" w:color="000000"/>
              <w:bottom w:val="single" w:sz="4" w:space="0" w:color="000000"/>
            </w:tcBorders>
            <w:shd w:val="clear" w:color="auto" w:fill="auto"/>
            <w:vAlign w:val="center"/>
          </w:tcPr>
          <w:p w:rsidR="00D148BE" w:rsidRPr="00D148BE" w:rsidRDefault="00D148BE" w:rsidP="00D148BE">
            <w:pPr>
              <w:pStyle w:val="aff9"/>
              <w:jc w:val="center"/>
              <w:rPr>
                <w:rFonts w:eastAsia="Times New Roman"/>
              </w:rPr>
            </w:pPr>
            <w:r w:rsidRPr="00D148BE">
              <w:rPr>
                <w:rFonts w:eastAsia="Times New Roman"/>
              </w:rPr>
              <w:t>резервная тепловая мощность</w:t>
            </w:r>
          </w:p>
        </w:tc>
        <w:tc>
          <w:tcPr>
            <w:tcW w:w="762" w:type="pct"/>
            <w:tcBorders>
              <w:left w:val="single" w:sz="4" w:space="0" w:color="000000"/>
              <w:bottom w:val="single" w:sz="4" w:space="0" w:color="000000"/>
            </w:tcBorders>
            <w:shd w:val="clear" w:color="auto" w:fill="auto"/>
            <w:vAlign w:val="center"/>
          </w:tcPr>
          <w:p w:rsidR="00D148BE" w:rsidRPr="00D148BE" w:rsidRDefault="00D148BE" w:rsidP="00D148BE">
            <w:pPr>
              <w:pStyle w:val="aff9"/>
              <w:jc w:val="center"/>
            </w:pPr>
            <w:r>
              <w:t>—</w:t>
            </w:r>
          </w:p>
        </w:tc>
        <w:tc>
          <w:tcPr>
            <w:tcW w:w="761" w:type="pct"/>
            <w:tcBorders>
              <w:left w:val="single" w:sz="4" w:space="0" w:color="000000"/>
              <w:bottom w:val="single" w:sz="4" w:space="0" w:color="000000"/>
            </w:tcBorders>
            <w:shd w:val="clear" w:color="auto" w:fill="auto"/>
            <w:vAlign w:val="center"/>
          </w:tcPr>
          <w:p w:rsidR="00D148BE" w:rsidRDefault="00D148BE" w:rsidP="00D148BE">
            <w:pPr>
              <w:jc w:val="center"/>
            </w:pPr>
            <w:r w:rsidRPr="001A799C">
              <w:t>—</w:t>
            </w:r>
          </w:p>
        </w:tc>
        <w:tc>
          <w:tcPr>
            <w:tcW w:w="762" w:type="pct"/>
            <w:tcBorders>
              <w:left w:val="single" w:sz="4" w:space="0" w:color="000000"/>
              <w:bottom w:val="single" w:sz="4" w:space="0" w:color="000000"/>
            </w:tcBorders>
            <w:vAlign w:val="center"/>
          </w:tcPr>
          <w:p w:rsidR="00D148BE" w:rsidRDefault="00D148BE" w:rsidP="00D148BE">
            <w:pPr>
              <w:jc w:val="center"/>
            </w:pPr>
            <w:r w:rsidRPr="001A799C">
              <w:t>—</w:t>
            </w:r>
          </w:p>
        </w:tc>
        <w:tc>
          <w:tcPr>
            <w:tcW w:w="762" w:type="pct"/>
            <w:tcBorders>
              <w:left w:val="single" w:sz="4" w:space="0" w:color="000000"/>
              <w:bottom w:val="single" w:sz="4" w:space="0" w:color="000000"/>
            </w:tcBorders>
            <w:vAlign w:val="center"/>
          </w:tcPr>
          <w:p w:rsidR="00D148BE" w:rsidRDefault="00D148BE" w:rsidP="00D148BE">
            <w:pPr>
              <w:jc w:val="center"/>
            </w:pPr>
            <w:r w:rsidRPr="001A799C">
              <w:t>—</w:t>
            </w:r>
          </w:p>
        </w:tc>
        <w:tc>
          <w:tcPr>
            <w:tcW w:w="611" w:type="pct"/>
            <w:tcBorders>
              <w:left w:val="single" w:sz="4" w:space="0" w:color="000000"/>
              <w:bottom w:val="single" w:sz="4" w:space="0" w:color="000000"/>
              <w:right w:val="single" w:sz="4" w:space="0" w:color="000000"/>
            </w:tcBorders>
            <w:shd w:val="clear" w:color="auto" w:fill="auto"/>
            <w:vAlign w:val="center"/>
          </w:tcPr>
          <w:p w:rsidR="00D148BE" w:rsidRDefault="00D148BE" w:rsidP="00D148BE">
            <w:pPr>
              <w:jc w:val="center"/>
            </w:pPr>
            <w:r w:rsidRPr="001A799C">
              <w:t>—</w:t>
            </w:r>
          </w:p>
        </w:tc>
      </w:tr>
      <w:tr w:rsidR="00AE07EA" w:rsidRPr="00D148BE" w:rsidTr="00D148BE">
        <w:trPr>
          <w:trHeight w:val="191"/>
        </w:trPr>
        <w:tc>
          <w:tcPr>
            <w:tcW w:w="436" w:type="pct"/>
            <w:tcBorders>
              <w:left w:val="single" w:sz="4" w:space="0" w:color="000000"/>
              <w:bottom w:val="single" w:sz="4" w:space="0" w:color="000000"/>
            </w:tcBorders>
            <w:shd w:val="clear" w:color="auto" w:fill="auto"/>
            <w:vAlign w:val="center"/>
          </w:tcPr>
          <w:p w:rsidR="00AE07EA" w:rsidRPr="00D148BE" w:rsidRDefault="00AE07EA" w:rsidP="00D148BE">
            <w:pPr>
              <w:pStyle w:val="aff9"/>
              <w:jc w:val="center"/>
              <w:rPr>
                <w:rFonts w:eastAsia="Times New Roman"/>
              </w:rPr>
            </w:pPr>
          </w:p>
        </w:tc>
        <w:tc>
          <w:tcPr>
            <w:tcW w:w="906" w:type="pct"/>
            <w:tcBorders>
              <w:left w:val="single" w:sz="4" w:space="0" w:color="000000"/>
              <w:bottom w:val="single" w:sz="4" w:space="0" w:color="000000"/>
            </w:tcBorders>
            <w:shd w:val="clear" w:color="auto" w:fill="auto"/>
            <w:vAlign w:val="center"/>
          </w:tcPr>
          <w:p w:rsidR="00AE07EA" w:rsidRPr="00D148BE" w:rsidRDefault="00AE07EA" w:rsidP="00D148BE">
            <w:pPr>
              <w:pStyle w:val="aff9"/>
              <w:jc w:val="center"/>
              <w:rPr>
                <w:rFonts w:eastAsia="Times New Roman"/>
              </w:rPr>
            </w:pPr>
            <w:r w:rsidRPr="00D148BE">
              <w:rPr>
                <w:rFonts w:eastAsia="Times New Roman"/>
              </w:rPr>
              <w:t>итого приход</w:t>
            </w:r>
          </w:p>
        </w:tc>
        <w:tc>
          <w:tcPr>
            <w:tcW w:w="762" w:type="pct"/>
            <w:tcBorders>
              <w:left w:val="single" w:sz="4" w:space="0" w:color="000000"/>
              <w:bottom w:val="single" w:sz="4" w:space="0" w:color="000000"/>
            </w:tcBorders>
            <w:shd w:val="clear" w:color="auto" w:fill="auto"/>
            <w:vAlign w:val="center"/>
          </w:tcPr>
          <w:p w:rsidR="00AE07EA" w:rsidRPr="00D148BE" w:rsidRDefault="00AE07EA" w:rsidP="00D148BE">
            <w:pPr>
              <w:pStyle w:val="aff9"/>
              <w:jc w:val="center"/>
            </w:pPr>
            <w:r w:rsidRPr="00D148BE">
              <w:rPr>
                <w:rFonts w:eastAsiaTheme="minorEastAsia"/>
              </w:rPr>
              <w:t>1,99</w:t>
            </w:r>
          </w:p>
        </w:tc>
        <w:tc>
          <w:tcPr>
            <w:tcW w:w="761" w:type="pct"/>
            <w:tcBorders>
              <w:left w:val="single" w:sz="4" w:space="0" w:color="000000"/>
              <w:bottom w:val="single" w:sz="4" w:space="0" w:color="000000"/>
            </w:tcBorders>
            <w:shd w:val="clear" w:color="auto" w:fill="auto"/>
            <w:vAlign w:val="center"/>
          </w:tcPr>
          <w:p w:rsidR="00AE07EA" w:rsidRPr="00D148BE" w:rsidRDefault="00AE07EA" w:rsidP="00D148BE">
            <w:pPr>
              <w:pStyle w:val="aff9"/>
              <w:jc w:val="center"/>
            </w:pPr>
            <w:r w:rsidRPr="00D148BE">
              <w:rPr>
                <w:rFonts w:eastAsiaTheme="minorEastAsia"/>
              </w:rPr>
              <w:t>0,62</w:t>
            </w:r>
          </w:p>
        </w:tc>
        <w:tc>
          <w:tcPr>
            <w:tcW w:w="762" w:type="pct"/>
            <w:tcBorders>
              <w:left w:val="single" w:sz="4" w:space="0" w:color="000000"/>
              <w:bottom w:val="single" w:sz="4" w:space="0" w:color="000000"/>
            </w:tcBorders>
            <w:vAlign w:val="center"/>
          </w:tcPr>
          <w:p w:rsidR="00AE07EA" w:rsidRPr="00D148BE" w:rsidRDefault="00AE07EA" w:rsidP="00D148BE">
            <w:pPr>
              <w:pStyle w:val="aff9"/>
              <w:jc w:val="center"/>
            </w:pPr>
            <w:r w:rsidRPr="00D148BE">
              <w:rPr>
                <w:rFonts w:eastAsiaTheme="minorEastAsia"/>
              </w:rPr>
              <w:t>1,64</w:t>
            </w:r>
          </w:p>
        </w:tc>
        <w:tc>
          <w:tcPr>
            <w:tcW w:w="762" w:type="pct"/>
            <w:tcBorders>
              <w:left w:val="single" w:sz="4" w:space="0" w:color="000000"/>
              <w:bottom w:val="single" w:sz="4" w:space="0" w:color="000000"/>
            </w:tcBorders>
            <w:vAlign w:val="center"/>
          </w:tcPr>
          <w:p w:rsidR="00AE07EA" w:rsidRPr="00D148BE" w:rsidRDefault="00AE07EA" w:rsidP="00D148BE">
            <w:pPr>
              <w:pStyle w:val="aff9"/>
              <w:jc w:val="center"/>
            </w:pPr>
            <w:r w:rsidRPr="00D148BE">
              <w:rPr>
                <w:rFonts w:eastAsiaTheme="minorEastAsia"/>
              </w:rPr>
              <w:t>0,4</w:t>
            </w:r>
          </w:p>
        </w:tc>
        <w:tc>
          <w:tcPr>
            <w:tcW w:w="611" w:type="pct"/>
            <w:tcBorders>
              <w:left w:val="single" w:sz="4" w:space="0" w:color="000000"/>
              <w:bottom w:val="single" w:sz="4" w:space="0" w:color="000000"/>
              <w:right w:val="single" w:sz="4" w:space="0" w:color="000000"/>
            </w:tcBorders>
            <w:shd w:val="clear" w:color="auto" w:fill="auto"/>
            <w:vAlign w:val="center"/>
          </w:tcPr>
          <w:p w:rsidR="00AE07EA" w:rsidRPr="00D148BE" w:rsidRDefault="00AE07EA" w:rsidP="00D148BE">
            <w:pPr>
              <w:pStyle w:val="aff9"/>
              <w:jc w:val="center"/>
            </w:pPr>
            <w:r w:rsidRPr="00D148BE">
              <w:t>4,65</w:t>
            </w:r>
          </w:p>
        </w:tc>
      </w:tr>
      <w:tr w:rsidR="00D73342" w:rsidRPr="00D148BE" w:rsidTr="00D148BE">
        <w:trPr>
          <w:trHeight w:val="139"/>
        </w:trPr>
        <w:tc>
          <w:tcPr>
            <w:tcW w:w="436" w:type="pct"/>
            <w:tcBorders>
              <w:left w:val="single" w:sz="4" w:space="0" w:color="000000"/>
              <w:bottom w:val="single" w:sz="4" w:space="0" w:color="000000"/>
            </w:tcBorders>
            <w:shd w:val="clear" w:color="auto" w:fill="auto"/>
            <w:vAlign w:val="center"/>
          </w:tcPr>
          <w:p w:rsidR="00D73342" w:rsidRPr="00D148BE" w:rsidRDefault="00D73342" w:rsidP="00D148BE">
            <w:pPr>
              <w:jc w:val="center"/>
              <w:rPr>
                <w:rFonts w:eastAsia="Times New Roman"/>
                <w:color w:val="000000"/>
                <w:szCs w:val="24"/>
              </w:rPr>
            </w:pPr>
            <w:r w:rsidRPr="00D148BE">
              <w:rPr>
                <w:rFonts w:eastAsia="Times New Roman"/>
                <w:color w:val="000000"/>
                <w:szCs w:val="24"/>
              </w:rPr>
              <w:t>2</w:t>
            </w:r>
          </w:p>
        </w:tc>
        <w:tc>
          <w:tcPr>
            <w:tcW w:w="906" w:type="pct"/>
            <w:tcBorders>
              <w:left w:val="single" w:sz="4" w:space="0" w:color="000000"/>
              <w:bottom w:val="single" w:sz="4" w:space="0" w:color="000000"/>
            </w:tcBorders>
            <w:shd w:val="clear" w:color="auto" w:fill="auto"/>
            <w:vAlign w:val="center"/>
          </w:tcPr>
          <w:p w:rsidR="00D73342" w:rsidRPr="00D148BE" w:rsidRDefault="00D73342" w:rsidP="00D148BE">
            <w:pPr>
              <w:jc w:val="center"/>
              <w:rPr>
                <w:rFonts w:eastAsia="Times New Roman"/>
                <w:color w:val="000000"/>
                <w:szCs w:val="24"/>
              </w:rPr>
            </w:pPr>
            <w:r w:rsidRPr="00D148BE">
              <w:rPr>
                <w:rFonts w:eastAsia="Times New Roman"/>
                <w:color w:val="000000"/>
                <w:szCs w:val="24"/>
              </w:rPr>
              <w:t>Расход:</w:t>
            </w:r>
          </w:p>
        </w:tc>
        <w:tc>
          <w:tcPr>
            <w:tcW w:w="762" w:type="pct"/>
            <w:tcBorders>
              <w:left w:val="single" w:sz="4" w:space="0" w:color="000000"/>
              <w:bottom w:val="single" w:sz="4" w:space="0" w:color="000000"/>
            </w:tcBorders>
            <w:shd w:val="clear" w:color="auto" w:fill="auto"/>
            <w:vAlign w:val="center"/>
          </w:tcPr>
          <w:p w:rsidR="00D73342" w:rsidRPr="00D148BE" w:rsidRDefault="00D73342" w:rsidP="00D148BE">
            <w:pPr>
              <w:jc w:val="center"/>
              <w:rPr>
                <w:color w:val="000000"/>
                <w:szCs w:val="24"/>
              </w:rPr>
            </w:pPr>
          </w:p>
        </w:tc>
        <w:tc>
          <w:tcPr>
            <w:tcW w:w="761" w:type="pct"/>
            <w:tcBorders>
              <w:left w:val="single" w:sz="4" w:space="0" w:color="000000"/>
              <w:bottom w:val="single" w:sz="4" w:space="0" w:color="000000"/>
            </w:tcBorders>
            <w:shd w:val="clear" w:color="auto" w:fill="auto"/>
            <w:vAlign w:val="center"/>
          </w:tcPr>
          <w:p w:rsidR="00D73342" w:rsidRPr="00D148BE" w:rsidRDefault="00D73342" w:rsidP="00D148BE">
            <w:pPr>
              <w:jc w:val="center"/>
              <w:rPr>
                <w:color w:val="000000"/>
                <w:szCs w:val="24"/>
              </w:rPr>
            </w:pPr>
          </w:p>
        </w:tc>
        <w:tc>
          <w:tcPr>
            <w:tcW w:w="762" w:type="pct"/>
            <w:tcBorders>
              <w:left w:val="single" w:sz="4" w:space="0" w:color="000000"/>
              <w:bottom w:val="single" w:sz="4" w:space="0" w:color="000000"/>
            </w:tcBorders>
            <w:vAlign w:val="center"/>
          </w:tcPr>
          <w:p w:rsidR="00D73342" w:rsidRPr="00D148BE" w:rsidRDefault="00D73342" w:rsidP="00D148BE">
            <w:pPr>
              <w:jc w:val="center"/>
              <w:rPr>
                <w:color w:val="000000"/>
                <w:szCs w:val="24"/>
              </w:rPr>
            </w:pPr>
          </w:p>
        </w:tc>
        <w:tc>
          <w:tcPr>
            <w:tcW w:w="762" w:type="pct"/>
            <w:tcBorders>
              <w:left w:val="single" w:sz="4" w:space="0" w:color="000000"/>
              <w:bottom w:val="single" w:sz="4" w:space="0" w:color="000000"/>
            </w:tcBorders>
            <w:vAlign w:val="center"/>
          </w:tcPr>
          <w:p w:rsidR="00D73342" w:rsidRPr="00D148BE" w:rsidRDefault="00D73342" w:rsidP="00D148BE">
            <w:pPr>
              <w:jc w:val="center"/>
              <w:rPr>
                <w:color w:val="000000"/>
                <w:szCs w:val="24"/>
              </w:rPr>
            </w:pPr>
          </w:p>
        </w:tc>
        <w:tc>
          <w:tcPr>
            <w:tcW w:w="611" w:type="pct"/>
            <w:tcBorders>
              <w:left w:val="single" w:sz="4" w:space="0" w:color="000000"/>
              <w:bottom w:val="single" w:sz="4" w:space="0" w:color="000000"/>
              <w:right w:val="single" w:sz="4" w:space="0" w:color="000000"/>
            </w:tcBorders>
            <w:shd w:val="clear" w:color="auto" w:fill="auto"/>
            <w:vAlign w:val="center"/>
          </w:tcPr>
          <w:p w:rsidR="00D73342" w:rsidRPr="00D148BE" w:rsidRDefault="00D73342" w:rsidP="00D148BE">
            <w:pPr>
              <w:jc w:val="center"/>
              <w:rPr>
                <w:color w:val="000000"/>
                <w:szCs w:val="24"/>
              </w:rPr>
            </w:pPr>
          </w:p>
        </w:tc>
      </w:tr>
      <w:tr w:rsidR="00AE07EA" w:rsidRPr="00D148BE" w:rsidTr="00D148BE">
        <w:trPr>
          <w:trHeight w:val="300"/>
        </w:trPr>
        <w:tc>
          <w:tcPr>
            <w:tcW w:w="436" w:type="pct"/>
            <w:tcBorders>
              <w:left w:val="single" w:sz="4" w:space="0" w:color="000000"/>
              <w:bottom w:val="single" w:sz="4" w:space="0" w:color="000000"/>
            </w:tcBorders>
            <w:shd w:val="clear" w:color="auto" w:fill="auto"/>
            <w:vAlign w:val="center"/>
          </w:tcPr>
          <w:p w:rsidR="00AE07EA" w:rsidRPr="00D148BE" w:rsidRDefault="00AE07EA" w:rsidP="00D148BE">
            <w:pPr>
              <w:jc w:val="center"/>
              <w:rPr>
                <w:rFonts w:eastAsia="Times New Roman"/>
                <w:color w:val="000000"/>
                <w:szCs w:val="24"/>
              </w:rPr>
            </w:pPr>
            <w:r w:rsidRPr="00D148BE">
              <w:rPr>
                <w:rFonts w:eastAsia="Times New Roman"/>
                <w:color w:val="000000"/>
                <w:szCs w:val="24"/>
              </w:rPr>
              <w:t>2.1</w:t>
            </w:r>
          </w:p>
        </w:tc>
        <w:tc>
          <w:tcPr>
            <w:tcW w:w="906" w:type="pct"/>
            <w:tcBorders>
              <w:left w:val="single" w:sz="4" w:space="0" w:color="000000"/>
              <w:bottom w:val="single" w:sz="4" w:space="0" w:color="000000"/>
            </w:tcBorders>
            <w:shd w:val="clear" w:color="auto" w:fill="auto"/>
            <w:vAlign w:val="center"/>
          </w:tcPr>
          <w:p w:rsidR="00AE07EA" w:rsidRPr="00D148BE" w:rsidRDefault="00AE07EA" w:rsidP="00D148BE">
            <w:pPr>
              <w:jc w:val="center"/>
              <w:rPr>
                <w:rFonts w:eastAsia="Times New Roman"/>
                <w:color w:val="000000"/>
                <w:szCs w:val="24"/>
              </w:rPr>
            </w:pPr>
            <w:r w:rsidRPr="00D148BE">
              <w:rPr>
                <w:rFonts w:eastAsia="Times New Roman"/>
                <w:color w:val="000000"/>
                <w:szCs w:val="24"/>
              </w:rPr>
              <w:t>тепловые нагрузки потребителей</w:t>
            </w:r>
          </w:p>
        </w:tc>
        <w:tc>
          <w:tcPr>
            <w:tcW w:w="762" w:type="pct"/>
            <w:tcBorders>
              <w:left w:val="single" w:sz="4" w:space="0" w:color="000000"/>
              <w:bottom w:val="single" w:sz="4" w:space="0" w:color="000000"/>
            </w:tcBorders>
            <w:shd w:val="clear" w:color="auto" w:fill="auto"/>
            <w:vAlign w:val="center"/>
          </w:tcPr>
          <w:p w:rsidR="00AE07EA" w:rsidRPr="00D148BE" w:rsidRDefault="00AE07EA" w:rsidP="00D148BE">
            <w:pPr>
              <w:pStyle w:val="aff9"/>
              <w:jc w:val="center"/>
              <w:rPr>
                <w:color w:val="000000"/>
                <w:szCs w:val="24"/>
              </w:rPr>
            </w:pPr>
            <w:r w:rsidRPr="00D148BE">
              <w:rPr>
                <w:rFonts w:eastAsia="Times New Roman"/>
                <w:szCs w:val="24"/>
                <w:lang w:eastAsia="ru-RU"/>
              </w:rPr>
              <w:t>1,345</w:t>
            </w:r>
          </w:p>
        </w:tc>
        <w:tc>
          <w:tcPr>
            <w:tcW w:w="761" w:type="pct"/>
            <w:tcBorders>
              <w:left w:val="single" w:sz="4" w:space="0" w:color="000000"/>
              <w:bottom w:val="single" w:sz="4" w:space="0" w:color="000000"/>
            </w:tcBorders>
            <w:shd w:val="clear" w:color="auto" w:fill="auto"/>
            <w:vAlign w:val="center"/>
          </w:tcPr>
          <w:p w:rsidR="00AE07EA" w:rsidRPr="00D148BE" w:rsidRDefault="00AE07EA" w:rsidP="00D148BE">
            <w:pPr>
              <w:pStyle w:val="aff9"/>
              <w:jc w:val="center"/>
              <w:rPr>
                <w:color w:val="000000"/>
                <w:szCs w:val="24"/>
              </w:rPr>
            </w:pPr>
            <w:r w:rsidRPr="00D148BE">
              <w:rPr>
                <w:rFonts w:eastAsia="Times New Roman"/>
                <w:szCs w:val="24"/>
                <w:lang w:eastAsia="ru-RU"/>
              </w:rPr>
              <w:t>0,211</w:t>
            </w:r>
          </w:p>
        </w:tc>
        <w:tc>
          <w:tcPr>
            <w:tcW w:w="762" w:type="pct"/>
            <w:tcBorders>
              <w:left w:val="single" w:sz="4" w:space="0" w:color="000000"/>
              <w:bottom w:val="single" w:sz="4" w:space="0" w:color="000000"/>
            </w:tcBorders>
            <w:vAlign w:val="center"/>
          </w:tcPr>
          <w:p w:rsidR="00AE07EA" w:rsidRPr="00D148BE" w:rsidRDefault="00AE07EA" w:rsidP="00D148BE">
            <w:pPr>
              <w:pStyle w:val="aff9"/>
              <w:jc w:val="center"/>
              <w:rPr>
                <w:color w:val="000000"/>
                <w:szCs w:val="24"/>
              </w:rPr>
            </w:pPr>
            <w:r w:rsidRPr="00D148BE">
              <w:rPr>
                <w:rFonts w:eastAsia="Times New Roman"/>
                <w:szCs w:val="24"/>
                <w:lang w:eastAsia="ru-RU"/>
              </w:rPr>
              <w:t>1,145</w:t>
            </w:r>
          </w:p>
        </w:tc>
        <w:tc>
          <w:tcPr>
            <w:tcW w:w="762" w:type="pct"/>
            <w:tcBorders>
              <w:left w:val="single" w:sz="4" w:space="0" w:color="000000"/>
              <w:bottom w:val="single" w:sz="4" w:space="0" w:color="000000"/>
            </w:tcBorders>
            <w:vAlign w:val="center"/>
          </w:tcPr>
          <w:p w:rsidR="00AE07EA" w:rsidRPr="00D148BE" w:rsidRDefault="00A70B9D" w:rsidP="00D148BE">
            <w:pPr>
              <w:pStyle w:val="aff9"/>
              <w:jc w:val="center"/>
              <w:rPr>
                <w:color w:val="000000"/>
                <w:szCs w:val="24"/>
              </w:rPr>
            </w:pPr>
            <w:r>
              <w:rPr>
                <w:rFonts w:eastAsia="Times New Roman"/>
                <w:szCs w:val="24"/>
                <w:lang w:eastAsia="ru-RU"/>
              </w:rPr>
              <w:t>0,</w:t>
            </w:r>
            <w:r w:rsidR="00AE07EA" w:rsidRPr="00D148BE">
              <w:rPr>
                <w:rFonts w:eastAsia="Times New Roman"/>
                <w:szCs w:val="24"/>
                <w:lang w:eastAsia="ru-RU"/>
              </w:rPr>
              <w:t>231</w:t>
            </w:r>
          </w:p>
        </w:tc>
        <w:tc>
          <w:tcPr>
            <w:tcW w:w="611" w:type="pct"/>
            <w:tcBorders>
              <w:left w:val="single" w:sz="4" w:space="0" w:color="000000"/>
              <w:bottom w:val="single" w:sz="4" w:space="0" w:color="000000"/>
              <w:right w:val="single" w:sz="4" w:space="0" w:color="000000"/>
            </w:tcBorders>
            <w:shd w:val="clear" w:color="auto" w:fill="auto"/>
            <w:vAlign w:val="center"/>
          </w:tcPr>
          <w:p w:rsidR="00AE07EA" w:rsidRPr="00D148BE" w:rsidRDefault="00A70B9D" w:rsidP="00D148BE">
            <w:pPr>
              <w:jc w:val="center"/>
              <w:rPr>
                <w:color w:val="000000"/>
                <w:szCs w:val="24"/>
              </w:rPr>
            </w:pPr>
            <w:r>
              <w:rPr>
                <w:color w:val="000000"/>
                <w:szCs w:val="24"/>
              </w:rPr>
              <w:t>2,</w:t>
            </w:r>
            <w:r w:rsidR="00AE07EA" w:rsidRPr="00D148BE">
              <w:rPr>
                <w:color w:val="000000"/>
                <w:szCs w:val="24"/>
              </w:rPr>
              <w:t>9</w:t>
            </w:r>
            <w:r w:rsidR="00D148BE">
              <w:rPr>
                <w:color w:val="000000"/>
                <w:szCs w:val="24"/>
              </w:rPr>
              <w:t>32</w:t>
            </w:r>
          </w:p>
        </w:tc>
      </w:tr>
      <w:tr w:rsidR="00D73342" w:rsidRPr="00D148BE" w:rsidTr="00D148BE">
        <w:trPr>
          <w:trHeight w:val="179"/>
        </w:trPr>
        <w:tc>
          <w:tcPr>
            <w:tcW w:w="436" w:type="pct"/>
            <w:tcBorders>
              <w:left w:val="single" w:sz="4" w:space="0" w:color="000000"/>
              <w:bottom w:val="single" w:sz="4" w:space="0" w:color="000000"/>
            </w:tcBorders>
            <w:shd w:val="clear" w:color="auto" w:fill="auto"/>
            <w:vAlign w:val="center"/>
          </w:tcPr>
          <w:p w:rsidR="00D73342" w:rsidRPr="00D148BE" w:rsidRDefault="00D73342" w:rsidP="00D148BE">
            <w:pPr>
              <w:jc w:val="center"/>
              <w:rPr>
                <w:rFonts w:eastAsia="Times New Roman"/>
                <w:color w:val="000000"/>
                <w:szCs w:val="24"/>
              </w:rPr>
            </w:pPr>
            <w:r w:rsidRPr="00D148BE">
              <w:rPr>
                <w:rFonts w:eastAsia="Times New Roman"/>
                <w:color w:val="000000"/>
                <w:szCs w:val="24"/>
              </w:rPr>
              <w:t>2.2</w:t>
            </w:r>
          </w:p>
        </w:tc>
        <w:tc>
          <w:tcPr>
            <w:tcW w:w="906" w:type="pct"/>
            <w:tcBorders>
              <w:left w:val="single" w:sz="4" w:space="0" w:color="000000"/>
              <w:bottom w:val="single" w:sz="4" w:space="0" w:color="000000"/>
            </w:tcBorders>
            <w:shd w:val="clear" w:color="auto" w:fill="auto"/>
            <w:vAlign w:val="center"/>
          </w:tcPr>
          <w:p w:rsidR="00D73342" w:rsidRPr="00D148BE" w:rsidRDefault="00D73342" w:rsidP="00D148BE">
            <w:pPr>
              <w:jc w:val="center"/>
              <w:rPr>
                <w:rFonts w:eastAsia="Times New Roman"/>
                <w:color w:val="000000"/>
                <w:szCs w:val="24"/>
              </w:rPr>
            </w:pPr>
            <w:r w:rsidRPr="00D148BE">
              <w:rPr>
                <w:rFonts w:eastAsia="Times New Roman"/>
                <w:color w:val="000000"/>
                <w:szCs w:val="24"/>
              </w:rPr>
              <w:t>сетевые потери</w:t>
            </w:r>
          </w:p>
        </w:tc>
        <w:tc>
          <w:tcPr>
            <w:tcW w:w="762" w:type="pct"/>
            <w:tcBorders>
              <w:left w:val="single" w:sz="4" w:space="0" w:color="000000"/>
              <w:bottom w:val="single" w:sz="4" w:space="0" w:color="000000"/>
            </w:tcBorders>
            <w:shd w:val="clear" w:color="auto" w:fill="auto"/>
            <w:vAlign w:val="center"/>
          </w:tcPr>
          <w:p w:rsidR="00D73342" w:rsidRPr="00D148BE" w:rsidRDefault="00B56C49" w:rsidP="00D148BE">
            <w:pPr>
              <w:jc w:val="center"/>
              <w:rPr>
                <w:color w:val="000000"/>
                <w:szCs w:val="24"/>
              </w:rPr>
            </w:pPr>
            <w:r w:rsidRPr="00D148BE">
              <w:rPr>
                <w:color w:val="000000"/>
                <w:szCs w:val="24"/>
              </w:rPr>
              <w:t>0,4</w:t>
            </w:r>
          </w:p>
        </w:tc>
        <w:tc>
          <w:tcPr>
            <w:tcW w:w="761" w:type="pct"/>
            <w:tcBorders>
              <w:left w:val="single" w:sz="4" w:space="0" w:color="000000"/>
              <w:bottom w:val="single" w:sz="4" w:space="0" w:color="000000"/>
            </w:tcBorders>
            <w:shd w:val="clear" w:color="auto" w:fill="auto"/>
            <w:vAlign w:val="center"/>
          </w:tcPr>
          <w:p w:rsidR="00D73342" w:rsidRPr="00D148BE" w:rsidRDefault="00D73342" w:rsidP="00D148BE">
            <w:pPr>
              <w:jc w:val="center"/>
              <w:rPr>
                <w:color w:val="000000"/>
                <w:szCs w:val="24"/>
              </w:rPr>
            </w:pPr>
            <w:r w:rsidRPr="00D148BE">
              <w:rPr>
                <w:color w:val="000000"/>
                <w:szCs w:val="24"/>
              </w:rPr>
              <w:t>0,0</w:t>
            </w:r>
            <w:r w:rsidR="00B56C49" w:rsidRPr="00D148BE">
              <w:rPr>
                <w:color w:val="000000"/>
                <w:szCs w:val="24"/>
              </w:rPr>
              <w:t>7</w:t>
            </w:r>
          </w:p>
        </w:tc>
        <w:tc>
          <w:tcPr>
            <w:tcW w:w="762" w:type="pct"/>
            <w:tcBorders>
              <w:left w:val="single" w:sz="4" w:space="0" w:color="000000"/>
              <w:bottom w:val="single" w:sz="4" w:space="0" w:color="000000"/>
            </w:tcBorders>
            <w:vAlign w:val="center"/>
          </w:tcPr>
          <w:p w:rsidR="00D73342" w:rsidRPr="00D148BE" w:rsidRDefault="00D73342" w:rsidP="00D148BE">
            <w:pPr>
              <w:jc w:val="center"/>
              <w:rPr>
                <w:color w:val="000000"/>
                <w:szCs w:val="24"/>
              </w:rPr>
            </w:pPr>
            <w:r w:rsidRPr="00D148BE">
              <w:rPr>
                <w:color w:val="000000"/>
                <w:szCs w:val="24"/>
              </w:rPr>
              <w:t>0,3</w:t>
            </w:r>
            <w:r w:rsidR="00B56C49" w:rsidRPr="00D148BE">
              <w:rPr>
                <w:color w:val="000000"/>
                <w:szCs w:val="24"/>
              </w:rPr>
              <w:t>8</w:t>
            </w:r>
          </w:p>
        </w:tc>
        <w:tc>
          <w:tcPr>
            <w:tcW w:w="762" w:type="pct"/>
            <w:tcBorders>
              <w:left w:val="single" w:sz="4" w:space="0" w:color="000000"/>
              <w:bottom w:val="single" w:sz="4" w:space="0" w:color="000000"/>
            </w:tcBorders>
            <w:vAlign w:val="center"/>
          </w:tcPr>
          <w:p w:rsidR="00D73342" w:rsidRPr="00D148BE" w:rsidRDefault="00E73D7D" w:rsidP="00D148BE">
            <w:pPr>
              <w:jc w:val="center"/>
              <w:rPr>
                <w:color w:val="000000"/>
                <w:szCs w:val="24"/>
              </w:rPr>
            </w:pPr>
            <w:r w:rsidRPr="00D148BE">
              <w:rPr>
                <w:color w:val="000000"/>
                <w:szCs w:val="24"/>
              </w:rPr>
              <w:t>0,</w:t>
            </w:r>
            <w:r w:rsidR="00B25253" w:rsidRPr="00D148BE">
              <w:rPr>
                <w:color w:val="000000"/>
                <w:szCs w:val="24"/>
              </w:rPr>
              <w:t>11</w:t>
            </w:r>
          </w:p>
        </w:tc>
        <w:tc>
          <w:tcPr>
            <w:tcW w:w="611" w:type="pct"/>
            <w:tcBorders>
              <w:left w:val="single" w:sz="4" w:space="0" w:color="000000"/>
              <w:bottom w:val="single" w:sz="4" w:space="0" w:color="000000"/>
              <w:right w:val="single" w:sz="4" w:space="0" w:color="000000"/>
            </w:tcBorders>
            <w:shd w:val="clear" w:color="auto" w:fill="auto"/>
            <w:vAlign w:val="center"/>
          </w:tcPr>
          <w:p w:rsidR="00D73342" w:rsidRPr="00D148BE" w:rsidRDefault="002B7F73" w:rsidP="00D148BE">
            <w:pPr>
              <w:jc w:val="center"/>
              <w:rPr>
                <w:color w:val="000000"/>
                <w:szCs w:val="24"/>
              </w:rPr>
            </w:pPr>
            <w:r w:rsidRPr="00D148BE">
              <w:rPr>
                <w:color w:val="000000"/>
                <w:szCs w:val="24"/>
              </w:rPr>
              <w:t>0,818</w:t>
            </w:r>
          </w:p>
        </w:tc>
      </w:tr>
      <w:tr w:rsidR="00E25B19" w:rsidRPr="00D148BE" w:rsidTr="00E25B19">
        <w:trPr>
          <w:trHeight w:val="179"/>
        </w:trPr>
        <w:tc>
          <w:tcPr>
            <w:tcW w:w="436" w:type="pct"/>
            <w:tcBorders>
              <w:top w:val="single" w:sz="4" w:space="0" w:color="auto"/>
              <w:left w:val="single" w:sz="4" w:space="0" w:color="000000"/>
              <w:bottom w:val="single" w:sz="4" w:space="0" w:color="000000"/>
            </w:tcBorders>
            <w:shd w:val="clear" w:color="auto" w:fill="auto"/>
            <w:vAlign w:val="center"/>
          </w:tcPr>
          <w:p w:rsidR="00E25B19" w:rsidRPr="00D148BE" w:rsidRDefault="00E25B19" w:rsidP="00AE4A8C">
            <w:pPr>
              <w:pStyle w:val="aff9"/>
              <w:jc w:val="center"/>
              <w:rPr>
                <w:rFonts w:eastAsia="Times New Roman"/>
              </w:rPr>
            </w:pPr>
            <w:r w:rsidRPr="00D148BE">
              <w:rPr>
                <w:rFonts w:eastAsia="Times New Roman"/>
              </w:rPr>
              <w:t>№ п/п</w:t>
            </w:r>
          </w:p>
        </w:tc>
        <w:tc>
          <w:tcPr>
            <w:tcW w:w="906" w:type="pct"/>
            <w:tcBorders>
              <w:top w:val="single" w:sz="4" w:space="0" w:color="auto"/>
              <w:left w:val="single" w:sz="4" w:space="0" w:color="000000"/>
              <w:bottom w:val="single" w:sz="4" w:space="0" w:color="000000"/>
            </w:tcBorders>
            <w:shd w:val="clear" w:color="auto" w:fill="auto"/>
            <w:vAlign w:val="center"/>
          </w:tcPr>
          <w:p w:rsidR="00E25B19" w:rsidRPr="00D148BE" w:rsidRDefault="00E25B19" w:rsidP="00AE4A8C">
            <w:pPr>
              <w:pStyle w:val="aff9"/>
              <w:jc w:val="center"/>
              <w:rPr>
                <w:rFonts w:eastAsia="Times New Roman"/>
              </w:rPr>
            </w:pPr>
            <w:r w:rsidRPr="00D148BE">
              <w:rPr>
                <w:rFonts w:eastAsia="Times New Roman"/>
              </w:rPr>
              <w:t xml:space="preserve">Показатели </w:t>
            </w:r>
            <w:r w:rsidRPr="00D148BE">
              <w:rPr>
                <w:rFonts w:eastAsia="Times New Roman"/>
              </w:rPr>
              <w:lastRenderedPageBreak/>
              <w:t>баланса</w:t>
            </w:r>
          </w:p>
        </w:tc>
        <w:tc>
          <w:tcPr>
            <w:tcW w:w="762" w:type="pct"/>
            <w:tcBorders>
              <w:top w:val="single" w:sz="4" w:space="0" w:color="auto"/>
              <w:left w:val="single" w:sz="4" w:space="0" w:color="000000"/>
              <w:bottom w:val="single" w:sz="4" w:space="0" w:color="000000"/>
            </w:tcBorders>
            <w:shd w:val="clear" w:color="auto" w:fill="auto"/>
            <w:vAlign w:val="center"/>
          </w:tcPr>
          <w:p w:rsidR="00E25B19" w:rsidRPr="00D148BE" w:rsidRDefault="00E25B19" w:rsidP="00AE4A8C">
            <w:pPr>
              <w:pStyle w:val="aff9"/>
              <w:jc w:val="center"/>
              <w:rPr>
                <w:rFonts w:eastAsia="Times New Roman"/>
              </w:rPr>
            </w:pPr>
            <w:r w:rsidRPr="00D148BE">
              <w:lastRenderedPageBreak/>
              <w:t>Котельная 1</w:t>
            </w:r>
          </w:p>
        </w:tc>
        <w:tc>
          <w:tcPr>
            <w:tcW w:w="761" w:type="pct"/>
            <w:tcBorders>
              <w:top w:val="single" w:sz="4" w:space="0" w:color="auto"/>
              <w:left w:val="single" w:sz="4" w:space="0" w:color="000000"/>
              <w:bottom w:val="single" w:sz="4" w:space="0" w:color="000000"/>
            </w:tcBorders>
            <w:shd w:val="clear" w:color="auto" w:fill="auto"/>
            <w:vAlign w:val="center"/>
          </w:tcPr>
          <w:p w:rsidR="00E25B19" w:rsidRPr="00D148BE" w:rsidRDefault="00E25B19" w:rsidP="00AE4A8C">
            <w:pPr>
              <w:pStyle w:val="aff9"/>
              <w:jc w:val="center"/>
              <w:rPr>
                <w:bCs/>
              </w:rPr>
            </w:pPr>
            <w:r w:rsidRPr="00D148BE">
              <w:t>Котельная 2</w:t>
            </w:r>
          </w:p>
        </w:tc>
        <w:tc>
          <w:tcPr>
            <w:tcW w:w="762" w:type="pct"/>
            <w:tcBorders>
              <w:top w:val="single" w:sz="4" w:space="0" w:color="auto"/>
              <w:left w:val="single" w:sz="4" w:space="0" w:color="000000"/>
              <w:bottom w:val="single" w:sz="4" w:space="0" w:color="000000"/>
            </w:tcBorders>
            <w:vAlign w:val="center"/>
          </w:tcPr>
          <w:p w:rsidR="00E25B19" w:rsidRPr="00D148BE" w:rsidRDefault="00E25B19" w:rsidP="00AE4A8C">
            <w:pPr>
              <w:pStyle w:val="aff9"/>
              <w:jc w:val="center"/>
              <w:rPr>
                <w:bCs/>
              </w:rPr>
            </w:pPr>
            <w:r w:rsidRPr="00D148BE">
              <w:t>Котельная 3</w:t>
            </w:r>
          </w:p>
        </w:tc>
        <w:tc>
          <w:tcPr>
            <w:tcW w:w="762" w:type="pct"/>
            <w:tcBorders>
              <w:top w:val="single" w:sz="4" w:space="0" w:color="auto"/>
              <w:left w:val="single" w:sz="4" w:space="0" w:color="000000"/>
              <w:bottom w:val="single" w:sz="4" w:space="0" w:color="000000"/>
            </w:tcBorders>
            <w:vAlign w:val="center"/>
          </w:tcPr>
          <w:p w:rsidR="00E25B19" w:rsidRPr="00D148BE" w:rsidRDefault="00E25B19" w:rsidP="00AE4A8C">
            <w:pPr>
              <w:pStyle w:val="aff9"/>
              <w:jc w:val="center"/>
              <w:rPr>
                <w:rFonts w:eastAsia="Times New Roman"/>
              </w:rPr>
            </w:pPr>
            <w:r w:rsidRPr="00D148BE">
              <w:t>Котельная 4</w:t>
            </w:r>
          </w:p>
        </w:tc>
        <w:tc>
          <w:tcPr>
            <w:tcW w:w="611" w:type="pct"/>
            <w:tcBorders>
              <w:top w:val="single" w:sz="4" w:space="0" w:color="auto"/>
              <w:left w:val="single" w:sz="4" w:space="0" w:color="000000"/>
              <w:bottom w:val="single" w:sz="4" w:space="0" w:color="000000"/>
              <w:right w:val="single" w:sz="4" w:space="0" w:color="000000"/>
            </w:tcBorders>
            <w:shd w:val="clear" w:color="auto" w:fill="auto"/>
            <w:vAlign w:val="center"/>
          </w:tcPr>
          <w:p w:rsidR="00E25B19" w:rsidRPr="00D148BE" w:rsidRDefault="00E25B19" w:rsidP="00AE4A8C">
            <w:pPr>
              <w:pStyle w:val="aff9"/>
              <w:jc w:val="center"/>
              <w:rPr>
                <w:rFonts w:eastAsia="Times New Roman"/>
              </w:rPr>
            </w:pPr>
            <w:r w:rsidRPr="00D148BE">
              <w:rPr>
                <w:rFonts w:eastAsia="Times New Roman"/>
              </w:rPr>
              <w:t>Итого</w:t>
            </w:r>
          </w:p>
        </w:tc>
      </w:tr>
      <w:tr w:rsidR="00D73342" w:rsidRPr="00D148BE" w:rsidTr="00D148BE">
        <w:trPr>
          <w:trHeight w:val="552"/>
        </w:trPr>
        <w:tc>
          <w:tcPr>
            <w:tcW w:w="436" w:type="pct"/>
            <w:tcBorders>
              <w:left w:val="single" w:sz="4" w:space="0" w:color="000000"/>
              <w:bottom w:val="single" w:sz="4" w:space="0" w:color="000000"/>
            </w:tcBorders>
            <w:shd w:val="clear" w:color="auto" w:fill="auto"/>
            <w:vAlign w:val="center"/>
          </w:tcPr>
          <w:p w:rsidR="00D73342" w:rsidRPr="00D148BE" w:rsidRDefault="00D73342" w:rsidP="00D148BE">
            <w:pPr>
              <w:jc w:val="center"/>
              <w:rPr>
                <w:rFonts w:eastAsia="Times New Roman"/>
                <w:color w:val="000000"/>
                <w:szCs w:val="24"/>
              </w:rPr>
            </w:pPr>
            <w:r w:rsidRPr="00D148BE">
              <w:rPr>
                <w:rFonts w:eastAsia="Times New Roman"/>
                <w:color w:val="000000"/>
                <w:szCs w:val="24"/>
              </w:rPr>
              <w:lastRenderedPageBreak/>
              <w:t>2.3</w:t>
            </w:r>
          </w:p>
        </w:tc>
        <w:tc>
          <w:tcPr>
            <w:tcW w:w="906" w:type="pct"/>
            <w:tcBorders>
              <w:left w:val="single" w:sz="4" w:space="0" w:color="000000"/>
              <w:bottom w:val="single" w:sz="4" w:space="0" w:color="000000"/>
            </w:tcBorders>
            <w:shd w:val="clear" w:color="auto" w:fill="auto"/>
            <w:vAlign w:val="center"/>
          </w:tcPr>
          <w:p w:rsidR="00D73342" w:rsidRPr="00D148BE" w:rsidRDefault="00D73342" w:rsidP="00D148BE">
            <w:pPr>
              <w:jc w:val="center"/>
              <w:rPr>
                <w:rFonts w:eastAsia="Times New Roman"/>
                <w:color w:val="000000"/>
                <w:szCs w:val="24"/>
              </w:rPr>
            </w:pPr>
            <w:r w:rsidRPr="00D148BE">
              <w:rPr>
                <w:rFonts w:eastAsia="Times New Roman"/>
                <w:color w:val="000000"/>
                <w:szCs w:val="24"/>
              </w:rPr>
              <w:t>затраты на собственные нужды</w:t>
            </w:r>
          </w:p>
        </w:tc>
        <w:tc>
          <w:tcPr>
            <w:tcW w:w="762" w:type="pct"/>
            <w:tcBorders>
              <w:left w:val="single" w:sz="4" w:space="0" w:color="000000"/>
              <w:bottom w:val="single" w:sz="4" w:space="0" w:color="000000"/>
            </w:tcBorders>
            <w:shd w:val="clear" w:color="auto" w:fill="auto"/>
            <w:vAlign w:val="center"/>
          </w:tcPr>
          <w:p w:rsidR="00D73342" w:rsidRPr="00D148BE" w:rsidRDefault="005C610A" w:rsidP="00D148BE">
            <w:pPr>
              <w:jc w:val="center"/>
              <w:rPr>
                <w:color w:val="000000"/>
                <w:szCs w:val="24"/>
              </w:rPr>
            </w:pPr>
            <w:r w:rsidRPr="00D148BE">
              <w:rPr>
                <w:szCs w:val="24"/>
              </w:rPr>
              <w:t>0,014</w:t>
            </w:r>
          </w:p>
        </w:tc>
        <w:tc>
          <w:tcPr>
            <w:tcW w:w="761" w:type="pct"/>
            <w:tcBorders>
              <w:left w:val="single" w:sz="4" w:space="0" w:color="000000"/>
              <w:bottom w:val="single" w:sz="4" w:space="0" w:color="000000"/>
            </w:tcBorders>
            <w:shd w:val="clear" w:color="auto" w:fill="auto"/>
            <w:vAlign w:val="center"/>
          </w:tcPr>
          <w:p w:rsidR="00D73342" w:rsidRPr="00D148BE" w:rsidRDefault="005C610A" w:rsidP="00D148BE">
            <w:pPr>
              <w:jc w:val="center"/>
              <w:rPr>
                <w:color w:val="000000"/>
                <w:szCs w:val="24"/>
              </w:rPr>
            </w:pPr>
            <w:r w:rsidRPr="00D148BE">
              <w:rPr>
                <w:szCs w:val="24"/>
              </w:rPr>
              <w:t>0,005</w:t>
            </w:r>
          </w:p>
        </w:tc>
        <w:tc>
          <w:tcPr>
            <w:tcW w:w="762" w:type="pct"/>
            <w:tcBorders>
              <w:left w:val="single" w:sz="4" w:space="0" w:color="000000"/>
              <w:bottom w:val="single" w:sz="4" w:space="0" w:color="000000"/>
            </w:tcBorders>
            <w:vAlign w:val="center"/>
          </w:tcPr>
          <w:p w:rsidR="00D73342" w:rsidRPr="00D148BE" w:rsidRDefault="005C610A" w:rsidP="00D148BE">
            <w:pPr>
              <w:jc w:val="center"/>
              <w:rPr>
                <w:color w:val="000000"/>
                <w:szCs w:val="24"/>
              </w:rPr>
            </w:pPr>
            <w:r w:rsidRPr="00D148BE">
              <w:rPr>
                <w:szCs w:val="24"/>
              </w:rPr>
              <w:t>0,023</w:t>
            </w:r>
          </w:p>
        </w:tc>
        <w:tc>
          <w:tcPr>
            <w:tcW w:w="762" w:type="pct"/>
            <w:tcBorders>
              <w:left w:val="single" w:sz="4" w:space="0" w:color="000000"/>
              <w:bottom w:val="single" w:sz="4" w:space="0" w:color="000000"/>
            </w:tcBorders>
            <w:vAlign w:val="center"/>
          </w:tcPr>
          <w:p w:rsidR="00D73342" w:rsidRPr="00D148BE" w:rsidRDefault="005C610A" w:rsidP="00D148BE">
            <w:pPr>
              <w:jc w:val="center"/>
              <w:rPr>
                <w:color w:val="000000"/>
                <w:szCs w:val="24"/>
              </w:rPr>
            </w:pPr>
            <w:r w:rsidRPr="00D148BE">
              <w:rPr>
                <w:szCs w:val="24"/>
              </w:rPr>
              <w:t>0,004</w:t>
            </w:r>
          </w:p>
        </w:tc>
        <w:tc>
          <w:tcPr>
            <w:tcW w:w="611" w:type="pct"/>
            <w:tcBorders>
              <w:left w:val="single" w:sz="4" w:space="0" w:color="000000"/>
              <w:bottom w:val="single" w:sz="4" w:space="0" w:color="000000"/>
              <w:right w:val="single" w:sz="4" w:space="0" w:color="000000"/>
            </w:tcBorders>
            <w:shd w:val="clear" w:color="auto" w:fill="auto"/>
            <w:vAlign w:val="center"/>
          </w:tcPr>
          <w:p w:rsidR="00D73342" w:rsidRPr="00D148BE" w:rsidRDefault="00D73342" w:rsidP="00D148BE">
            <w:pPr>
              <w:jc w:val="center"/>
              <w:rPr>
                <w:color w:val="000000"/>
                <w:szCs w:val="24"/>
              </w:rPr>
            </w:pPr>
            <w:r w:rsidRPr="00D148BE">
              <w:rPr>
                <w:color w:val="000000"/>
                <w:szCs w:val="24"/>
              </w:rPr>
              <w:t>0,04</w:t>
            </w:r>
            <w:r w:rsidR="002B7F73" w:rsidRPr="00D148BE">
              <w:rPr>
                <w:color w:val="000000"/>
                <w:szCs w:val="24"/>
              </w:rPr>
              <w:t>6</w:t>
            </w:r>
          </w:p>
        </w:tc>
      </w:tr>
      <w:tr w:rsidR="00D73342" w:rsidRPr="00D148BE" w:rsidTr="00A70B9D">
        <w:trPr>
          <w:trHeight w:val="552"/>
        </w:trPr>
        <w:tc>
          <w:tcPr>
            <w:tcW w:w="436" w:type="pct"/>
            <w:tcBorders>
              <w:left w:val="single" w:sz="4" w:space="0" w:color="000000"/>
              <w:bottom w:val="single" w:sz="4" w:space="0" w:color="000000"/>
            </w:tcBorders>
            <w:shd w:val="clear" w:color="auto" w:fill="auto"/>
            <w:vAlign w:val="center"/>
          </w:tcPr>
          <w:p w:rsidR="00D73342" w:rsidRPr="00D148BE" w:rsidRDefault="00D73342" w:rsidP="00D148BE">
            <w:pPr>
              <w:jc w:val="center"/>
              <w:rPr>
                <w:rFonts w:eastAsia="Times New Roman"/>
                <w:color w:val="000000"/>
                <w:szCs w:val="24"/>
              </w:rPr>
            </w:pPr>
            <w:r w:rsidRPr="00D148BE">
              <w:rPr>
                <w:rFonts w:eastAsia="Times New Roman"/>
                <w:color w:val="000000"/>
                <w:szCs w:val="24"/>
              </w:rPr>
              <w:t>2.4</w:t>
            </w:r>
          </w:p>
        </w:tc>
        <w:tc>
          <w:tcPr>
            <w:tcW w:w="906" w:type="pct"/>
            <w:tcBorders>
              <w:left w:val="single" w:sz="4" w:space="0" w:color="000000"/>
              <w:bottom w:val="single" w:sz="4" w:space="0" w:color="000000"/>
            </w:tcBorders>
            <w:shd w:val="clear" w:color="auto" w:fill="auto"/>
            <w:vAlign w:val="center"/>
          </w:tcPr>
          <w:p w:rsidR="00D73342" w:rsidRPr="00D148BE" w:rsidRDefault="00D73342" w:rsidP="00D148BE">
            <w:pPr>
              <w:jc w:val="center"/>
              <w:rPr>
                <w:rFonts w:eastAsia="Times New Roman"/>
                <w:color w:val="000000"/>
                <w:szCs w:val="24"/>
              </w:rPr>
            </w:pPr>
            <w:r w:rsidRPr="00D148BE">
              <w:rPr>
                <w:rFonts w:eastAsia="Times New Roman"/>
                <w:color w:val="000000"/>
                <w:szCs w:val="24"/>
              </w:rPr>
              <w:t>тепловая нагрузка на котлы</w:t>
            </w:r>
          </w:p>
        </w:tc>
        <w:tc>
          <w:tcPr>
            <w:tcW w:w="762" w:type="pct"/>
            <w:tcBorders>
              <w:left w:val="single" w:sz="4" w:space="0" w:color="000000"/>
              <w:bottom w:val="single" w:sz="4" w:space="0" w:color="000000"/>
            </w:tcBorders>
            <w:shd w:val="clear" w:color="auto" w:fill="auto"/>
            <w:vAlign w:val="center"/>
          </w:tcPr>
          <w:p w:rsidR="00D73342" w:rsidRPr="00E25B19" w:rsidRDefault="00344030" w:rsidP="00A70B9D">
            <w:pPr>
              <w:jc w:val="center"/>
              <w:rPr>
                <w:color w:val="000000"/>
                <w:szCs w:val="24"/>
              </w:rPr>
            </w:pPr>
            <w:r w:rsidRPr="00E25B19">
              <w:rPr>
                <w:rFonts w:eastAsia="Times New Roman"/>
                <w:szCs w:val="24"/>
                <w:lang w:eastAsia="ru-RU"/>
              </w:rPr>
              <w:t>1,</w:t>
            </w:r>
            <w:r w:rsidR="00B25253" w:rsidRPr="00E25B19">
              <w:rPr>
                <w:rFonts w:eastAsia="Times New Roman"/>
                <w:szCs w:val="24"/>
                <w:lang w:eastAsia="ru-RU"/>
              </w:rPr>
              <w:t>759</w:t>
            </w:r>
          </w:p>
        </w:tc>
        <w:tc>
          <w:tcPr>
            <w:tcW w:w="761" w:type="pct"/>
            <w:tcBorders>
              <w:left w:val="single" w:sz="4" w:space="0" w:color="000000"/>
              <w:bottom w:val="single" w:sz="4" w:space="0" w:color="000000"/>
            </w:tcBorders>
            <w:shd w:val="clear" w:color="auto" w:fill="auto"/>
            <w:vAlign w:val="center"/>
          </w:tcPr>
          <w:p w:rsidR="00D73342" w:rsidRPr="00E25B19" w:rsidRDefault="00D73342" w:rsidP="00A70B9D">
            <w:pPr>
              <w:jc w:val="center"/>
              <w:rPr>
                <w:color w:val="000000"/>
                <w:szCs w:val="24"/>
              </w:rPr>
            </w:pPr>
            <w:r w:rsidRPr="00E25B19">
              <w:rPr>
                <w:color w:val="000000"/>
                <w:szCs w:val="24"/>
              </w:rPr>
              <w:t>0,</w:t>
            </w:r>
            <w:r w:rsidR="00E73D7D" w:rsidRPr="00E25B19">
              <w:rPr>
                <w:color w:val="000000"/>
                <w:szCs w:val="24"/>
              </w:rPr>
              <w:t>2</w:t>
            </w:r>
            <w:r w:rsidR="009859F2" w:rsidRPr="00E25B19">
              <w:rPr>
                <w:color w:val="000000"/>
                <w:szCs w:val="24"/>
              </w:rPr>
              <w:t>86</w:t>
            </w:r>
          </w:p>
        </w:tc>
        <w:tc>
          <w:tcPr>
            <w:tcW w:w="762" w:type="pct"/>
            <w:tcBorders>
              <w:left w:val="single" w:sz="4" w:space="0" w:color="000000"/>
              <w:bottom w:val="single" w:sz="4" w:space="0" w:color="000000"/>
            </w:tcBorders>
            <w:vAlign w:val="center"/>
          </w:tcPr>
          <w:p w:rsidR="00D73342" w:rsidRPr="00E25B19" w:rsidRDefault="00E73D7D" w:rsidP="00A70B9D">
            <w:pPr>
              <w:jc w:val="center"/>
              <w:rPr>
                <w:color w:val="000000"/>
                <w:szCs w:val="24"/>
              </w:rPr>
            </w:pPr>
            <w:r w:rsidRPr="00E25B19">
              <w:rPr>
                <w:color w:val="000000"/>
                <w:szCs w:val="24"/>
              </w:rPr>
              <w:t>1,5</w:t>
            </w:r>
            <w:r w:rsidR="009859F2" w:rsidRPr="00E25B19">
              <w:rPr>
                <w:color w:val="000000"/>
                <w:szCs w:val="24"/>
              </w:rPr>
              <w:t>48</w:t>
            </w:r>
          </w:p>
        </w:tc>
        <w:tc>
          <w:tcPr>
            <w:tcW w:w="762" w:type="pct"/>
            <w:tcBorders>
              <w:left w:val="single" w:sz="4" w:space="0" w:color="000000"/>
              <w:bottom w:val="single" w:sz="4" w:space="0" w:color="000000"/>
            </w:tcBorders>
            <w:vAlign w:val="center"/>
          </w:tcPr>
          <w:p w:rsidR="00D73342" w:rsidRPr="00E25B19" w:rsidRDefault="009859F2" w:rsidP="00A70B9D">
            <w:pPr>
              <w:jc w:val="center"/>
              <w:rPr>
                <w:color w:val="000000"/>
                <w:szCs w:val="24"/>
              </w:rPr>
            </w:pPr>
            <w:r w:rsidRPr="00E25B19">
              <w:rPr>
                <w:color w:val="000000"/>
                <w:szCs w:val="24"/>
              </w:rPr>
              <w:t>0,</w:t>
            </w:r>
            <w:r w:rsidR="00A70B9D" w:rsidRPr="00E25B19">
              <w:rPr>
                <w:color w:val="000000"/>
                <w:szCs w:val="24"/>
              </w:rPr>
              <w:t>345</w:t>
            </w:r>
          </w:p>
        </w:tc>
        <w:tc>
          <w:tcPr>
            <w:tcW w:w="611" w:type="pct"/>
            <w:tcBorders>
              <w:left w:val="single" w:sz="4" w:space="0" w:color="000000"/>
              <w:bottom w:val="single" w:sz="4" w:space="0" w:color="000000"/>
              <w:right w:val="single" w:sz="4" w:space="0" w:color="000000"/>
            </w:tcBorders>
            <w:shd w:val="clear" w:color="auto" w:fill="auto"/>
            <w:vAlign w:val="center"/>
          </w:tcPr>
          <w:p w:rsidR="00A70B9D" w:rsidRPr="00E25B19" w:rsidRDefault="00A70B9D" w:rsidP="00A70B9D">
            <w:pPr>
              <w:jc w:val="center"/>
              <w:rPr>
                <w:color w:val="000000"/>
                <w:szCs w:val="24"/>
              </w:rPr>
            </w:pPr>
          </w:p>
          <w:p w:rsidR="009859F2" w:rsidRPr="00E25B19" w:rsidRDefault="00A70B9D" w:rsidP="00A70B9D">
            <w:pPr>
              <w:jc w:val="center"/>
              <w:rPr>
                <w:color w:val="000000"/>
                <w:szCs w:val="24"/>
              </w:rPr>
            </w:pPr>
            <w:r w:rsidRPr="00E25B19">
              <w:rPr>
                <w:color w:val="000000"/>
                <w:szCs w:val="24"/>
              </w:rPr>
              <w:t>3,938</w:t>
            </w:r>
          </w:p>
          <w:p w:rsidR="00D73342" w:rsidRPr="00E25B19" w:rsidRDefault="00D73342" w:rsidP="00A70B9D">
            <w:pPr>
              <w:jc w:val="center"/>
              <w:rPr>
                <w:color w:val="000000"/>
                <w:szCs w:val="24"/>
              </w:rPr>
            </w:pPr>
          </w:p>
        </w:tc>
      </w:tr>
      <w:tr w:rsidR="00D73342" w:rsidRPr="00A31805" w:rsidTr="00D148BE">
        <w:trPr>
          <w:trHeight w:val="552"/>
        </w:trPr>
        <w:tc>
          <w:tcPr>
            <w:tcW w:w="436" w:type="pct"/>
            <w:tcBorders>
              <w:left w:val="single" w:sz="4" w:space="0" w:color="000000"/>
              <w:bottom w:val="single" w:sz="4" w:space="0" w:color="000000"/>
            </w:tcBorders>
            <w:shd w:val="clear" w:color="auto" w:fill="auto"/>
            <w:vAlign w:val="center"/>
          </w:tcPr>
          <w:p w:rsidR="00D73342" w:rsidRPr="00D148BE" w:rsidRDefault="00D73342" w:rsidP="00D148BE">
            <w:pPr>
              <w:jc w:val="center"/>
              <w:rPr>
                <w:rFonts w:eastAsia="Times New Roman"/>
                <w:color w:val="000000"/>
                <w:szCs w:val="24"/>
              </w:rPr>
            </w:pPr>
            <w:r w:rsidRPr="00D148BE">
              <w:rPr>
                <w:rFonts w:eastAsia="Times New Roman"/>
                <w:color w:val="000000"/>
                <w:szCs w:val="24"/>
              </w:rPr>
              <w:t>2.5</w:t>
            </w:r>
          </w:p>
        </w:tc>
        <w:tc>
          <w:tcPr>
            <w:tcW w:w="906" w:type="pct"/>
            <w:tcBorders>
              <w:left w:val="single" w:sz="4" w:space="0" w:color="000000"/>
              <w:bottom w:val="single" w:sz="4" w:space="0" w:color="000000"/>
            </w:tcBorders>
            <w:shd w:val="clear" w:color="auto" w:fill="auto"/>
            <w:vAlign w:val="center"/>
          </w:tcPr>
          <w:p w:rsidR="00D73342" w:rsidRPr="00D148BE" w:rsidRDefault="00D73342" w:rsidP="00D148BE">
            <w:pPr>
              <w:jc w:val="center"/>
              <w:rPr>
                <w:rFonts w:eastAsia="Times New Roman"/>
                <w:color w:val="000000"/>
                <w:szCs w:val="24"/>
              </w:rPr>
            </w:pPr>
            <w:r w:rsidRPr="00D148BE">
              <w:rPr>
                <w:rFonts w:eastAsia="Times New Roman"/>
                <w:color w:val="000000"/>
                <w:szCs w:val="24"/>
              </w:rPr>
              <w:t>резерв тепловой мощности</w:t>
            </w:r>
          </w:p>
        </w:tc>
        <w:tc>
          <w:tcPr>
            <w:tcW w:w="762" w:type="pct"/>
            <w:tcBorders>
              <w:left w:val="single" w:sz="4" w:space="0" w:color="000000"/>
              <w:bottom w:val="single" w:sz="4" w:space="0" w:color="000000"/>
            </w:tcBorders>
            <w:shd w:val="clear" w:color="auto" w:fill="auto"/>
            <w:vAlign w:val="center"/>
          </w:tcPr>
          <w:p w:rsidR="00D73342" w:rsidRPr="00D148BE" w:rsidRDefault="00D73342" w:rsidP="00D148BE">
            <w:pPr>
              <w:jc w:val="center"/>
              <w:rPr>
                <w:color w:val="000000"/>
                <w:szCs w:val="24"/>
              </w:rPr>
            </w:pPr>
            <w:r w:rsidRPr="00D148BE">
              <w:rPr>
                <w:color w:val="000000"/>
                <w:szCs w:val="24"/>
              </w:rPr>
              <w:t>0,</w:t>
            </w:r>
            <w:r w:rsidR="00B25253" w:rsidRPr="00D148BE">
              <w:rPr>
                <w:color w:val="000000"/>
                <w:szCs w:val="24"/>
              </w:rPr>
              <w:t>23</w:t>
            </w:r>
          </w:p>
        </w:tc>
        <w:tc>
          <w:tcPr>
            <w:tcW w:w="761" w:type="pct"/>
            <w:tcBorders>
              <w:left w:val="single" w:sz="4" w:space="0" w:color="000000"/>
              <w:bottom w:val="single" w:sz="4" w:space="0" w:color="000000"/>
            </w:tcBorders>
            <w:shd w:val="clear" w:color="auto" w:fill="auto"/>
            <w:vAlign w:val="center"/>
          </w:tcPr>
          <w:p w:rsidR="00D73342" w:rsidRPr="00D148BE" w:rsidRDefault="00E73D7D" w:rsidP="00D148BE">
            <w:pPr>
              <w:jc w:val="center"/>
              <w:rPr>
                <w:color w:val="000000"/>
                <w:szCs w:val="24"/>
              </w:rPr>
            </w:pPr>
            <w:r w:rsidRPr="00D148BE">
              <w:rPr>
                <w:color w:val="000000"/>
                <w:szCs w:val="24"/>
              </w:rPr>
              <w:t>0,</w:t>
            </w:r>
            <w:r w:rsidR="009859F2" w:rsidRPr="00D148BE">
              <w:rPr>
                <w:color w:val="000000"/>
                <w:szCs w:val="24"/>
              </w:rPr>
              <w:t>33</w:t>
            </w:r>
          </w:p>
        </w:tc>
        <w:tc>
          <w:tcPr>
            <w:tcW w:w="762" w:type="pct"/>
            <w:tcBorders>
              <w:left w:val="single" w:sz="4" w:space="0" w:color="000000"/>
              <w:bottom w:val="single" w:sz="4" w:space="0" w:color="000000"/>
            </w:tcBorders>
            <w:vAlign w:val="center"/>
          </w:tcPr>
          <w:p w:rsidR="00D73342" w:rsidRPr="00D148BE" w:rsidRDefault="009859F2" w:rsidP="00D148BE">
            <w:pPr>
              <w:jc w:val="center"/>
              <w:rPr>
                <w:color w:val="000000"/>
                <w:szCs w:val="24"/>
              </w:rPr>
            </w:pPr>
            <w:r w:rsidRPr="00D148BE">
              <w:rPr>
                <w:color w:val="000000"/>
                <w:szCs w:val="24"/>
              </w:rPr>
              <w:t>0,09</w:t>
            </w:r>
          </w:p>
        </w:tc>
        <w:tc>
          <w:tcPr>
            <w:tcW w:w="762" w:type="pct"/>
            <w:tcBorders>
              <w:left w:val="single" w:sz="4" w:space="0" w:color="000000"/>
              <w:bottom w:val="single" w:sz="4" w:space="0" w:color="000000"/>
            </w:tcBorders>
            <w:vAlign w:val="center"/>
          </w:tcPr>
          <w:p w:rsidR="00D73342" w:rsidRPr="00D148BE" w:rsidRDefault="009859F2" w:rsidP="00D148BE">
            <w:pPr>
              <w:jc w:val="center"/>
              <w:rPr>
                <w:color w:val="000000"/>
                <w:szCs w:val="24"/>
              </w:rPr>
            </w:pPr>
            <w:r w:rsidRPr="00D148BE">
              <w:rPr>
                <w:color w:val="000000"/>
                <w:szCs w:val="24"/>
              </w:rPr>
              <w:t>0,</w:t>
            </w:r>
            <w:r w:rsidR="00A70B9D">
              <w:rPr>
                <w:color w:val="000000"/>
                <w:szCs w:val="24"/>
              </w:rPr>
              <w:t>055</w:t>
            </w:r>
          </w:p>
        </w:tc>
        <w:tc>
          <w:tcPr>
            <w:tcW w:w="611" w:type="pct"/>
            <w:tcBorders>
              <w:left w:val="single" w:sz="4" w:space="0" w:color="000000"/>
              <w:bottom w:val="single" w:sz="4" w:space="0" w:color="000000"/>
              <w:right w:val="single" w:sz="4" w:space="0" w:color="000000"/>
            </w:tcBorders>
            <w:shd w:val="clear" w:color="auto" w:fill="auto"/>
            <w:vAlign w:val="center"/>
          </w:tcPr>
          <w:p w:rsidR="00D73342" w:rsidRPr="00D148BE" w:rsidRDefault="00D148BE" w:rsidP="00D148BE">
            <w:pPr>
              <w:jc w:val="center"/>
              <w:rPr>
                <w:color w:val="000000"/>
                <w:szCs w:val="24"/>
              </w:rPr>
            </w:pPr>
            <w:r>
              <w:rPr>
                <w:color w:val="000000"/>
                <w:szCs w:val="24"/>
              </w:rPr>
              <w:t>0,</w:t>
            </w:r>
            <w:r w:rsidR="00A70B9D">
              <w:rPr>
                <w:color w:val="000000"/>
                <w:szCs w:val="24"/>
              </w:rPr>
              <w:t>705</w:t>
            </w:r>
          </w:p>
        </w:tc>
      </w:tr>
    </w:tbl>
    <w:p w:rsidR="00D73342" w:rsidRPr="00A31805" w:rsidRDefault="005B5FD7" w:rsidP="00875319">
      <w:pPr>
        <w:spacing w:before="120"/>
        <w:ind w:right="-57" w:firstLine="567"/>
        <w:jc w:val="both"/>
        <w:rPr>
          <w:b/>
          <w:szCs w:val="24"/>
        </w:rPr>
      </w:pPr>
      <w:r w:rsidRPr="00A31805">
        <w:rPr>
          <w:szCs w:val="24"/>
        </w:rPr>
        <w:t>Как следует из пр</w:t>
      </w:r>
      <w:r w:rsidR="00590B5A" w:rsidRPr="00A31805">
        <w:rPr>
          <w:szCs w:val="24"/>
        </w:rPr>
        <w:t>иведенного</w:t>
      </w:r>
      <w:r w:rsidR="00875319" w:rsidRPr="00A31805">
        <w:rPr>
          <w:szCs w:val="24"/>
        </w:rPr>
        <w:t xml:space="preserve"> баланса, у </w:t>
      </w:r>
      <w:r w:rsidR="00590B5A" w:rsidRPr="00A31805">
        <w:rPr>
          <w:szCs w:val="24"/>
        </w:rPr>
        <w:t>теплоснабжающей</w:t>
      </w:r>
      <w:r w:rsidRPr="00A31805">
        <w:rPr>
          <w:szCs w:val="24"/>
        </w:rPr>
        <w:t xml:space="preserve"> организаций</w:t>
      </w:r>
      <w:r w:rsidR="000A4C44" w:rsidRPr="00A31805">
        <w:rPr>
          <w:bCs/>
          <w:szCs w:val="24"/>
        </w:rPr>
        <w:t>,</w:t>
      </w:r>
      <w:r w:rsidRPr="00A31805">
        <w:rPr>
          <w:szCs w:val="24"/>
        </w:rPr>
        <w:t xml:space="preserve"> имеется определенный резерв установленной тепловой мощности котлов. Однако, техническое состояние котлов на </w:t>
      </w:r>
      <w:r w:rsidR="00F96F5E" w:rsidRPr="00A31805">
        <w:rPr>
          <w:szCs w:val="24"/>
        </w:rPr>
        <w:t xml:space="preserve">отдельных </w:t>
      </w:r>
      <w:r w:rsidRPr="00A31805">
        <w:rPr>
          <w:szCs w:val="24"/>
        </w:rPr>
        <w:t xml:space="preserve">котельных </w:t>
      </w:r>
      <w:r w:rsidRPr="00A31805">
        <w:rPr>
          <w:bCs/>
          <w:szCs w:val="24"/>
        </w:rPr>
        <w:t xml:space="preserve">таково, что котлы могут выдать не более </w:t>
      </w:r>
      <w:r w:rsidR="00D148BE">
        <w:rPr>
          <w:bCs/>
          <w:szCs w:val="24"/>
        </w:rPr>
        <w:t>5</w:t>
      </w:r>
      <w:r w:rsidRPr="00A31805">
        <w:rPr>
          <w:bCs/>
          <w:szCs w:val="24"/>
        </w:rPr>
        <w:t xml:space="preserve">0% своей </w:t>
      </w:r>
      <w:r w:rsidR="00A9314D" w:rsidRPr="00A31805">
        <w:rPr>
          <w:bCs/>
          <w:szCs w:val="24"/>
        </w:rPr>
        <w:t xml:space="preserve">паспортной мощности. </w:t>
      </w:r>
      <w:r w:rsidR="00B81174" w:rsidRPr="00A31805">
        <w:rPr>
          <w:szCs w:val="24"/>
        </w:rPr>
        <w:t xml:space="preserve"> </w:t>
      </w:r>
      <w:r w:rsidR="00A9314D" w:rsidRPr="00A31805">
        <w:rPr>
          <w:bCs/>
          <w:szCs w:val="24"/>
        </w:rPr>
        <w:t xml:space="preserve"> </w:t>
      </w:r>
    </w:p>
    <w:p w:rsidR="005B5FD7" w:rsidRPr="00A31805" w:rsidRDefault="00D148BE" w:rsidP="00875319">
      <w:pPr>
        <w:pStyle w:val="ConsPlusNormal"/>
        <w:widowControl/>
        <w:tabs>
          <w:tab w:val="left" w:pos="0"/>
        </w:tabs>
        <w:spacing w:before="120" w:after="120"/>
        <w:ind w:firstLine="0"/>
        <w:jc w:val="both"/>
        <w:rPr>
          <w:rFonts w:ascii="Times New Roman" w:hAnsi="Times New Roman" w:cs="Times New Roman"/>
          <w:sz w:val="24"/>
          <w:szCs w:val="24"/>
        </w:rPr>
      </w:pPr>
      <w:r w:rsidRPr="00D148BE">
        <w:rPr>
          <w:rFonts w:ascii="Times New Roman" w:hAnsi="Times New Roman" w:cs="Times New Roman"/>
          <w:b/>
          <w:bCs/>
          <w:sz w:val="24"/>
          <w:szCs w:val="24"/>
        </w:rPr>
        <w:t>1.8.</w:t>
      </w:r>
      <w:r w:rsidR="005B5FD7" w:rsidRPr="00D148BE">
        <w:rPr>
          <w:rFonts w:ascii="Times New Roman" w:hAnsi="Times New Roman" w:cs="Times New Roman"/>
          <w:b/>
          <w:bCs/>
          <w:sz w:val="24"/>
          <w:szCs w:val="24"/>
        </w:rPr>
        <w:t xml:space="preserve"> </w:t>
      </w:r>
      <w:r w:rsidR="005B5FD7" w:rsidRPr="00D148BE">
        <w:rPr>
          <w:rFonts w:ascii="Times New Roman" w:hAnsi="Times New Roman" w:cs="Times New Roman"/>
          <w:b/>
          <w:sz w:val="24"/>
          <w:szCs w:val="24"/>
        </w:rPr>
        <w:t>Балансы</w:t>
      </w:r>
      <w:r w:rsidR="005B5FD7" w:rsidRPr="00A31805">
        <w:rPr>
          <w:rFonts w:ascii="Times New Roman" w:hAnsi="Times New Roman" w:cs="Times New Roman"/>
          <w:b/>
          <w:sz w:val="24"/>
          <w:szCs w:val="24"/>
        </w:rPr>
        <w:t xml:space="preserve"> теплоносителя</w:t>
      </w:r>
    </w:p>
    <w:p w:rsidR="005B5FD7" w:rsidRPr="00A31805" w:rsidRDefault="005B5FD7" w:rsidP="00902163">
      <w:pPr>
        <w:pStyle w:val="aff9"/>
        <w:ind w:firstLine="567"/>
        <w:jc w:val="both"/>
        <w:rPr>
          <w:szCs w:val="24"/>
        </w:rPr>
      </w:pPr>
      <w:r w:rsidRPr="00A31805">
        <w:rPr>
          <w:szCs w:val="24"/>
        </w:rPr>
        <w:t xml:space="preserve">Баланс теплоносителя в зонах действия источников теплоснабжения приведен в </w:t>
      </w:r>
      <w:r w:rsidR="004A0C98" w:rsidRPr="00A31805">
        <w:rPr>
          <w:szCs w:val="24"/>
        </w:rPr>
        <w:t>Т</w:t>
      </w:r>
      <w:r w:rsidRPr="00A31805">
        <w:rPr>
          <w:szCs w:val="24"/>
        </w:rPr>
        <w:t xml:space="preserve">аблице </w:t>
      </w:r>
      <w:r w:rsidRPr="004A0C98">
        <w:rPr>
          <w:szCs w:val="24"/>
        </w:rPr>
        <w:t>1</w:t>
      </w:r>
      <w:r w:rsidR="004A0C98" w:rsidRPr="004A0C98">
        <w:rPr>
          <w:szCs w:val="24"/>
        </w:rPr>
        <w:t>.8</w:t>
      </w:r>
      <w:r w:rsidRPr="004A0C98">
        <w:rPr>
          <w:szCs w:val="24"/>
        </w:rPr>
        <w:t>.1</w:t>
      </w:r>
      <w:r w:rsidRPr="00A31805">
        <w:rPr>
          <w:szCs w:val="24"/>
        </w:rPr>
        <w:t xml:space="preserve">. В балансе учтено наличие (отсутствие) водоподготовительных установок на котельных, а также объем теплоносителя в системах теплопотребления потребителей. </w:t>
      </w:r>
    </w:p>
    <w:p w:rsidR="009B6629" w:rsidRPr="00A31805" w:rsidRDefault="009B6629" w:rsidP="00902163">
      <w:pPr>
        <w:pStyle w:val="aff9"/>
        <w:jc w:val="both"/>
        <w:rPr>
          <w:szCs w:val="24"/>
        </w:rPr>
      </w:pPr>
      <w:r w:rsidRPr="00A31805">
        <w:rPr>
          <w:szCs w:val="24"/>
        </w:rPr>
        <w:t xml:space="preserve">Данные об объёмах системы теплопотребления </w:t>
      </w:r>
      <w:r w:rsidR="00902163" w:rsidRPr="00A31805">
        <w:rPr>
          <w:szCs w:val="24"/>
        </w:rPr>
        <w:t>у потребителей не предоставлены и определены расчетным путем.</w:t>
      </w:r>
      <w:r w:rsidRPr="00A31805">
        <w:rPr>
          <w:szCs w:val="24"/>
        </w:rPr>
        <w:t xml:space="preserve"> ИТП отсутствуют.</w:t>
      </w:r>
    </w:p>
    <w:p w:rsidR="009B6629" w:rsidRPr="00A31805" w:rsidRDefault="009B6629" w:rsidP="00902163">
      <w:pPr>
        <w:pStyle w:val="aff9"/>
        <w:ind w:firstLine="567"/>
        <w:jc w:val="both"/>
        <w:rPr>
          <w:szCs w:val="24"/>
        </w:rPr>
      </w:pPr>
      <w:r w:rsidRPr="00A31805">
        <w:rPr>
          <w:szCs w:val="24"/>
        </w:rPr>
        <w:t>Установка для подпитки системы теплоснабжения на теплоисточнике</w:t>
      </w:r>
      <w:r w:rsidR="00902163" w:rsidRPr="00A31805">
        <w:rPr>
          <w:szCs w:val="24"/>
        </w:rPr>
        <w:t xml:space="preserve"> </w:t>
      </w:r>
      <w:r w:rsidRPr="00A31805">
        <w:rPr>
          <w:szCs w:val="24"/>
        </w:rPr>
        <w:t>должна обеспечивать подачу в тепловую сеть в рабочем режиме воду</w:t>
      </w:r>
      <w:r w:rsidR="00902163" w:rsidRPr="00A31805">
        <w:rPr>
          <w:szCs w:val="24"/>
        </w:rPr>
        <w:t xml:space="preserve"> </w:t>
      </w:r>
      <w:r w:rsidRPr="00A31805">
        <w:rPr>
          <w:szCs w:val="24"/>
        </w:rPr>
        <w:t>соответствующего качества и аварийную подпитку водой из систем</w:t>
      </w:r>
      <w:r w:rsidR="00902163" w:rsidRPr="00A31805">
        <w:rPr>
          <w:szCs w:val="24"/>
        </w:rPr>
        <w:t xml:space="preserve"> </w:t>
      </w:r>
      <w:r w:rsidRPr="00A31805">
        <w:rPr>
          <w:szCs w:val="24"/>
        </w:rPr>
        <w:t>хозяйственно-питьевого или производственного водопроводов.</w:t>
      </w:r>
    </w:p>
    <w:p w:rsidR="009B6629" w:rsidRPr="00A31805" w:rsidRDefault="009B6629" w:rsidP="00902163">
      <w:pPr>
        <w:pStyle w:val="aff9"/>
        <w:ind w:firstLine="567"/>
        <w:jc w:val="both"/>
        <w:rPr>
          <w:szCs w:val="24"/>
        </w:rPr>
      </w:pPr>
      <w:r w:rsidRPr="00A31805">
        <w:rPr>
          <w:szCs w:val="24"/>
        </w:rPr>
        <w:t>Для открытых и закрытых систем теплоснабжения должна предусматриваться дополнительно аварийная подпитка химически не обработанной и не</w:t>
      </w:r>
      <w:r w:rsidR="00902163" w:rsidRPr="00A31805">
        <w:rPr>
          <w:szCs w:val="24"/>
        </w:rPr>
        <w:t xml:space="preserve"> </w:t>
      </w:r>
      <w:r w:rsidRPr="00A31805">
        <w:rPr>
          <w:szCs w:val="24"/>
        </w:rPr>
        <w:t>деаэрированной воды, расход которой принимается в количестве 2% среднегодового объема воды в тепловой сети и</w:t>
      </w:r>
      <w:r w:rsidR="00902163" w:rsidRPr="00A31805">
        <w:rPr>
          <w:szCs w:val="24"/>
        </w:rPr>
        <w:t xml:space="preserve"> </w:t>
      </w:r>
      <w:r w:rsidRPr="00A31805">
        <w:rPr>
          <w:szCs w:val="24"/>
        </w:rPr>
        <w:t>присоединенных системах теплоснабжения независимо от схемы</w:t>
      </w:r>
      <w:r w:rsidR="00902163" w:rsidRPr="00A31805">
        <w:rPr>
          <w:szCs w:val="24"/>
        </w:rPr>
        <w:t xml:space="preserve"> </w:t>
      </w:r>
      <w:r w:rsidRPr="00A31805">
        <w:rPr>
          <w:szCs w:val="24"/>
        </w:rPr>
        <w:t>присоединения (за исключением систем горячего водоснабжения, присоединенных через водоподогреватели), если другое не предусмотрено</w:t>
      </w:r>
      <w:r w:rsidR="00902163" w:rsidRPr="00A31805">
        <w:rPr>
          <w:szCs w:val="24"/>
        </w:rPr>
        <w:t xml:space="preserve"> </w:t>
      </w:r>
      <w:r w:rsidRPr="00A31805">
        <w:rPr>
          <w:szCs w:val="24"/>
        </w:rPr>
        <w:t>проектными (эксплуатационными) решениями. При наличии нескольких</w:t>
      </w:r>
      <w:r w:rsidR="00902163" w:rsidRPr="00A31805">
        <w:rPr>
          <w:szCs w:val="24"/>
        </w:rPr>
        <w:t xml:space="preserve"> </w:t>
      </w:r>
      <w:r w:rsidRPr="00A31805">
        <w:rPr>
          <w:szCs w:val="24"/>
        </w:rPr>
        <w:t>отдельных тепловых сетей, отходящих от коллектора источника тепла,</w:t>
      </w:r>
      <w:r w:rsidR="00902163" w:rsidRPr="00A31805">
        <w:rPr>
          <w:szCs w:val="24"/>
        </w:rPr>
        <w:t xml:space="preserve"> </w:t>
      </w:r>
      <w:r w:rsidRPr="00A31805">
        <w:rPr>
          <w:szCs w:val="24"/>
        </w:rPr>
        <w:t>аварийную подпитку допускается определять только для одной наибольшей</w:t>
      </w:r>
      <w:r w:rsidR="00902163" w:rsidRPr="00A31805">
        <w:rPr>
          <w:szCs w:val="24"/>
        </w:rPr>
        <w:t xml:space="preserve"> </w:t>
      </w:r>
      <w:r w:rsidRPr="00A31805">
        <w:rPr>
          <w:szCs w:val="24"/>
        </w:rPr>
        <w:t>по объему тепловой сети. Для открытых систем теплоснабжения аварийная</w:t>
      </w:r>
      <w:r w:rsidR="00902163" w:rsidRPr="00A31805">
        <w:rPr>
          <w:szCs w:val="24"/>
        </w:rPr>
        <w:t xml:space="preserve"> </w:t>
      </w:r>
      <w:r w:rsidRPr="00A31805">
        <w:rPr>
          <w:szCs w:val="24"/>
        </w:rPr>
        <w:t>подпитка должна обеспечиваться только из систем хозяйственно-питьевого</w:t>
      </w:r>
      <w:r w:rsidR="00902163" w:rsidRPr="00A31805">
        <w:rPr>
          <w:szCs w:val="24"/>
        </w:rPr>
        <w:t xml:space="preserve"> </w:t>
      </w:r>
      <w:r w:rsidRPr="00A31805">
        <w:rPr>
          <w:szCs w:val="24"/>
        </w:rPr>
        <w:t>водоснабжения.</w:t>
      </w:r>
    </w:p>
    <w:p w:rsidR="006A352E" w:rsidRPr="006A352E" w:rsidRDefault="009B6629" w:rsidP="006A352E">
      <w:pPr>
        <w:pStyle w:val="aff9"/>
        <w:jc w:val="both"/>
      </w:pPr>
      <w:r w:rsidRPr="00A31805">
        <w:t>Информация о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не предоставлена.</w:t>
      </w:r>
      <w:r w:rsidR="00902163" w:rsidRPr="00A31805">
        <w:t xml:space="preserve"> По факту заполнение и подпитка тепловых сетей производится из хоз-питьевого водопровода</w:t>
      </w:r>
      <w:r w:rsidR="00B553B5" w:rsidRPr="00A31805">
        <w:t>.</w:t>
      </w:r>
      <w:r w:rsidR="006A352E" w:rsidRPr="006A352E">
        <w:rPr>
          <w:sz w:val="28"/>
          <w:szCs w:val="28"/>
        </w:rPr>
        <w:t xml:space="preserve"> </w:t>
      </w:r>
    </w:p>
    <w:p w:rsidR="004A0C98" w:rsidRPr="00A31805" w:rsidRDefault="004A0C98" w:rsidP="001C48E3">
      <w:pPr>
        <w:pStyle w:val="aff9"/>
        <w:jc w:val="both"/>
        <w:rPr>
          <w:szCs w:val="24"/>
        </w:rPr>
      </w:pPr>
    </w:p>
    <w:p w:rsidR="004A0C98" w:rsidRDefault="00EC0F26" w:rsidP="004A0C98">
      <w:pPr>
        <w:pStyle w:val="ConsPlusNormal"/>
        <w:widowControl/>
        <w:tabs>
          <w:tab w:val="left" w:pos="0"/>
        </w:tabs>
        <w:spacing w:after="120"/>
        <w:ind w:firstLine="567"/>
        <w:jc w:val="center"/>
        <w:rPr>
          <w:rFonts w:ascii="Times New Roman" w:hAnsi="Times New Roman" w:cs="Times New Roman"/>
          <w:sz w:val="24"/>
          <w:szCs w:val="24"/>
        </w:rPr>
      </w:pPr>
      <w:r w:rsidRPr="00A31805">
        <w:rPr>
          <w:rFonts w:ascii="Times New Roman" w:hAnsi="Times New Roman" w:cs="Times New Roman"/>
          <w:sz w:val="24"/>
          <w:szCs w:val="24"/>
        </w:rPr>
        <w:t>Баланс теплоносителя в зонах действия источников теплоснабжения</w:t>
      </w:r>
    </w:p>
    <w:p w:rsidR="00EC0F26" w:rsidRPr="004A0C98" w:rsidRDefault="004A0C98" w:rsidP="004A0C98">
      <w:pPr>
        <w:pStyle w:val="aff9"/>
        <w:jc w:val="right"/>
      </w:pPr>
      <w:r>
        <w:t>Таблица 1.8</w:t>
      </w:r>
      <w:r w:rsidRPr="00A31805">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34"/>
        <w:gridCol w:w="3482"/>
        <w:gridCol w:w="1261"/>
        <w:gridCol w:w="1261"/>
        <w:gridCol w:w="1261"/>
        <w:gridCol w:w="1261"/>
        <w:gridCol w:w="1259"/>
      </w:tblGrid>
      <w:tr w:rsidR="00AE6B6D" w:rsidRPr="002638E5" w:rsidTr="00AE6B6D">
        <w:trPr>
          <w:cantSplit/>
          <w:trHeight w:val="20"/>
          <w:jc w:val="center"/>
        </w:trPr>
        <w:tc>
          <w:tcPr>
            <w:tcW w:w="259" w:type="pct"/>
            <w:vMerge w:val="restart"/>
            <w:shd w:val="clear" w:color="auto" w:fill="auto"/>
            <w:vAlign w:val="center"/>
          </w:tcPr>
          <w:p w:rsidR="00AE6B6D" w:rsidRPr="002638E5" w:rsidRDefault="00AE6B6D" w:rsidP="004A0C98">
            <w:pPr>
              <w:pStyle w:val="aff9"/>
              <w:jc w:val="center"/>
              <w:rPr>
                <w:rFonts w:eastAsia="Times New Roman"/>
                <w:color w:val="000000"/>
              </w:rPr>
            </w:pPr>
            <w:r w:rsidRPr="002638E5">
              <w:rPr>
                <w:rFonts w:eastAsia="Times New Roman"/>
                <w:color w:val="000000"/>
              </w:rPr>
              <w:t>№ п/п</w:t>
            </w:r>
          </w:p>
        </w:tc>
        <w:tc>
          <w:tcPr>
            <w:tcW w:w="1687" w:type="pct"/>
            <w:vMerge w:val="restart"/>
            <w:shd w:val="clear" w:color="auto" w:fill="auto"/>
          </w:tcPr>
          <w:p w:rsidR="00AE6B6D" w:rsidRPr="002638E5" w:rsidRDefault="00AE6B6D" w:rsidP="00097690">
            <w:pPr>
              <w:pStyle w:val="aff9"/>
              <w:rPr>
                <w:color w:val="000000"/>
              </w:rPr>
            </w:pPr>
            <w:r w:rsidRPr="002638E5">
              <w:rPr>
                <w:color w:val="000000"/>
              </w:rPr>
              <w:t>Показатели баланса</w:t>
            </w:r>
          </w:p>
        </w:tc>
        <w:tc>
          <w:tcPr>
            <w:tcW w:w="3054" w:type="pct"/>
            <w:gridSpan w:val="5"/>
            <w:shd w:val="clear" w:color="auto" w:fill="auto"/>
          </w:tcPr>
          <w:p w:rsidR="00AE6B6D" w:rsidRPr="002638E5" w:rsidRDefault="00AE6B6D" w:rsidP="00AE6B6D">
            <w:pPr>
              <w:pStyle w:val="aff9"/>
              <w:jc w:val="center"/>
              <w:rPr>
                <w:rFonts w:eastAsia="Times New Roman"/>
                <w:color w:val="000000"/>
              </w:rPr>
            </w:pPr>
            <w:r w:rsidRPr="002638E5">
              <w:t>Котельные ООО «Теплосети»</w:t>
            </w:r>
          </w:p>
        </w:tc>
      </w:tr>
      <w:tr w:rsidR="00AE6B6D" w:rsidRPr="002638E5" w:rsidTr="00AE6B6D">
        <w:trPr>
          <w:cantSplit/>
          <w:trHeight w:val="20"/>
          <w:jc w:val="center"/>
        </w:trPr>
        <w:tc>
          <w:tcPr>
            <w:tcW w:w="259" w:type="pct"/>
            <w:vMerge/>
            <w:shd w:val="clear" w:color="auto" w:fill="auto"/>
            <w:vAlign w:val="center"/>
          </w:tcPr>
          <w:p w:rsidR="00AE6B6D" w:rsidRPr="002638E5" w:rsidRDefault="00AE6B6D" w:rsidP="004A0C98">
            <w:pPr>
              <w:pStyle w:val="aff9"/>
              <w:jc w:val="center"/>
              <w:rPr>
                <w:rFonts w:eastAsia="Times New Roman"/>
                <w:color w:val="000000"/>
              </w:rPr>
            </w:pPr>
          </w:p>
        </w:tc>
        <w:tc>
          <w:tcPr>
            <w:tcW w:w="1687" w:type="pct"/>
            <w:vMerge/>
            <w:shd w:val="clear" w:color="auto" w:fill="auto"/>
          </w:tcPr>
          <w:p w:rsidR="00AE6B6D" w:rsidRPr="002638E5" w:rsidRDefault="00AE6B6D" w:rsidP="00097690">
            <w:pPr>
              <w:pStyle w:val="aff9"/>
              <w:rPr>
                <w:color w:val="000000"/>
              </w:rPr>
            </w:pPr>
          </w:p>
        </w:tc>
        <w:tc>
          <w:tcPr>
            <w:tcW w:w="611" w:type="pct"/>
            <w:shd w:val="clear" w:color="auto" w:fill="auto"/>
          </w:tcPr>
          <w:p w:rsidR="00AE6B6D" w:rsidRPr="002638E5" w:rsidRDefault="00AE6B6D" w:rsidP="00097690">
            <w:pPr>
              <w:pStyle w:val="aff9"/>
              <w:jc w:val="center"/>
              <w:rPr>
                <w:color w:val="000000"/>
              </w:rPr>
            </w:pPr>
            <w:r w:rsidRPr="002638E5">
              <w:rPr>
                <w:color w:val="000000"/>
              </w:rPr>
              <w:t>№1</w:t>
            </w:r>
          </w:p>
        </w:tc>
        <w:tc>
          <w:tcPr>
            <w:tcW w:w="611" w:type="pct"/>
            <w:shd w:val="clear" w:color="auto" w:fill="auto"/>
          </w:tcPr>
          <w:p w:rsidR="00AE6B6D" w:rsidRPr="002638E5" w:rsidRDefault="00AE6B6D" w:rsidP="00097690">
            <w:pPr>
              <w:pStyle w:val="aff9"/>
              <w:jc w:val="center"/>
              <w:rPr>
                <w:color w:val="000000"/>
              </w:rPr>
            </w:pPr>
            <w:r w:rsidRPr="002638E5">
              <w:rPr>
                <w:color w:val="000000"/>
              </w:rPr>
              <w:t>№2</w:t>
            </w:r>
          </w:p>
        </w:tc>
        <w:tc>
          <w:tcPr>
            <w:tcW w:w="611" w:type="pct"/>
            <w:shd w:val="clear" w:color="auto" w:fill="auto"/>
          </w:tcPr>
          <w:p w:rsidR="00AE6B6D" w:rsidRPr="002638E5" w:rsidRDefault="00AE6B6D" w:rsidP="00097690">
            <w:pPr>
              <w:pStyle w:val="aff9"/>
              <w:jc w:val="center"/>
              <w:rPr>
                <w:color w:val="000000"/>
              </w:rPr>
            </w:pPr>
            <w:r w:rsidRPr="002638E5">
              <w:rPr>
                <w:color w:val="000000"/>
              </w:rPr>
              <w:t>№3</w:t>
            </w:r>
          </w:p>
        </w:tc>
        <w:tc>
          <w:tcPr>
            <w:tcW w:w="611" w:type="pct"/>
            <w:shd w:val="clear" w:color="auto" w:fill="auto"/>
          </w:tcPr>
          <w:p w:rsidR="00AE6B6D" w:rsidRPr="002638E5" w:rsidRDefault="00AE6B6D" w:rsidP="00097690">
            <w:pPr>
              <w:pStyle w:val="aff9"/>
              <w:jc w:val="center"/>
              <w:rPr>
                <w:rFonts w:eastAsia="Times New Roman"/>
                <w:color w:val="000000"/>
              </w:rPr>
            </w:pPr>
            <w:r w:rsidRPr="002638E5">
              <w:rPr>
                <w:rFonts w:eastAsia="Times New Roman"/>
                <w:color w:val="000000"/>
              </w:rPr>
              <w:t>№4</w:t>
            </w:r>
          </w:p>
        </w:tc>
        <w:tc>
          <w:tcPr>
            <w:tcW w:w="610" w:type="pct"/>
          </w:tcPr>
          <w:p w:rsidR="00AE6B6D" w:rsidRPr="002638E5" w:rsidRDefault="00AE6B6D" w:rsidP="00097690">
            <w:pPr>
              <w:pStyle w:val="aff9"/>
              <w:jc w:val="center"/>
              <w:rPr>
                <w:rFonts w:eastAsia="Times New Roman"/>
                <w:color w:val="000000"/>
              </w:rPr>
            </w:pPr>
            <w:r w:rsidRPr="002638E5">
              <w:rPr>
                <w:rFonts w:eastAsia="Times New Roman"/>
                <w:color w:val="000000"/>
              </w:rPr>
              <w:t>итого</w:t>
            </w:r>
          </w:p>
        </w:tc>
      </w:tr>
      <w:tr w:rsidR="00AE6B6D" w:rsidRPr="002638E5" w:rsidTr="00AE6B6D">
        <w:trPr>
          <w:trHeight w:val="300"/>
          <w:jc w:val="center"/>
        </w:trPr>
        <w:tc>
          <w:tcPr>
            <w:tcW w:w="259" w:type="pct"/>
            <w:shd w:val="clear" w:color="auto" w:fill="auto"/>
            <w:vAlign w:val="center"/>
          </w:tcPr>
          <w:p w:rsidR="00AE6B6D" w:rsidRPr="002638E5" w:rsidRDefault="00AE6B6D" w:rsidP="004A0C98">
            <w:pPr>
              <w:pStyle w:val="aff9"/>
              <w:jc w:val="center"/>
              <w:rPr>
                <w:rFonts w:eastAsia="Times New Roman"/>
                <w:color w:val="000000"/>
              </w:rPr>
            </w:pPr>
            <w:r w:rsidRPr="002638E5">
              <w:rPr>
                <w:rFonts w:eastAsia="Times New Roman"/>
                <w:color w:val="000000"/>
              </w:rPr>
              <w:t>1</w:t>
            </w:r>
          </w:p>
        </w:tc>
        <w:tc>
          <w:tcPr>
            <w:tcW w:w="1687" w:type="pct"/>
            <w:shd w:val="clear" w:color="auto" w:fill="auto"/>
          </w:tcPr>
          <w:p w:rsidR="00AE6B6D" w:rsidRPr="002638E5" w:rsidRDefault="00AE6B6D" w:rsidP="00097690">
            <w:pPr>
              <w:pStyle w:val="aff9"/>
              <w:rPr>
                <w:color w:val="000000"/>
              </w:rPr>
            </w:pPr>
            <w:r w:rsidRPr="002638E5">
              <w:rPr>
                <w:color w:val="000000"/>
              </w:rPr>
              <w:t>Приход:</w:t>
            </w:r>
          </w:p>
        </w:tc>
        <w:tc>
          <w:tcPr>
            <w:tcW w:w="611" w:type="pct"/>
            <w:shd w:val="clear" w:color="auto" w:fill="auto"/>
          </w:tcPr>
          <w:p w:rsidR="00AE6B6D" w:rsidRPr="002638E5" w:rsidRDefault="00AE6B6D" w:rsidP="00097690">
            <w:pPr>
              <w:pStyle w:val="aff9"/>
              <w:jc w:val="center"/>
              <w:rPr>
                <w:color w:val="000000"/>
              </w:rPr>
            </w:pPr>
          </w:p>
        </w:tc>
        <w:tc>
          <w:tcPr>
            <w:tcW w:w="611" w:type="pct"/>
            <w:shd w:val="clear" w:color="auto" w:fill="auto"/>
          </w:tcPr>
          <w:p w:rsidR="00AE6B6D" w:rsidRPr="002638E5" w:rsidRDefault="00AE6B6D" w:rsidP="00097690">
            <w:pPr>
              <w:pStyle w:val="aff9"/>
              <w:jc w:val="center"/>
              <w:rPr>
                <w:color w:val="000000"/>
              </w:rPr>
            </w:pPr>
          </w:p>
        </w:tc>
        <w:tc>
          <w:tcPr>
            <w:tcW w:w="611" w:type="pct"/>
            <w:shd w:val="clear" w:color="auto" w:fill="auto"/>
          </w:tcPr>
          <w:p w:rsidR="00AE6B6D" w:rsidRPr="002638E5" w:rsidRDefault="00AE6B6D" w:rsidP="00097690">
            <w:pPr>
              <w:pStyle w:val="aff9"/>
              <w:jc w:val="center"/>
              <w:rPr>
                <w:color w:val="000000"/>
              </w:rPr>
            </w:pPr>
          </w:p>
        </w:tc>
        <w:tc>
          <w:tcPr>
            <w:tcW w:w="611" w:type="pct"/>
            <w:shd w:val="clear" w:color="auto" w:fill="auto"/>
          </w:tcPr>
          <w:p w:rsidR="00AE6B6D" w:rsidRPr="002638E5" w:rsidRDefault="00AE6B6D" w:rsidP="00097690">
            <w:pPr>
              <w:pStyle w:val="aff9"/>
              <w:jc w:val="center"/>
              <w:rPr>
                <w:color w:val="000000"/>
              </w:rPr>
            </w:pPr>
          </w:p>
        </w:tc>
        <w:tc>
          <w:tcPr>
            <w:tcW w:w="610" w:type="pct"/>
          </w:tcPr>
          <w:p w:rsidR="00AE6B6D" w:rsidRPr="002638E5" w:rsidRDefault="00AE6B6D" w:rsidP="00097690">
            <w:pPr>
              <w:pStyle w:val="aff9"/>
              <w:jc w:val="center"/>
              <w:rPr>
                <w:color w:val="000000"/>
              </w:rPr>
            </w:pPr>
          </w:p>
        </w:tc>
      </w:tr>
      <w:tr w:rsidR="00AE6B6D" w:rsidRPr="002638E5" w:rsidTr="00AE6B6D">
        <w:trPr>
          <w:trHeight w:val="300"/>
          <w:jc w:val="center"/>
        </w:trPr>
        <w:tc>
          <w:tcPr>
            <w:tcW w:w="259" w:type="pct"/>
            <w:shd w:val="clear" w:color="auto" w:fill="auto"/>
            <w:vAlign w:val="center"/>
          </w:tcPr>
          <w:p w:rsidR="00AE6B6D" w:rsidRPr="002638E5" w:rsidRDefault="00AE6B6D" w:rsidP="004A0C98">
            <w:pPr>
              <w:pStyle w:val="aff9"/>
              <w:jc w:val="center"/>
              <w:rPr>
                <w:rFonts w:eastAsia="Times New Roman"/>
                <w:color w:val="000000"/>
              </w:rPr>
            </w:pPr>
            <w:r w:rsidRPr="002638E5">
              <w:rPr>
                <w:rFonts w:eastAsia="Times New Roman"/>
                <w:color w:val="000000"/>
              </w:rPr>
              <w:t>1.1</w:t>
            </w:r>
          </w:p>
        </w:tc>
        <w:tc>
          <w:tcPr>
            <w:tcW w:w="1687" w:type="pct"/>
            <w:shd w:val="clear" w:color="auto" w:fill="auto"/>
          </w:tcPr>
          <w:p w:rsidR="00AE6B6D" w:rsidRPr="002638E5" w:rsidRDefault="00AE6B6D" w:rsidP="00097690">
            <w:pPr>
              <w:pStyle w:val="aff9"/>
              <w:rPr>
                <w:color w:val="000000"/>
              </w:rPr>
            </w:pPr>
            <w:r w:rsidRPr="002638E5">
              <w:rPr>
                <w:color w:val="000000"/>
              </w:rPr>
              <w:t>от водоподготовительных</w:t>
            </w:r>
          </w:p>
          <w:p w:rsidR="00AE6B6D" w:rsidRPr="002638E5" w:rsidRDefault="00AE6B6D" w:rsidP="00097690">
            <w:pPr>
              <w:pStyle w:val="aff9"/>
              <w:rPr>
                <w:color w:val="000000"/>
              </w:rPr>
            </w:pPr>
            <w:r w:rsidRPr="002638E5">
              <w:rPr>
                <w:color w:val="000000"/>
              </w:rPr>
              <w:t xml:space="preserve"> установок</w:t>
            </w:r>
          </w:p>
        </w:tc>
        <w:tc>
          <w:tcPr>
            <w:tcW w:w="611" w:type="pct"/>
            <w:shd w:val="clear" w:color="auto" w:fill="auto"/>
          </w:tcPr>
          <w:p w:rsidR="00AE6B6D" w:rsidRPr="002638E5" w:rsidRDefault="00AE6B6D" w:rsidP="005F2CC5">
            <w:pPr>
              <w:pStyle w:val="aff9"/>
              <w:jc w:val="center"/>
              <w:rPr>
                <w:color w:val="000000"/>
              </w:rPr>
            </w:pPr>
            <w:r w:rsidRPr="002638E5">
              <w:rPr>
                <w:color w:val="000000"/>
              </w:rPr>
              <w:t>—</w:t>
            </w:r>
          </w:p>
        </w:tc>
        <w:tc>
          <w:tcPr>
            <w:tcW w:w="611" w:type="pct"/>
            <w:shd w:val="clear" w:color="auto" w:fill="auto"/>
          </w:tcPr>
          <w:p w:rsidR="00AE6B6D" w:rsidRPr="002638E5" w:rsidRDefault="00AE6B6D" w:rsidP="005F2CC5">
            <w:pPr>
              <w:jc w:val="center"/>
            </w:pPr>
            <w:r w:rsidRPr="002638E5">
              <w:rPr>
                <w:color w:val="000000"/>
              </w:rPr>
              <w:t>—</w:t>
            </w:r>
          </w:p>
        </w:tc>
        <w:tc>
          <w:tcPr>
            <w:tcW w:w="611" w:type="pct"/>
            <w:shd w:val="clear" w:color="auto" w:fill="auto"/>
          </w:tcPr>
          <w:p w:rsidR="00AE6B6D" w:rsidRPr="002638E5" w:rsidRDefault="00AE6B6D" w:rsidP="005F2CC5">
            <w:pPr>
              <w:jc w:val="center"/>
            </w:pPr>
            <w:r w:rsidRPr="002638E5">
              <w:rPr>
                <w:color w:val="000000"/>
              </w:rPr>
              <w:t>—</w:t>
            </w:r>
          </w:p>
        </w:tc>
        <w:tc>
          <w:tcPr>
            <w:tcW w:w="611" w:type="pct"/>
            <w:shd w:val="clear" w:color="auto" w:fill="auto"/>
          </w:tcPr>
          <w:p w:rsidR="00AE6B6D" w:rsidRPr="002638E5" w:rsidRDefault="00AE6B6D" w:rsidP="005F2CC5">
            <w:pPr>
              <w:jc w:val="center"/>
            </w:pPr>
            <w:r w:rsidRPr="002638E5">
              <w:rPr>
                <w:color w:val="000000"/>
              </w:rPr>
              <w:t>—</w:t>
            </w:r>
          </w:p>
        </w:tc>
        <w:tc>
          <w:tcPr>
            <w:tcW w:w="610" w:type="pct"/>
          </w:tcPr>
          <w:p w:rsidR="00AE6B6D" w:rsidRPr="002638E5" w:rsidRDefault="00AE6B6D" w:rsidP="005F2CC5">
            <w:pPr>
              <w:jc w:val="center"/>
              <w:rPr>
                <w:color w:val="000000"/>
              </w:rPr>
            </w:pPr>
            <w:r w:rsidRPr="002638E5">
              <w:rPr>
                <w:color w:val="000000"/>
              </w:rPr>
              <w:t>—</w:t>
            </w:r>
          </w:p>
        </w:tc>
      </w:tr>
      <w:tr w:rsidR="001C48E3" w:rsidRPr="002638E5" w:rsidTr="00804C41">
        <w:trPr>
          <w:trHeight w:val="300"/>
          <w:jc w:val="center"/>
        </w:trPr>
        <w:tc>
          <w:tcPr>
            <w:tcW w:w="259" w:type="pct"/>
            <w:shd w:val="clear" w:color="auto" w:fill="auto"/>
            <w:vAlign w:val="center"/>
          </w:tcPr>
          <w:p w:rsidR="001C48E3" w:rsidRPr="002638E5" w:rsidRDefault="001C48E3" w:rsidP="004A0C98">
            <w:pPr>
              <w:pStyle w:val="aff9"/>
              <w:jc w:val="center"/>
              <w:rPr>
                <w:rFonts w:eastAsia="Times New Roman"/>
                <w:color w:val="000000"/>
              </w:rPr>
            </w:pPr>
            <w:r w:rsidRPr="002638E5">
              <w:rPr>
                <w:rFonts w:eastAsia="Times New Roman"/>
                <w:color w:val="000000"/>
              </w:rPr>
              <w:t>1.2</w:t>
            </w:r>
          </w:p>
        </w:tc>
        <w:tc>
          <w:tcPr>
            <w:tcW w:w="1687" w:type="pct"/>
            <w:shd w:val="clear" w:color="auto" w:fill="auto"/>
          </w:tcPr>
          <w:p w:rsidR="001C48E3" w:rsidRPr="002638E5" w:rsidRDefault="001C48E3" w:rsidP="00097690">
            <w:pPr>
              <w:pStyle w:val="aff9"/>
              <w:rPr>
                <w:color w:val="000000"/>
              </w:rPr>
            </w:pPr>
            <w:r w:rsidRPr="002638E5">
              <w:rPr>
                <w:color w:val="000000"/>
              </w:rPr>
              <w:t>из водопровода сырой воды</w:t>
            </w:r>
          </w:p>
        </w:tc>
        <w:tc>
          <w:tcPr>
            <w:tcW w:w="611" w:type="pct"/>
            <w:shd w:val="clear" w:color="auto" w:fill="auto"/>
            <w:vAlign w:val="center"/>
          </w:tcPr>
          <w:p w:rsidR="001C48E3" w:rsidRPr="002638E5" w:rsidRDefault="001C48E3" w:rsidP="00804C41">
            <w:pPr>
              <w:pStyle w:val="aff9"/>
              <w:jc w:val="center"/>
              <w:rPr>
                <w:color w:val="000000"/>
              </w:rPr>
            </w:pPr>
            <w:r w:rsidRPr="002638E5">
              <w:rPr>
                <w:color w:val="000000"/>
              </w:rPr>
              <w:t>42,8</w:t>
            </w:r>
          </w:p>
        </w:tc>
        <w:tc>
          <w:tcPr>
            <w:tcW w:w="611" w:type="pct"/>
            <w:shd w:val="clear" w:color="auto" w:fill="auto"/>
            <w:vAlign w:val="center"/>
          </w:tcPr>
          <w:p w:rsidR="001C48E3" w:rsidRPr="002638E5" w:rsidRDefault="001C48E3" w:rsidP="00804C41">
            <w:pPr>
              <w:pStyle w:val="aff9"/>
              <w:jc w:val="center"/>
              <w:rPr>
                <w:color w:val="000000"/>
              </w:rPr>
            </w:pPr>
            <w:r w:rsidRPr="002638E5">
              <w:rPr>
                <w:color w:val="000000"/>
              </w:rPr>
              <w:t>0,2</w:t>
            </w:r>
          </w:p>
        </w:tc>
        <w:tc>
          <w:tcPr>
            <w:tcW w:w="611" w:type="pct"/>
            <w:shd w:val="clear" w:color="auto" w:fill="auto"/>
            <w:vAlign w:val="center"/>
          </w:tcPr>
          <w:p w:rsidR="001C48E3" w:rsidRPr="002638E5" w:rsidRDefault="001C48E3" w:rsidP="00804C41">
            <w:pPr>
              <w:pStyle w:val="aff9"/>
              <w:jc w:val="center"/>
              <w:rPr>
                <w:color w:val="000000"/>
              </w:rPr>
            </w:pPr>
            <w:r w:rsidRPr="002638E5">
              <w:rPr>
                <w:color w:val="000000"/>
              </w:rPr>
              <w:t>42,8</w:t>
            </w:r>
          </w:p>
        </w:tc>
        <w:tc>
          <w:tcPr>
            <w:tcW w:w="611" w:type="pct"/>
            <w:shd w:val="clear" w:color="auto" w:fill="auto"/>
            <w:vAlign w:val="center"/>
          </w:tcPr>
          <w:p w:rsidR="001C48E3" w:rsidRPr="002638E5" w:rsidRDefault="001C48E3" w:rsidP="00804C41">
            <w:pPr>
              <w:pStyle w:val="aff9"/>
              <w:jc w:val="center"/>
              <w:rPr>
                <w:color w:val="000000"/>
              </w:rPr>
            </w:pPr>
            <w:r w:rsidRPr="002638E5">
              <w:rPr>
                <w:rFonts w:eastAsia="Times New Roman"/>
                <w:color w:val="000000"/>
                <w:lang w:eastAsia="ru-RU"/>
              </w:rPr>
              <w:t>0,2</w:t>
            </w:r>
          </w:p>
        </w:tc>
        <w:tc>
          <w:tcPr>
            <w:tcW w:w="610" w:type="pct"/>
            <w:vAlign w:val="center"/>
          </w:tcPr>
          <w:p w:rsidR="001C48E3" w:rsidRPr="002638E5" w:rsidRDefault="001C48E3" w:rsidP="00804C41">
            <w:pPr>
              <w:pStyle w:val="aff9"/>
              <w:jc w:val="center"/>
              <w:rPr>
                <w:rFonts w:eastAsia="Times New Roman"/>
                <w:b/>
                <w:color w:val="000000"/>
                <w:lang w:eastAsia="ru-RU"/>
              </w:rPr>
            </w:pPr>
            <w:r w:rsidRPr="002638E5">
              <w:rPr>
                <w:rFonts w:eastAsia="Times New Roman"/>
                <w:b/>
                <w:color w:val="000000"/>
                <w:lang w:eastAsia="ru-RU"/>
              </w:rPr>
              <w:t>86,0</w:t>
            </w:r>
          </w:p>
        </w:tc>
      </w:tr>
      <w:tr w:rsidR="001C48E3" w:rsidRPr="002638E5" w:rsidTr="00804C41">
        <w:trPr>
          <w:trHeight w:val="300"/>
          <w:jc w:val="center"/>
        </w:trPr>
        <w:tc>
          <w:tcPr>
            <w:tcW w:w="259" w:type="pct"/>
            <w:shd w:val="clear" w:color="auto" w:fill="auto"/>
            <w:vAlign w:val="center"/>
          </w:tcPr>
          <w:p w:rsidR="001C48E3" w:rsidRPr="002638E5" w:rsidRDefault="001C48E3" w:rsidP="004A0C98">
            <w:pPr>
              <w:pStyle w:val="aff9"/>
              <w:jc w:val="center"/>
              <w:rPr>
                <w:rFonts w:eastAsia="Times New Roman"/>
                <w:color w:val="000000"/>
              </w:rPr>
            </w:pPr>
          </w:p>
        </w:tc>
        <w:tc>
          <w:tcPr>
            <w:tcW w:w="1687" w:type="pct"/>
            <w:shd w:val="clear" w:color="auto" w:fill="auto"/>
          </w:tcPr>
          <w:p w:rsidR="001C48E3" w:rsidRPr="002638E5" w:rsidRDefault="001C48E3" w:rsidP="00097690">
            <w:pPr>
              <w:pStyle w:val="aff9"/>
              <w:rPr>
                <w:color w:val="000000"/>
              </w:rPr>
            </w:pPr>
            <w:r w:rsidRPr="002638E5">
              <w:rPr>
                <w:color w:val="000000"/>
              </w:rPr>
              <w:t>итого приход</w:t>
            </w:r>
          </w:p>
        </w:tc>
        <w:tc>
          <w:tcPr>
            <w:tcW w:w="611" w:type="pct"/>
            <w:shd w:val="clear" w:color="auto" w:fill="auto"/>
            <w:vAlign w:val="center"/>
          </w:tcPr>
          <w:p w:rsidR="001C48E3" w:rsidRPr="002638E5" w:rsidRDefault="001C48E3" w:rsidP="00804C41">
            <w:pPr>
              <w:pStyle w:val="aff9"/>
              <w:jc w:val="center"/>
              <w:rPr>
                <w:color w:val="000000"/>
              </w:rPr>
            </w:pPr>
            <w:r w:rsidRPr="002638E5">
              <w:rPr>
                <w:color w:val="000000"/>
              </w:rPr>
              <w:t>42,8</w:t>
            </w:r>
          </w:p>
        </w:tc>
        <w:tc>
          <w:tcPr>
            <w:tcW w:w="611" w:type="pct"/>
            <w:shd w:val="clear" w:color="auto" w:fill="auto"/>
            <w:vAlign w:val="center"/>
          </w:tcPr>
          <w:p w:rsidR="001C48E3" w:rsidRPr="002638E5" w:rsidRDefault="001C48E3" w:rsidP="00804C41">
            <w:pPr>
              <w:pStyle w:val="aff9"/>
              <w:jc w:val="center"/>
              <w:rPr>
                <w:color w:val="000000"/>
              </w:rPr>
            </w:pPr>
            <w:r w:rsidRPr="002638E5">
              <w:rPr>
                <w:color w:val="000000"/>
              </w:rPr>
              <w:t>0,2</w:t>
            </w:r>
          </w:p>
        </w:tc>
        <w:tc>
          <w:tcPr>
            <w:tcW w:w="611" w:type="pct"/>
            <w:shd w:val="clear" w:color="auto" w:fill="auto"/>
            <w:vAlign w:val="center"/>
          </w:tcPr>
          <w:p w:rsidR="001C48E3" w:rsidRPr="002638E5" w:rsidRDefault="001C48E3" w:rsidP="00804C41">
            <w:pPr>
              <w:pStyle w:val="aff9"/>
              <w:jc w:val="center"/>
              <w:rPr>
                <w:color w:val="000000"/>
              </w:rPr>
            </w:pPr>
            <w:r w:rsidRPr="002638E5">
              <w:rPr>
                <w:color w:val="000000"/>
              </w:rPr>
              <w:t>42,8</w:t>
            </w:r>
          </w:p>
        </w:tc>
        <w:tc>
          <w:tcPr>
            <w:tcW w:w="611" w:type="pct"/>
            <w:shd w:val="clear" w:color="auto" w:fill="auto"/>
            <w:vAlign w:val="center"/>
          </w:tcPr>
          <w:p w:rsidR="001C48E3" w:rsidRPr="002638E5" w:rsidRDefault="001C48E3" w:rsidP="00804C41">
            <w:pPr>
              <w:pStyle w:val="aff9"/>
              <w:jc w:val="center"/>
              <w:rPr>
                <w:color w:val="000000"/>
              </w:rPr>
            </w:pPr>
            <w:r w:rsidRPr="002638E5">
              <w:rPr>
                <w:rFonts w:eastAsia="Times New Roman"/>
                <w:color w:val="000000"/>
                <w:lang w:eastAsia="ru-RU"/>
              </w:rPr>
              <w:t>0,2</w:t>
            </w:r>
          </w:p>
        </w:tc>
        <w:tc>
          <w:tcPr>
            <w:tcW w:w="610" w:type="pct"/>
            <w:vAlign w:val="center"/>
          </w:tcPr>
          <w:p w:rsidR="001C48E3" w:rsidRPr="002638E5" w:rsidRDefault="001C48E3" w:rsidP="00804C41">
            <w:pPr>
              <w:pStyle w:val="aff9"/>
              <w:jc w:val="center"/>
              <w:rPr>
                <w:rFonts w:eastAsia="Times New Roman"/>
                <w:b/>
                <w:color w:val="000000"/>
                <w:lang w:eastAsia="ru-RU"/>
              </w:rPr>
            </w:pPr>
            <w:r w:rsidRPr="002638E5">
              <w:rPr>
                <w:rFonts w:eastAsia="Times New Roman"/>
                <w:b/>
                <w:color w:val="000000"/>
                <w:lang w:eastAsia="ru-RU"/>
              </w:rPr>
              <w:t>86,0</w:t>
            </w:r>
          </w:p>
        </w:tc>
      </w:tr>
      <w:tr w:rsidR="00AE6B6D" w:rsidRPr="002638E5" w:rsidTr="00AE6B6D">
        <w:trPr>
          <w:trHeight w:val="300"/>
          <w:jc w:val="center"/>
        </w:trPr>
        <w:tc>
          <w:tcPr>
            <w:tcW w:w="259" w:type="pct"/>
            <w:shd w:val="clear" w:color="auto" w:fill="auto"/>
            <w:vAlign w:val="center"/>
          </w:tcPr>
          <w:p w:rsidR="00AE6B6D" w:rsidRPr="002638E5" w:rsidRDefault="00AE6B6D" w:rsidP="004A0C98">
            <w:pPr>
              <w:pStyle w:val="aff9"/>
              <w:jc w:val="center"/>
              <w:rPr>
                <w:rFonts w:eastAsia="Times New Roman"/>
                <w:color w:val="000000"/>
              </w:rPr>
            </w:pPr>
            <w:r w:rsidRPr="002638E5">
              <w:rPr>
                <w:rFonts w:eastAsia="Times New Roman"/>
                <w:color w:val="000000"/>
              </w:rPr>
              <w:t>2</w:t>
            </w:r>
          </w:p>
        </w:tc>
        <w:tc>
          <w:tcPr>
            <w:tcW w:w="1687" w:type="pct"/>
            <w:shd w:val="clear" w:color="auto" w:fill="auto"/>
          </w:tcPr>
          <w:p w:rsidR="00AE6B6D" w:rsidRPr="002638E5" w:rsidRDefault="00AE6B6D" w:rsidP="00097690">
            <w:pPr>
              <w:pStyle w:val="aff9"/>
              <w:rPr>
                <w:color w:val="000000"/>
              </w:rPr>
            </w:pPr>
            <w:r w:rsidRPr="002638E5">
              <w:rPr>
                <w:color w:val="000000"/>
              </w:rPr>
              <w:t>Расход:</w:t>
            </w:r>
          </w:p>
        </w:tc>
        <w:tc>
          <w:tcPr>
            <w:tcW w:w="611" w:type="pct"/>
            <w:shd w:val="clear" w:color="auto" w:fill="auto"/>
          </w:tcPr>
          <w:p w:rsidR="00AE6B6D" w:rsidRPr="002638E5" w:rsidRDefault="00AE6B6D" w:rsidP="00097690">
            <w:pPr>
              <w:pStyle w:val="aff9"/>
              <w:jc w:val="center"/>
              <w:rPr>
                <w:color w:val="000000"/>
              </w:rPr>
            </w:pPr>
          </w:p>
        </w:tc>
        <w:tc>
          <w:tcPr>
            <w:tcW w:w="611" w:type="pct"/>
            <w:shd w:val="clear" w:color="auto" w:fill="auto"/>
          </w:tcPr>
          <w:p w:rsidR="00AE6B6D" w:rsidRPr="002638E5" w:rsidRDefault="00AE6B6D" w:rsidP="00097690">
            <w:pPr>
              <w:pStyle w:val="aff9"/>
              <w:jc w:val="center"/>
              <w:rPr>
                <w:color w:val="000000"/>
              </w:rPr>
            </w:pPr>
          </w:p>
        </w:tc>
        <w:tc>
          <w:tcPr>
            <w:tcW w:w="611" w:type="pct"/>
            <w:shd w:val="clear" w:color="auto" w:fill="auto"/>
          </w:tcPr>
          <w:p w:rsidR="00AE6B6D" w:rsidRPr="002638E5" w:rsidRDefault="00AE6B6D" w:rsidP="00097690">
            <w:pPr>
              <w:pStyle w:val="aff9"/>
              <w:jc w:val="center"/>
              <w:rPr>
                <w:color w:val="000000"/>
              </w:rPr>
            </w:pPr>
          </w:p>
        </w:tc>
        <w:tc>
          <w:tcPr>
            <w:tcW w:w="611" w:type="pct"/>
            <w:shd w:val="clear" w:color="auto" w:fill="auto"/>
          </w:tcPr>
          <w:p w:rsidR="00AE6B6D" w:rsidRPr="002638E5" w:rsidRDefault="00AE6B6D" w:rsidP="00097690">
            <w:pPr>
              <w:pStyle w:val="aff9"/>
              <w:jc w:val="center"/>
              <w:rPr>
                <w:color w:val="000000"/>
              </w:rPr>
            </w:pPr>
          </w:p>
        </w:tc>
        <w:tc>
          <w:tcPr>
            <w:tcW w:w="610" w:type="pct"/>
          </w:tcPr>
          <w:p w:rsidR="00AE6B6D" w:rsidRPr="002638E5" w:rsidRDefault="00AE6B6D" w:rsidP="00097690">
            <w:pPr>
              <w:pStyle w:val="aff9"/>
              <w:jc w:val="center"/>
              <w:rPr>
                <w:b/>
                <w:color w:val="000000"/>
              </w:rPr>
            </w:pPr>
          </w:p>
        </w:tc>
      </w:tr>
      <w:tr w:rsidR="00AE6B6D" w:rsidRPr="002638E5" w:rsidTr="00AE6B6D">
        <w:trPr>
          <w:trHeight w:val="300"/>
          <w:jc w:val="center"/>
        </w:trPr>
        <w:tc>
          <w:tcPr>
            <w:tcW w:w="259" w:type="pct"/>
            <w:shd w:val="clear" w:color="auto" w:fill="auto"/>
            <w:vAlign w:val="center"/>
          </w:tcPr>
          <w:p w:rsidR="00AE6B6D" w:rsidRPr="002638E5" w:rsidRDefault="00AE6B6D" w:rsidP="004A0C98">
            <w:pPr>
              <w:pStyle w:val="aff9"/>
              <w:jc w:val="center"/>
              <w:rPr>
                <w:rFonts w:eastAsia="Times New Roman"/>
                <w:color w:val="000000"/>
              </w:rPr>
            </w:pPr>
            <w:r w:rsidRPr="002638E5">
              <w:rPr>
                <w:rFonts w:eastAsia="Times New Roman"/>
                <w:color w:val="000000"/>
              </w:rPr>
              <w:t>2.1</w:t>
            </w:r>
          </w:p>
        </w:tc>
        <w:tc>
          <w:tcPr>
            <w:tcW w:w="1687" w:type="pct"/>
            <w:shd w:val="clear" w:color="auto" w:fill="auto"/>
          </w:tcPr>
          <w:p w:rsidR="00AE6B6D" w:rsidRPr="002638E5" w:rsidRDefault="00AE6B6D" w:rsidP="00097690">
            <w:pPr>
              <w:pStyle w:val="aff9"/>
              <w:rPr>
                <w:color w:val="000000"/>
              </w:rPr>
            </w:pPr>
            <w:r w:rsidRPr="002638E5">
              <w:rPr>
                <w:color w:val="000000"/>
              </w:rPr>
              <w:t>объем теплоносителя в теплосетях</w:t>
            </w:r>
          </w:p>
          <w:p w:rsidR="00AE6B6D" w:rsidRPr="002638E5" w:rsidRDefault="00AE6B6D" w:rsidP="00097690">
            <w:pPr>
              <w:pStyle w:val="aff9"/>
              <w:rPr>
                <w:color w:val="000000"/>
              </w:rPr>
            </w:pPr>
            <w:r w:rsidRPr="002638E5">
              <w:rPr>
                <w:color w:val="000000"/>
              </w:rPr>
              <w:t xml:space="preserve"> в отопительный период, м</w:t>
            </w:r>
            <w:r w:rsidRPr="002638E5">
              <w:rPr>
                <w:color w:val="000000"/>
                <w:vertAlign w:val="superscript"/>
              </w:rPr>
              <w:t>3</w:t>
            </w:r>
          </w:p>
        </w:tc>
        <w:tc>
          <w:tcPr>
            <w:tcW w:w="611" w:type="pct"/>
            <w:shd w:val="clear" w:color="auto" w:fill="auto"/>
            <w:vAlign w:val="center"/>
          </w:tcPr>
          <w:p w:rsidR="00AE6B6D" w:rsidRPr="002638E5" w:rsidRDefault="00AE6B6D" w:rsidP="00097690">
            <w:pPr>
              <w:pStyle w:val="aff9"/>
              <w:jc w:val="center"/>
              <w:rPr>
                <w:color w:val="000000"/>
              </w:rPr>
            </w:pPr>
            <w:r w:rsidRPr="002638E5">
              <w:rPr>
                <w:color w:val="000000"/>
              </w:rPr>
              <w:t>25,422</w:t>
            </w:r>
          </w:p>
        </w:tc>
        <w:tc>
          <w:tcPr>
            <w:tcW w:w="611" w:type="pct"/>
            <w:shd w:val="clear" w:color="auto" w:fill="auto"/>
            <w:vAlign w:val="center"/>
          </w:tcPr>
          <w:p w:rsidR="00AE6B6D" w:rsidRPr="002638E5" w:rsidRDefault="00AE6B6D" w:rsidP="00097690">
            <w:pPr>
              <w:pStyle w:val="aff9"/>
              <w:jc w:val="center"/>
              <w:rPr>
                <w:color w:val="000000"/>
              </w:rPr>
            </w:pPr>
            <w:r w:rsidRPr="002638E5">
              <w:rPr>
                <w:color w:val="000000"/>
              </w:rPr>
              <w:t>4,04</w:t>
            </w:r>
          </w:p>
        </w:tc>
        <w:tc>
          <w:tcPr>
            <w:tcW w:w="611" w:type="pct"/>
            <w:shd w:val="clear" w:color="auto" w:fill="auto"/>
            <w:vAlign w:val="center"/>
          </w:tcPr>
          <w:p w:rsidR="00AE6B6D" w:rsidRPr="002638E5" w:rsidRDefault="00AE6B6D" w:rsidP="00097690">
            <w:pPr>
              <w:pStyle w:val="aff9"/>
              <w:jc w:val="center"/>
              <w:rPr>
                <w:color w:val="000000"/>
              </w:rPr>
            </w:pPr>
            <w:r w:rsidRPr="002638E5">
              <w:rPr>
                <w:color w:val="000000"/>
              </w:rPr>
              <w:t>18,352</w:t>
            </w:r>
          </w:p>
        </w:tc>
        <w:tc>
          <w:tcPr>
            <w:tcW w:w="611" w:type="pct"/>
            <w:shd w:val="clear" w:color="auto" w:fill="auto"/>
            <w:vAlign w:val="center"/>
          </w:tcPr>
          <w:p w:rsidR="00AE6B6D" w:rsidRPr="002638E5" w:rsidRDefault="00AE6B6D" w:rsidP="00097690">
            <w:pPr>
              <w:pStyle w:val="aff9"/>
              <w:jc w:val="center"/>
              <w:rPr>
                <w:color w:val="000000"/>
              </w:rPr>
            </w:pPr>
            <w:r w:rsidRPr="002638E5">
              <w:rPr>
                <w:color w:val="000000"/>
              </w:rPr>
              <w:t>1,52</w:t>
            </w:r>
          </w:p>
        </w:tc>
        <w:tc>
          <w:tcPr>
            <w:tcW w:w="610" w:type="pct"/>
            <w:vAlign w:val="center"/>
          </w:tcPr>
          <w:p w:rsidR="00AE6B6D" w:rsidRPr="002638E5" w:rsidRDefault="00AE6B6D" w:rsidP="00AE6B6D">
            <w:pPr>
              <w:pStyle w:val="aff9"/>
              <w:jc w:val="center"/>
              <w:rPr>
                <w:b/>
                <w:color w:val="000000"/>
              </w:rPr>
            </w:pPr>
            <w:r w:rsidRPr="002638E5">
              <w:rPr>
                <w:b/>
                <w:color w:val="000000"/>
              </w:rPr>
              <w:t>49,334</w:t>
            </w:r>
          </w:p>
        </w:tc>
      </w:tr>
      <w:tr w:rsidR="00AE6B6D" w:rsidRPr="002638E5" w:rsidTr="00804C41">
        <w:trPr>
          <w:trHeight w:val="270"/>
          <w:jc w:val="center"/>
        </w:trPr>
        <w:tc>
          <w:tcPr>
            <w:tcW w:w="259" w:type="pct"/>
            <w:shd w:val="clear" w:color="auto" w:fill="auto"/>
            <w:vAlign w:val="center"/>
          </w:tcPr>
          <w:p w:rsidR="00AE6B6D" w:rsidRPr="002638E5" w:rsidRDefault="00AE6B6D" w:rsidP="004A0C98">
            <w:pPr>
              <w:pStyle w:val="aff9"/>
              <w:jc w:val="center"/>
              <w:rPr>
                <w:rFonts w:eastAsia="Times New Roman"/>
                <w:color w:val="000000"/>
              </w:rPr>
            </w:pPr>
          </w:p>
        </w:tc>
        <w:tc>
          <w:tcPr>
            <w:tcW w:w="1687" w:type="pct"/>
            <w:shd w:val="clear" w:color="auto" w:fill="auto"/>
          </w:tcPr>
          <w:p w:rsidR="00AE6B6D" w:rsidRPr="002638E5" w:rsidRDefault="00AE6B6D" w:rsidP="00097690">
            <w:pPr>
              <w:pStyle w:val="aff9"/>
              <w:rPr>
                <w:color w:val="000000"/>
              </w:rPr>
            </w:pPr>
          </w:p>
        </w:tc>
        <w:tc>
          <w:tcPr>
            <w:tcW w:w="611" w:type="pct"/>
            <w:shd w:val="clear" w:color="auto" w:fill="auto"/>
            <w:vAlign w:val="center"/>
          </w:tcPr>
          <w:p w:rsidR="00AE6B6D" w:rsidRPr="002638E5" w:rsidRDefault="00AE6B6D" w:rsidP="00804C41">
            <w:pPr>
              <w:jc w:val="center"/>
            </w:pPr>
          </w:p>
        </w:tc>
        <w:tc>
          <w:tcPr>
            <w:tcW w:w="611" w:type="pct"/>
            <w:shd w:val="clear" w:color="auto" w:fill="auto"/>
            <w:vAlign w:val="center"/>
          </w:tcPr>
          <w:p w:rsidR="00AE6B6D" w:rsidRPr="002638E5" w:rsidRDefault="00AE6B6D" w:rsidP="00804C41">
            <w:pPr>
              <w:jc w:val="center"/>
            </w:pPr>
          </w:p>
        </w:tc>
        <w:tc>
          <w:tcPr>
            <w:tcW w:w="611" w:type="pct"/>
            <w:shd w:val="clear" w:color="auto" w:fill="auto"/>
            <w:vAlign w:val="center"/>
          </w:tcPr>
          <w:p w:rsidR="00AE6B6D" w:rsidRPr="002638E5" w:rsidRDefault="00AE6B6D" w:rsidP="00804C41">
            <w:pPr>
              <w:jc w:val="center"/>
            </w:pPr>
          </w:p>
        </w:tc>
        <w:tc>
          <w:tcPr>
            <w:tcW w:w="611" w:type="pct"/>
            <w:shd w:val="clear" w:color="auto" w:fill="auto"/>
            <w:vAlign w:val="center"/>
          </w:tcPr>
          <w:p w:rsidR="00AE6B6D" w:rsidRPr="002638E5" w:rsidRDefault="00AE6B6D" w:rsidP="00804C41">
            <w:pPr>
              <w:jc w:val="center"/>
            </w:pPr>
          </w:p>
        </w:tc>
        <w:tc>
          <w:tcPr>
            <w:tcW w:w="610" w:type="pct"/>
            <w:vAlign w:val="center"/>
          </w:tcPr>
          <w:p w:rsidR="00AE6B6D" w:rsidRPr="002638E5" w:rsidRDefault="00AE6B6D" w:rsidP="00804C41">
            <w:pPr>
              <w:jc w:val="center"/>
              <w:rPr>
                <w:b/>
              </w:rPr>
            </w:pPr>
          </w:p>
        </w:tc>
      </w:tr>
      <w:tr w:rsidR="00E25B19" w:rsidRPr="002638E5" w:rsidTr="00E25B19">
        <w:trPr>
          <w:trHeight w:val="201"/>
          <w:jc w:val="center"/>
        </w:trPr>
        <w:tc>
          <w:tcPr>
            <w:tcW w:w="259" w:type="pct"/>
            <w:vMerge w:val="restart"/>
            <w:shd w:val="clear" w:color="auto" w:fill="auto"/>
            <w:vAlign w:val="center"/>
          </w:tcPr>
          <w:p w:rsidR="00E25B19" w:rsidRPr="002638E5" w:rsidRDefault="00E25B19" w:rsidP="00AE4A8C">
            <w:pPr>
              <w:pStyle w:val="aff9"/>
              <w:jc w:val="center"/>
              <w:rPr>
                <w:rFonts w:eastAsia="Times New Roman"/>
                <w:color w:val="000000"/>
              </w:rPr>
            </w:pPr>
            <w:r w:rsidRPr="002638E5">
              <w:rPr>
                <w:rFonts w:eastAsia="Times New Roman"/>
                <w:color w:val="000000"/>
              </w:rPr>
              <w:t xml:space="preserve">№ </w:t>
            </w:r>
            <w:r w:rsidRPr="002638E5">
              <w:rPr>
                <w:rFonts w:eastAsia="Times New Roman"/>
                <w:color w:val="000000"/>
              </w:rPr>
              <w:lastRenderedPageBreak/>
              <w:t>п/п</w:t>
            </w:r>
          </w:p>
        </w:tc>
        <w:tc>
          <w:tcPr>
            <w:tcW w:w="1687" w:type="pct"/>
            <w:vMerge w:val="restart"/>
            <w:shd w:val="clear" w:color="auto" w:fill="auto"/>
          </w:tcPr>
          <w:p w:rsidR="00E25B19" w:rsidRPr="002638E5" w:rsidRDefault="00E25B19" w:rsidP="00AE4A8C">
            <w:pPr>
              <w:pStyle w:val="aff9"/>
              <w:rPr>
                <w:color w:val="000000"/>
              </w:rPr>
            </w:pPr>
            <w:r w:rsidRPr="002638E5">
              <w:rPr>
                <w:color w:val="000000"/>
              </w:rPr>
              <w:lastRenderedPageBreak/>
              <w:t>Показатели баланса</w:t>
            </w:r>
          </w:p>
        </w:tc>
        <w:tc>
          <w:tcPr>
            <w:tcW w:w="3054" w:type="pct"/>
            <w:gridSpan w:val="5"/>
            <w:shd w:val="clear" w:color="auto" w:fill="auto"/>
            <w:vAlign w:val="bottom"/>
          </w:tcPr>
          <w:p w:rsidR="00E25B19" w:rsidRPr="002638E5" w:rsidRDefault="00E25B19" w:rsidP="00E25B19">
            <w:pPr>
              <w:pStyle w:val="aff9"/>
              <w:jc w:val="center"/>
              <w:rPr>
                <w:rFonts w:eastAsia="Times New Roman"/>
                <w:color w:val="000000"/>
              </w:rPr>
            </w:pPr>
            <w:r w:rsidRPr="002638E5">
              <w:t>Котельные ООО «Теплосети»</w:t>
            </w:r>
          </w:p>
        </w:tc>
      </w:tr>
      <w:tr w:rsidR="00E25B19" w:rsidRPr="002638E5" w:rsidTr="00E25B19">
        <w:trPr>
          <w:trHeight w:val="338"/>
          <w:jc w:val="center"/>
        </w:trPr>
        <w:tc>
          <w:tcPr>
            <w:tcW w:w="259" w:type="pct"/>
            <w:vMerge/>
            <w:shd w:val="clear" w:color="auto" w:fill="auto"/>
            <w:vAlign w:val="center"/>
          </w:tcPr>
          <w:p w:rsidR="00E25B19" w:rsidRPr="002638E5" w:rsidRDefault="00E25B19" w:rsidP="00AE4A8C">
            <w:pPr>
              <w:pStyle w:val="aff9"/>
              <w:jc w:val="center"/>
              <w:rPr>
                <w:rFonts w:eastAsia="Times New Roman"/>
                <w:color w:val="000000"/>
              </w:rPr>
            </w:pPr>
          </w:p>
        </w:tc>
        <w:tc>
          <w:tcPr>
            <w:tcW w:w="1687" w:type="pct"/>
            <w:vMerge/>
            <w:shd w:val="clear" w:color="auto" w:fill="auto"/>
          </w:tcPr>
          <w:p w:rsidR="00E25B19" w:rsidRPr="002638E5" w:rsidRDefault="00E25B19" w:rsidP="00AE4A8C">
            <w:pPr>
              <w:pStyle w:val="aff9"/>
              <w:rPr>
                <w:color w:val="000000"/>
              </w:rPr>
            </w:pPr>
          </w:p>
        </w:tc>
        <w:tc>
          <w:tcPr>
            <w:tcW w:w="611" w:type="pct"/>
            <w:shd w:val="clear" w:color="auto" w:fill="auto"/>
            <w:vAlign w:val="bottom"/>
          </w:tcPr>
          <w:p w:rsidR="00E25B19" w:rsidRPr="002638E5" w:rsidRDefault="00E25B19" w:rsidP="00AE4A8C">
            <w:pPr>
              <w:pStyle w:val="aff9"/>
              <w:jc w:val="center"/>
              <w:rPr>
                <w:color w:val="000000"/>
              </w:rPr>
            </w:pPr>
            <w:r w:rsidRPr="002638E5">
              <w:rPr>
                <w:color w:val="000000"/>
              </w:rPr>
              <w:t>№1</w:t>
            </w:r>
          </w:p>
        </w:tc>
        <w:tc>
          <w:tcPr>
            <w:tcW w:w="611" w:type="pct"/>
            <w:shd w:val="clear" w:color="auto" w:fill="auto"/>
            <w:vAlign w:val="bottom"/>
          </w:tcPr>
          <w:p w:rsidR="00E25B19" w:rsidRPr="002638E5" w:rsidRDefault="00E25B19" w:rsidP="00AE4A8C">
            <w:pPr>
              <w:pStyle w:val="aff9"/>
              <w:jc w:val="center"/>
              <w:rPr>
                <w:color w:val="000000"/>
              </w:rPr>
            </w:pPr>
            <w:r w:rsidRPr="002638E5">
              <w:rPr>
                <w:color w:val="000000"/>
              </w:rPr>
              <w:t>№2</w:t>
            </w:r>
          </w:p>
        </w:tc>
        <w:tc>
          <w:tcPr>
            <w:tcW w:w="611" w:type="pct"/>
            <w:shd w:val="clear" w:color="auto" w:fill="auto"/>
            <w:vAlign w:val="bottom"/>
          </w:tcPr>
          <w:p w:rsidR="00E25B19" w:rsidRPr="002638E5" w:rsidRDefault="00E25B19" w:rsidP="00AE4A8C">
            <w:pPr>
              <w:pStyle w:val="aff9"/>
              <w:jc w:val="center"/>
              <w:rPr>
                <w:color w:val="000000"/>
              </w:rPr>
            </w:pPr>
            <w:r w:rsidRPr="002638E5">
              <w:rPr>
                <w:color w:val="000000"/>
              </w:rPr>
              <w:t>№3</w:t>
            </w:r>
          </w:p>
        </w:tc>
        <w:tc>
          <w:tcPr>
            <w:tcW w:w="611" w:type="pct"/>
            <w:shd w:val="clear" w:color="auto" w:fill="auto"/>
            <w:vAlign w:val="bottom"/>
          </w:tcPr>
          <w:p w:rsidR="00E25B19" w:rsidRPr="002638E5" w:rsidRDefault="00E25B19" w:rsidP="00AE4A8C">
            <w:pPr>
              <w:pStyle w:val="aff9"/>
              <w:jc w:val="center"/>
              <w:rPr>
                <w:rFonts w:eastAsia="Times New Roman"/>
                <w:color w:val="000000"/>
              </w:rPr>
            </w:pPr>
            <w:r w:rsidRPr="002638E5">
              <w:rPr>
                <w:rFonts w:eastAsia="Times New Roman"/>
                <w:color w:val="000000"/>
              </w:rPr>
              <w:t>№4</w:t>
            </w:r>
          </w:p>
        </w:tc>
        <w:tc>
          <w:tcPr>
            <w:tcW w:w="610" w:type="pct"/>
            <w:vAlign w:val="bottom"/>
          </w:tcPr>
          <w:p w:rsidR="00E25B19" w:rsidRPr="002638E5" w:rsidRDefault="00E25B19" w:rsidP="00AE4A8C">
            <w:pPr>
              <w:pStyle w:val="aff9"/>
              <w:jc w:val="center"/>
              <w:rPr>
                <w:rFonts w:eastAsia="Times New Roman"/>
                <w:color w:val="000000"/>
              </w:rPr>
            </w:pPr>
            <w:r w:rsidRPr="002638E5">
              <w:rPr>
                <w:rFonts w:eastAsia="Times New Roman"/>
                <w:color w:val="000000"/>
              </w:rPr>
              <w:t>итого</w:t>
            </w:r>
          </w:p>
        </w:tc>
      </w:tr>
      <w:tr w:rsidR="00E25B19" w:rsidRPr="002638E5" w:rsidTr="00804C41">
        <w:trPr>
          <w:trHeight w:val="270"/>
          <w:jc w:val="center"/>
        </w:trPr>
        <w:tc>
          <w:tcPr>
            <w:tcW w:w="259" w:type="pct"/>
            <w:shd w:val="clear" w:color="auto" w:fill="auto"/>
            <w:vAlign w:val="center"/>
          </w:tcPr>
          <w:p w:rsidR="00E25B19" w:rsidRPr="002638E5" w:rsidRDefault="00E25B19" w:rsidP="00AE4A8C">
            <w:pPr>
              <w:pStyle w:val="aff9"/>
              <w:jc w:val="center"/>
              <w:rPr>
                <w:rFonts w:eastAsia="Times New Roman"/>
                <w:color w:val="000000"/>
              </w:rPr>
            </w:pPr>
            <w:r w:rsidRPr="002638E5">
              <w:rPr>
                <w:rFonts w:eastAsia="Times New Roman"/>
                <w:color w:val="000000"/>
              </w:rPr>
              <w:lastRenderedPageBreak/>
              <w:t>2.2</w:t>
            </w:r>
          </w:p>
        </w:tc>
        <w:tc>
          <w:tcPr>
            <w:tcW w:w="1687" w:type="pct"/>
            <w:shd w:val="clear" w:color="auto" w:fill="auto"/>
          </w:tcPr>
          <w:p w:rsidR="00E25B19" w:rsidRPr="002638E5" w:rsidRDefault="00E25B19" w:rsidP="00AE4A8C">
            <w:pPr>
              <w:pStyle w:val="aff9"/>
              <w:rPr>
                <w:color w:val="000000"/>
              </w:rPr>
            </w:pPr>
            <w:r w:rsidRPr="002638E5">
              <w:rPr>
                <w:color w:val="000000"/>
              </w:rPr>
              <w:t>объем теплоносителя в теплосетях</w:t>
            </w:r>
          </w:p>
          <w:p w:rsidR="00E25B19" w:rsidRPr="002638E5" w:rsidRDefault="00E25B19" w:rsidP="00AE4A8C">
            <w:pPr>
              <w:pStyle w:val="aff9"/>
              <w:rPr>
                <w:color w:val="000000"/>
              </w:rPr>
            </w:pPr>
            <w:r w:rsidRPr="002638E5">
              <w:rPr>
                <w:color w:val="000000"/>
              </w:rPr>
              <w:t xml:space="preserve"> в неотопительный период (ГВС), м</w:t>
            </w:r>
            <w:r w:rsidRPr="002638E5">
              <w:rPr>
                <w:color w:val="000000"/>
                <w:vertAlign w:val="superscript"/>
              </w:rPr>
              <w:t>3</w:t>
            </w:r>
          </w:p>
        </w:tc>
        <w:tc>
          <w:tcPr>
            <w:tcW w:w="611" w:type="pct"/>
            <w:shd w:val="clear" w:color="auto" w:fill="auto"/>
            <w:vAlign w:val="center"/>
          </w:tcPr>
          <w:p w:rsidR="00E25B19" w:rsidRPr="002638E5" w:rsidRDefault="00E25B19" w:rsidP="00AE4A8C">
            <w:pPr>
              <w:jc w:val="center"/>
            </w:pPr>
            <w:r w:rsidRPr="002638E5">
              <w:rPr>
                <w:rFonts w:eastAsia="Times New Roman"/>
                <w:color w:val="000000"/>
                <w:lang w:eastAsia="ru-RU"/>
              </w:rPr>
              <w:t>—</w:t>
            </w:r>
          </w:p>
        </w:tc>
        <w:tc>
          <w:tcPr>
            <w:tcW w:w="611" w:type="pct"/>
            <w:shd w:val="clear" w:color="auto" w:fill="auto"/>
            <w:vAlign w:val="center"/>
          </w:tcPr>
          <w:p w:rsidR="00E25B19" w:rsidRPr="002638E5" w:rsidRDefault="00E25B19" w:rsidP="00AE4A8C">
            <w:pPr>
              <w:jc w:val="center"/>
            </w:pPr>
            <w:r w:rsidRPr="002638E5">
              <w:rPr>
                <w:rFonts w:eastAsia="Times New Roman"/>
                <w:color w:val="000000"/>
                <w:lang w:eastAsia="ru-RU"/>
              </w:rPr>
              <w:t>—</w:t>
            </w:r>
          </w:p>
        </w:tc>
        <w:tc>
          <w:tcPr>
            <w:tcW w:w="611" w:type="pct"/>
            <w:shd w:val="clear" w:color="auto" w:fill="auto"/>
            <w:vAlign w:val="center"/>
          </w:tcPr>
          <w:p w:rsidR="00E25B19" w:rsidRPr="002638E5" w:rsidRDefault="00E25B19" w:rsidP="00AE4A8C">
            <w:pPr>
              <w:jc w:val="center"/>
            </w:pPr>
            <w:r w:rsidRPr="002638E5">
              <w:rPr>
                <w:rFonts w:eastAsia="Times New Roman"/>
                <w:color w:val="000000"/>
                <w:lang w:eastAsia="ru-RU"/>
              </w:rPr>
              <w:t>—</w:t>
            </w:r>
          </w:p>
        </w:tc>
        <w:tc>
          <w:tcPr>
            <w:tcW w:w="611" w:type="pct"/>
            <w:shd w:val="clear" w:color="auto" w:fill="auto"/>
            <w:vAlign w:val="center"/>
          </w:tcPr>
          <w:p w:rsidR="00E25B19" w:rsidRPr="002638E5" w:rsidRDefault="00703F4C" w:rsidP="00AE4A8C">
            <w:pPr>
              <w:jc w:val="center"/>
            </w:pPr>
            <w:r>
              <w:rPr>
                <w:rFonts w:eastAsia="Times New Roman"/>
                <w:color w:val="000000"/>
                <w:lang w:eastAsia="ru-RU"/>
              </w:rPr>
              <w:t>—</w:t>
            </w:r>
          </w:p>
        </w:tc>
        <w:tc>
          <w:tcPr>
            <w:tcW w:w="610" w:type="pct"/>
            <w:vAlign w:val="center"/>
          </w:tcPr>
          <w:p w:rsidR="00E25B19" w:rsidRPr="002638E5" w:rsidRDefault="00703F4C" w:rsidP="00AE4A8C">
            <w:pPr>
              <w:jc w:val="center"/>
              <w:rPr>
                <w:b/>
              </w:rPr>
            </w:pPr>
            <w:r>
              <w:rPr>
                <w:rFonts w:eastAsia="Times New Roman"/>
                <w:b/>
                <w:color w:val="000000"/>
                <w:lang w:eastAsia="ru-RU"/>
              </w:rPr>
              <w:t>—</w:t>
            </w:r>
          </w:p>
        </w:tc>
      </w:tr>
      <w:tr w:rsidR="00E25B19" w:rsidRPr="002638E5" w:rsidTr="00AE6B6D">
        <w:trPr>
          <w:trHeight w:val="270"/>
          <w:jc w:val="center"/>
        </w:trPr>
        <w:tc>
          <w:tcPr>
            <w:tcW w:w="259" w:type="pct"/>
            <w:shd w:val="clear" w:color="auto" w:fill="auto"/>
            <w:vAlign w:val="center"/>
          </w:tcPr>
          <w:p w:rsidR="00E25B19" w:rsidRPr="002638E5" w:rsidRDefault="00E25B19" w:rsidP="004A0C98">
            <w:pPr>
              <w:pStyle w:val="aff9"/>
              <w:jc w:val="center"/>
              <w:rPr>
                <w:rFonts w:eastAsia="Times New Roman"/>
                <w:color w:val="000000"/>
              </w:rPr>
            </w:pPr>
            <w:r w:rsidRPr="002638E5">
              <w:rPr>
                <w:rFonts w:eastAsia="Times New Roman"/>
                <w:color w:val="000000"/>
              </w:rPr>
              <w:t>2.3</w:t>
            </w:r>
          </w:p>
        </w:tc>
        <w:tc>
          <w:tcPr>
            <w:tcW w:w="1687" w:type="pct"/>
            <w:shd w:val="clear" w:color="auto" w:fill="auto"/>
          </w:tcPr>
          <w:p w:rsidR="00E25B19" w:rsidRPr="002638E5" w:rsidRDefault="00E25B19" w:rsidP="00097690">
            <w:pPr>
              <w:pStyle w:val="aff9"/>
              <w:rPr>
                <w:color w:val="000000"/>
              </w:rPr>
            </w:pPr>
            <w:r w:rsidRPr="002638E5">
              <w:rPr>
                <w:color w:val="000000"/>
              </w:rPr>
              <w:t>отопительный период, ч</w:t>
            </w:r>
          </w:p>
        </w:tc>
        <w:tc>
          <w:tcPr>
            <w:tcW w:w="611" w:type="pct"/>
            <w:shd w:val="clear" w:color="auto" w:fill="auto"/>
            <w:vAlign w:val="center"/>
          </w:tcPr>
          <w:p w:rsidR="00E25B19" w:rsidRPr="002638E5" w:rsidRDefault="00E25B19" w:rsidP="00AE6B6D">
            <w:pPr>
              <w:jc w:val="center"/>
            </w:pPr>
            <w:r w:rsidRPr="002638E5">
              <w:rPr>
                <w:color w:val="000000"/>
              </w:rPr>
              <w:t>5136</w:t>
            </w:r>
          </w:p>
        </w:tc>
        <w:tc>
          <w:tcPr>
            <w:tcW w:w="611" w:type="pct"/>
            <w:shd w:val="clear" w:color="auto" w:fill="auto"/>
            <w:vAlign w:val="center"/>
          </w:tcPr>
          <w:p w:rsidR="00E25B19" w:rsidRPr="002638E5" w:rsidRDefault="00E25B19" w:rsidP="00AE6B6D">
            <w:pPr>
              <w:jc w:val="center"/>
            </w:pPr>
            <w:r w:rsidRPr="002638E5">
              <w:rPr>
                <w:color w:val="000000"/>
              </w:rPr>
              <w:t>5136</w:t>
            </w:r>
          </w:p>
        </w:tc>
        <w:tc>
          <w:tcPr>
            <w:tcW w:w="611" w:type="pct"/>
            <w:shd w:val="clear" w:color="auto" w:fill="auto"/>
            <w:vAlign w:val="center"/>
          </w:tcPr>
          <w:p w:rsidR="00E25B19" w:rsidRPr="002638E5" w:rsidRDefault="00E25B19" w:rsidP="00AE6B6D">
            <w:pPr>
              <w:jc w:val="center"/>
            </w:pPr>
            <w:r w:rsidRPr="002638E5">
              <w:rPr>
                <w:color w:val="000000"/>
              </w:rPr>
              <w:t>5136</w:t>
            </w:r>
          </w:p>
        </w:tc>
        <w:tc>
          <w:tcPr>
            <w:tcW w:w="611" w:type="pct"/>
            <w:shd w:val="clear" w:color="auto" w:fill="auto"/>
            <w:vAlign w:val="center"/>
          </w:tcPr>
          <w:p w:rsidR="00E25B19" w:rsidRPr="002638E5" w:rsidRDefault="00E25B19" w:rsidP="00AE6B6D">
            <w:pPr>
              <w:jc w:val="center"/>
            </w:pPr>
            <w:r w:rsidRPr="002638E5">
              <w:rPr>
                <w:color w:val="000000"/>
              </w:rPr>
              <w:t>5136</w:t>
            </w:r>
          </w:p>
        </w:tc>
        <w:tc>
          <w:tcPr>
            <w:tcW w:w="610" w:type="pct"/>
            <w:vAlign w:val="center"/>
          </w:tcPr>
          <w:p w:rsidR="00E25B19" w:rsidRPr="002638E5" w:rsidRDefault="00E25B19" w:rsidP="00AE6B6D">
            <w:pPr>
              <w:pStyle w:val="aff9"/>
              <w:jc w:val="center"/>
              <w:rPr>
                <w:b/>
                <w:color w:val="000000"/>
              </w:rPr>
            </w:pPr>
            <w:r w:rsidRPr="002638E5">
              <w:rPr>
                <w:b/>
                <w:color w:val="000000"/>
              </w:rPr>
              <w:t>5136</w:t>
            </w:r>
          </w:p>
        </w:tc>
      </w:tr>
      <w:tr w:rsidR="00E25B19" w:rsidRPr="002638E5" w:rsidTr="00AE6B6D">
        <w:trPr>
          <w:trHeight w:val="270"/>
          <w:jc w:val="center"/>
        </w:trPr>
        <w:tc>
          <w:tcPr>
            <w:tcW w:w="259" w:type="pct"/>
            <w:shd w:val="clear" w:color="auto" w:fill="auto"/>
            <w:vAlign w:val="center"/>
          </w:tcPr>
          <w:p w:rsidR="00E25B19" w:rsidRPr="002638E5" w:rsidRDefault="00E25B19" w:rsidP="004A0C98">
            <w:pPr>
              <w:pStyle w:val="aff9"/>
              <w:jc w:val="center"/>
              <w:rPr>
                <w:rFonts w:eastAsia="Times New Roman"/>
                <w:color w:val="000000"/>
              </w:rPr>
            </w:pPr>
            <w:r w:rsidRPr="002638E5">
              <w:rPr>
                <w:rFonts w:eastAsia="Times New Roman"/>
                <w:color w:val="000000"/>
              </w:rPr>
              <w:t>2.4</w:t>
            </w:r>
          </w:p>
        </w:tc>
        <w:tc>
          <w:tcPr>
            <w:tcW w:w="1687" w:type="pct"/>
            <w:shd w:val="clear" w:color="auto" w:fill="auto"/>
          </w:tcPr>
          <w:p w:rsidR="00E25B19" w:rsidRPr="002638E5" w:rsidRDefault="00E25B19" w:rsidP="00097690">
            <w:pPr>
              <w:pStyle w:val="aff9"/>
              <w:rPr>
                <w:color w:val="000000"/>
              </w:rPr>
            </w:pPr>
            <w:r w:rsidRPr="002638E5">
              <w:rPr>
                <w:color w:val="000000"/>
              </w:rPr>
              <w:t>неотопительный период, ч</w:t>
            </w:r>
          </w:p>
        </w:tc>
        <w:tc>
          <w:tcPr>
            <w:tcW w:w="611" w:type="pct"/>
            <w:shd w:val="clear" w:color="auto" w:fill="auto"/>
            <w:vAlign w:val="center"/>
          </w:tcPr>
          <w:p w:rsidR="00E25B19" w:rsidRPr="002638E5" w:rsidRDefault="00E25B19" w:rsidP="00AE6B6D">
            <w:pPr>
              <w:jc w:val="center"/>
            </w:pPr>
            <w:r w:rsidRPr="002638E5">
              <w:rPr>
                <w:color w:val="000000"/>
              </w:rPr>
              <w:t>3624</w:t>
            </w:r>
          </w:p>
        </w:tc>
        <w:tc>
          <w:tcPr>
            <w:tcW w:w="611" w:type="pct"/>
            <w:shd w:val="clear" w:color="auto" w:fill="auto"/>
            <w:vAlign w:val="center"/>
          </w:tcPr>
          <w:p w:rsidR="00E25B19" w:rsidRPr="002638E5" w:rsidRDefault="00E25B19" w:rsidP="00AE6B6D">
            <w:pPr>
              <w:jc w:val="center"/>
            </w:pPr>
            <w:r w:rsidRPr="002638E5">
              <w:rPr>
                <w:color w:val="000000"/>
              </w:rPr>
              <w:t>3624</w:t>
            </w:r>
          </w:p>
        </w:tc>
        <w:tc>
          <w:tcPr>
            <w:tcW w:w="611" w:type="pct"/>
            <w:shd w:val="clear" w:color="auto" w:fill="auto"/>
            <w:vAlign w:val="center"/>
          </w:tcPr>
          <w:p w:rsidR="00E25B19" w:rsidRPr="002638E5" w:rsidRDefault="00E25B19" w:rsidP="00AE6B6D">
            <w:pPr>
              <w:jc w:val="center"/>
            </w:pPr>
            <w:r w:rsidRPr="002638E5">
              <w:rPr>
                <w:color w:val="000000"/>
              </w:rPr>
              <w:t>3624</w:t>
            </w:r>
          </w:p>
        </w:tc>
        <w:tc>
          <w:tcPr>
            <w:tcW w:w="611" w:type="pct"/>
            <w:shd w:val="clear" w:color="auto" w:fill="auto"/>
            <w:vAlign w:val="center"/>
          </w:tcPr>
          <w:p w:rsidR="00E25B19" w:rsidRPr="002638E5" w:rsidRDefault="00E25B19" w:rsidP="00AE6B6D">
            <w:pPr>
              <w:jc w:val="center"/>
            </w:pPr>
            <w:r w:rsidRPr="002638E5">
              <w:rPr>
                <w:color w:val="000000"/>
              </w:rPr>
              <w:t>3624</w:t>
            </w:r>
          </w:p>
        </w:tc>
        <w:tc>
          <w:tcPr>
            <w:tcW w:w="610" w:type="pct"/>
            <w:vAlign w:val="center"/>
          </w:tcPr>
          <w:p w:rsidR="00E25B19" w:rsidRPr="002638E5" w:rsidRDefault="00E25B19" w:rsidP="00AE6B6D">
            <w:pPr>
              <w:pStyle w:val="aff9"/>
              <w:jc w:val="center"/>
              <w:rPr>
                <w:b/>
                <w:color w:val="000000"/>
              </w:rPr>
            </w:pPr>
            <w:r w:rsidRPr="002638E5">
              <w:rPr>
                <w:b/>
                <w:color w:val="000000"/>
              </w:rPr>
              <w:t>3624</w:t>
            </w:r>
          </w:p>
        </w:tc>
      </w:tr>
      <w:tr w:rsidR="00E25B19" w:rsidRPr="002638E5" w:rsidTr="00804C41">
        <w:trPr>
          <w:trHeight w:val="270"/>
          <w:jc w:val="center"/>
        </w:trPr>
        <w:tc>
          <w:tcPr>
            <w:tcW w:w="259" w:type="pct"/>
            <w:shd w:val="clear" w:color="auto" w:fill="auto"/>
            <w:vAlign w:val="center"/>
          </w:tcPr>
          <w:p w:rsidR="00E25B19" w:rsidRPr="002638E5" w:rsidRDefault="00E25B19" w:rsidP="004A0C98">
            <w:pPr>
              <w:pStyle w:val="aff9"/>
              <w:jc w:val="center"/>
              <w:rPr>
                <w:rFonts w:eastAsia="Times New Roman"/>
                <w:color w:val="000000"/>
              </w:rPr>
            </w:pPr>
            <w:r w:rsidRPr="002638E5">
              <w:rPr>
                <w:rFonts w:eastAsia="Times New Roman"/>
                <w:color w:val="000000"/>
              </w:rPr>
              <w:t>2.5</w:t>
            </w:r>
          </w:p>
        </w:tc>
        <w:tc>
          <w:tcPr>
            <w:tcW w:w="1687" w:type="pct"/>
            <w:shd w:val="clear" w:color="auto" w:fill="auto"/>
          </w:tcPr>
          <w:p w:rsidR="00E25B19" w:rsidRPr="002638E5" w:rsidRDefault="00E25B19" w:rsidP="00097690">
            <w:pPr>
              <w:pStyle w:val="aff9"/>
              <w:rPr>
                <w:color w:val="000000"/>
              </w:rPr>
            </w:pPr>
            <w:r w:rsidRPr="002638E5">
              <w:rPr>
                <w:color w:val="000000"/>
              </w:rPr>
              <w:t xml:space="preserve">среднегодовой объем теплоносителя </w:t>
            </w:r>
          </w:p>
          <w:p w:rsidR="00E25B19" w:rsidRPr="002638E5" w:rsidRDefault="00E25B19" w:rsidP="00097690">
            <w:pPr>
              <w:pStyle w:val="aff9"/>
              <w:rPr>
                <w:color w:val="000000"/>
              </w:rPr>
            </w:pPr>
            <w:r w:rsidRPr="002638E5">
              <w:rPr>
                <w:color w:val="000000"/>
              </w:rPr>
              <w:t>в теплосетях, м</w:t>
            </w:r>
            <w:r w:rsidRPr="002638E5">
              <w:rPr>
                <w:color w:val="000000"/>
                <w:vertAlign w:val="superscript"/>
              </w:rPr>
              <w:t>3</w:t>
            </w:r>
          </w:p>
        </w:tc>
        <w:tc>
          <w:tcPr>
            <w:tcW w:w="611" w:type="pct"/>
            <w:shd w:val="clear" w:color="auto" w:fill="auto"/>
            <w:vAlign w:val="center"/>
          </w:tcPr>
          <w:p w:rsidR="00E25B19" w:rsidRPr="002638E5" w:rsidRDefault="00E25B19" w:rsidP="00804C41">
            <w:pPr>
              <w:pStyle w:val="aff9"/>
              <w:jc w:val="center"/>
              <w:rPr>
                <w:color w:val="000000"/>
              </w:rPr>
            </w:pPr>
            <w:r w:rsidRPr="002638E5">
              <w:rPr>
                <w:color w:val="000000"/>
              </w:rPr>
              <w:t>25,422</w:t>
            </w:r>
          </w:p>
        </w:tc>
        <w:tc>
          <w:tcPr>
            <w:tcW w:w="611" w:type="pct"/>
            <w:shd w:val="clear" w:color="auto" w:fill="auto"/>
            <w:vAlign w:val="center"/>
          </w:tcPr>
          <w:p w:rsidR="00E25B19" w:rsidRPr="002638E5" w:rsidRDefault="00E25B19" w:rsidP="00804C41">
            <w:pPr>
              <w:pStyle w:val="aff9"/>
              <w:jc w:val="center"/>
              <w:rPr>
                <w:color w:val="000000"/>
              </w:rPr>
            </w:pPr>
            <w:r w:rsidRPr="002638E5">
              <w:rPr>
                <w:color w:val="000000"/>
              </w:rPr>
              <w:t>4,04</w:t>
            </w:r>
          </w:p>
        </w:tc>
        <w:tc>
          <w:tcPr>
            <w:tcW w:w="611" w:type="pct"/>
            <w:shd w:val="clear" w:color="auto" w:fill="auto"/>
            <w:vAlign w:val="center"/>
          </w:tcPr>
          <w:p w:rsidR="00E25B19" w:rsidRPr="002638E5" w:rsidRDefault="00E25B19" w:rsidP="00804C41">
            <w:pPr>
              <w:pStyle w:val="aff9"/>
              <w:jc w:val="center"/>
              <w:rPr>
                <w:color w:val="000000"/>
              </w:rPr>
            </w:pPr>
            <w:r w:rsidRPr="002638E5">
              <w:rPr>
                <w:color w:val="000000"/>
              </w:rPr>
              <w:t>18,352</w:t>
            </w:r>
          </w:p>
        </w:tc>
        <w:tc>
          <w:tcPr>
            <w:tcW w:w="611" w:type="pct"/>
            <w:shd w:val="clear" w:color="auto" w:fill="auto"/>
            <w:vAlign w:val="center"/>
          </w:tcPr>
          <w:p w:rsidR="00E25B19" w:rsidRPr="002638E5" w:rsidRDefault="00E25B19" w:rsidP="00804C41">
            <w:pPr>
              <w:pStyle w:val="aff9"/>
              <w:jc w:val="center"/>
              <w:rPr>
                <w:color w:val="000000"/>
              </w:rPr>
            </w:pPr>
            <w:r w:rsidRPr="002638E5">
              <w:rPr>
                <w:color w:val="000000"/>
              </w:rPr>
              <w:t>1,52</w:t>
            </w:r>
          </w:p>
        </w:tc>
        <w:tc>
          <w:tcPr>
            <w:tcW w:w="610" w:type="pct"/>
            <w:vAlign w:val="center"/>
          </w:tcPr>
          <w:p w:rsidR="00E25B19" w:rsidRPr="002638E5" w:rsidRDefault="00E25B19" w:rsidP="00804C41">
            <w:pPr>
              <w:pStyle w:val="aff9"/>
              <w:jc w:val="center"/>
              <w:rPr>
                <w:b/>
                <w:color w:val="000000"/>
              </w:rPr>
            </w:pPr>
            <w:r w:rsidRPr="002638E5">
              <w:rPr>
                <w:b/>
                <w:color w:val="000000"/>
              </w:rPr>
              <w:t>49,334</w:t>
            </w:r>
          </w:p>
        </w:tc>
      </w:tr>
      <w:tr w:rsidR="00E25B19" w:rsidRPr="002638E5" w:rsidTr="001C48E3">
        <w:trPr>
          <w:trHeight w:val="270"/>
          <w:jc w:val="center"/>
        </w:trPr>
        <w:tc>
          <w:tcPr>
            <w:tcW w:w="259" w:type="pct"/>
            <w:shd w:val="clear" w:color="auto" w:fill="auto"/>
            <w:vAlign w:val="center"/>
          </w:tcPr>
          <w:p w:rsidR="00E25B19" w:rsidRPr="002638E5" w:rsidRDefault="00E25B19" w:rsidP="004A0C98">
            <w:pPr>
              <w:pStyle w:val="aff9"/>
              <w:jc w:val="center"/>
              <w:rPr>
                <w:color w:val="000000"/>
              </w:rPr>
            </w:pPr>
            <w:r w:rsidRPr="002638E5">
              <w:rPr>
                <w:color w:val="000000"/>
              </w:rPr>
              <w:t>2.6</w:t>
            </w:r>
          </w:p>
        </w:tc>
        <w:tc>
          <w:tcPr>
            <w:tcW w:w="1687" w:type="pct"/>
            <w:shd w:val="clear" w:color="auto" w:fill="auto"/>
          </w:tcPr>
          <w:p w:rsidR="00E25B19" w:rsidRPr="002638E5" w:rsidRDefault="00E25B19" w:rsidP="00097690">
            <w:pPr>
              <w:pStyle w:val="aff9"/>
              <w:rPr>
                <w:color w:val="000000"/>
              </w:rPr>
            </w:pPr>
            <w:r w:rsidRPr="002638E5">
              <w:rPr>
                <w:color w:val="000000"/>
              </w:rPr>
              <w:t xml:space="preserve">расчетная тепловая нагрузка </w:t>
            </w:r>
          </w:p>
          <w:p w:rsidR="00E25B19" w:rsidRPr="002638E5" w:rsidRDefault="00E25B19" w:rsidP="00097690">
            <w:pPr>
              <w:pStyle w:val="aff9"/>
              <w:rPr>
                <w:color w:val="000000"/>
              </w:rPr>
            </w:pPr>
            <w:r w:rsidRPr="002638E5">
              <w:rPr>
                <w:color w:val="000000"/>
              </w:rPr>
              <w:t>на отопление, Гкал/ч</w:t>
            </w:r>
          </w:p>
        </w:tc>
        <w:tc>
          <w:tcPr>
            <w:tcW w:w="611" w:type="pct"/>
            <w:shd w:val="clear" w:color="auto" w:fill="auto"/>
            <w:vAlign w:val="center"/>
          </w:tcPr>
          <w:p w:rsidR="00E25B19" w:rsidRPr="002638E5" w:rsidRDefault="00E25B19" w:rsidP="001C48E3">
            <w:pPr>
              <w:pStyle w:val="aff9"/>
              <w:jc w:val="center"/>
              <w:rPr>
                <w:color w:val="000000"/>
              </w:rPr>
            </w:pPr>
            <w:r w:rsidRPr="002638E5">
              <w:rPr>
                <w:rFonts w:eastAsia="Times New Roman"/>
                <w:szCs w:val="24"/>
                <w:lang w:eastAsia="ru-RU"/>
              </w:rPr>
              <w:t>1,345</w:t>
            </w:r>
          </w:p>
        </w:tc>
        <w:tc>
          <w:tcPr>
            <w:tcW w:w="611" w:type="pct"/>
            <w:shd w:val="clear" w:color="auto" w:fill="auto"/>
            <w:vAlign w:val="center"/>
          </w:tcPr>
          <w:p w:rsidR="00E25B19" w:rsidRPr="002638E5" w:rsidRDefault="00E25B19" w:rsidP="001C48E3">
            <w:pPr>
              <w:pStyle w:val="aff9"/>
              <w:jc w:val="center"/>
              <w:rPr>
                <w:color w:val="000000"/>
              </w:rPr>
            </w:pPr>
            <w:r w:rsidRPr="002638E5">
              <w:rPr>
                <w:rFonts w:eastAsia="Times New Roman"/>
                <w:szCs w:val="24"/>
                <w:lang w:eastAsia="ru-RU"/>
              </w:rPr>
              <w:t>0,211</w:t>
            </w:r>
          </w:p>
        </w:tc>
        <w:tc>
          <w:tcPr>
            <w:tcW w:w="611" w:type="pct"/>
            <w:shd w:val="clear" w:color="auto" w:fill="auto"/>
            <w:vAlign w:val="center"/>
          </w:tcPr>
          <w:p w:rsidR="00E25B19" w:rsidRPr="002638E5" w:rsidRDefault="00E25B19" w:rsidP="001C48E3">
            <w:pPr>
              <w:pStyle w:val="aff9"/>
              <w:jc w:val="center"/>
              <w:rPr>
                <w:color w:val="000000"/>
              </w:rPr>
            </w:pPr>
            <w:r w:rsidRPr="002638E5">
              <w:rPr>
                <w:rFonts w:eastAsia="Times New Roman"/>
                <w:szCs w:val="24"/>
                <w:lang w:eastAsia="ru-RU"/>
              </w:rPr>
              <w:t>1,145</w:t>
            </w:r>
          </w:p>
        </w:tc>
        <w:tc>
          <w:tcPr>
            <w:tcW w:w="611" w:type="pct"/>
            <w:shd w:val="clear" w:color="auto" w:fill="auto"/>
            <w:vAlign w:val="center"/>
          </w:tcPr>
          <w:p w:rsidR="00E25B19" w:rsidRPr="002638E5" w:rsidRDefault="00E25B19" w:rsidP="001C48E3">
            <w:pPr>
              <w:pStyle w:val="aff9"/>
              <w:jc w:val="center"/>
              <w:rPr>
                <w:color w:val="000000"/>
              </w:rPr>
            </w:pPr>
            <w:r w:rsidRPr="002638E5">
              <w:rPr>
                <w:rFonts w:eastAsia="Times New Roman"/>
                <w:szCs w:val="24"/>
                <w:lang w:eastAsia="ru-RU"/>
              </w:rPr>
              <w:t>0,231</w:t>
            </w:r>
          </w:p>
        </w:tc>
        <w:tc>
          <w:tcPr>
            <w:tcW w:w="610" w:type="pct"/>
            <w:vAlign w:val="center"/>
          </w:tcPr>
          <w:p w:rsidR="00E25B19" w:rsidRPr="002638E5" w:rsidRDefault="00E25B19" w:rsidP="001C48E3">
            <w:pPr>
              <w:pStyle w:val="aff9"/>
              <w:jc w:val="center"/>
              <w:rPr>
                <w:b/>
                <w:color w:val="000000"/>
              </w:rPr>
            </w:pPr>
            <w:r w:rsidRPr="002638E5">
              <w:rPr>
                <w:rFonts w:eastAsia="Times New Roman"/>
                <w:b/>
                <w:szCs w:val="24"/>
                <w:lang w:eastAsia="ru-RU"/>
              </w:rPr>
              <w:t>2,932</w:t>
            </w:r>
          </w:p>
        </w:tc>
      </w:tr>
      <w:tr w:rsidR="00E25B19" w:rsidRPr="002638E5" w:rsidTr="000079BE">
        <w:trPr>
          <w:trHeight w:val="300"/>
          <w:jc w:val="center"/>
        </w:trPr>
        <w:tc>
          <w:tcPr>
            <w:tcW w:w="259" w:type="pct"/>
            <w:shd w:val="clear" w:color="auto" w:fill="auto"/>
            <w:vAlign w:val="center"/>
          </w:tcPr>
          <w:p w:rsidR="00E25B19" w:rsidRPr="002638E5" w:rsidRDefault="00E25B19" w:rsidP="004A0C98">
            <w:pPr>
              <w:pStyle w:val="aff9"/>
              <w:jc w:val="center"/>
              <w:rPr>
                <w:rFonts w:eastAsia="Times New Roman"/>
                <w:color w:val="000000"/>
              </w:rPr>
            </w:pPr>
            <w:r w:rsidRPr="002638E5">
              <w:rPr>
                <w:rFonts w:eastAsia="Times New Roman"/>
                <w:color w:val="000000"/>
              </w:rPr>
              <w:t>2.7</w:t>
            </w:r>
          </w:p>
        </w:tc>
        <w:tc>
          <w:tcPr>
            <w:tcW w:w="1687" w:type="pct"/>
            <w:shd w:val="clear" w:color="auto" w:fill="auto"/>
          </w:tcPr>
          <w:p w:rsidR="00E25B19" w:rsidRPr="002638E5" w:rsidRDefault="00E25B19" w:rsidP="00097690">
            <w:pPr>
              <w:pStyle w:val="aff9"/>
              <w:rPr>
                <w:color w:val="000000"/>
              </w:rPr>
            </w:pPr>
            <w:r w:rsidRPr="002638E5">
              <w:rPr>
                <w:color w:val="000000"/>
              </w:rPr>
              <w:t xml:space="preserve">расчетная тепловая нагрузка </w:t>
            </w:r>
          </w:p>
          <w:p w:rsidR="00E25B19" w:rsidRPr="002638E5" w:rsidRDefault="00E25B19" w:rsidP="00097690">
            <w:pPr>
              <w:pStyle w:val="aff9"/>
              <w:rPr>
                <w:color w:val="000000"/>
              </w:rPr>
            </w:pPr>
            <w:r w:rsidRPr="002638E5">
              <w:rPr>
                <w:color w:val="000000"/>
              </w:rPr>
              <w:t>на ГВС, Гкал/ч</w:t>
            </w:r>
          </w:p>
        </w:tc>
        <w:tc>
          <w:tcPr>
            <w:tcW w:w="611" w:type="pct"/>
            <w:shd w:val="clear" w:color="auto" w:fill="auto"/>
            <w:vAlign w:val="center"/>
          </w:tcPr>
          <w:p w:rsidR="00E25B19" w:rsidRPr="002638E5" w:rsidRDefault="00E25B19" w:rsidP="000079BE">
            <w:pPr>
              <w:pStyle w:val="aff9"/>
              <w:jc w:val="center"/>
              <w:rPr>
                <w:color w:val="000000"/>
              </w:rPr>
            </w:pPr>
            <w:r w:rsidRPr="002638E5">
              <w:rPr>
                <w:color w:val="000000"/>
              </w:rPr>
              <w:t>—</w:t>
            </w:r>
          </w:p>
        </w:tc>
        <w:tc>
          <w:tcPr>
            <w:tcW w:w="611" w:type="pct"/>
            <w:shd w:val="clear" w:color="auto" w:fill="auto"/>
            <w:vAlign w:val="center"/>
          </w:tcPr>
          <w:p w:rsidR="00E25B19" w:rsidRPr="002638E5" w:rsidRDefault="00E25B19" w:rsidP="000079BE">
            <w:pPr>
              <w:jc w:val="center"/>
            </w:pPr>
            <w:r w:rsidRPr="002638E5">
              <w:rPr>
                <w:color w:val="000000"/>
              </w:rPr>
              <w:t>—</w:t>
            </w:r>
          </w:p>
        </w:tc>
        <w:tc>
          <w:tcPr>
            <w:tcW w:w="611" w:type="pct"/>
            <w:shd w:val="clear" w:color="auto" w:fill="auto"/>
            <w:vAlign w:val="center"/>
          </w:tcPr>
          <w:p w:rsidR="00E25B19" w:rsidRPr="002638E5" w:rsidRDefault="00E25B19" w:rsidP="000079BE">
            <w:pPr>
              <w:jc w:val="center"/>
            </w:pPr>
            <w:r w:rsidRPr="002638E5">
              <w:rPr>
                <w:color w:val="000000"/>
              </w:rPr>
              <w:t>—</w:t>
            </w:r>
          </w:p>
        </w:tc>
        <w:tc>
          <w:tcPr>
            <w:tcW w:w="611" w:type="pct"/>
            <w:shd w:val="clear" w:color="auto" w:fill="auto"/>
            <w:vAlign w:val="center"/>
          </w:tcPr>
          <w:p w:rsidR="00E25B19" w:rsidRPr="002638E5" w:rsidRDefault="00E25B19" w:rsidP="000079BE">
            <w:pPr>
              <w:jc w:val="center"/>
            </w:pPr>
            <w:r w:rsidRPr="002638E5">
              <w:rPr>
                <w:color w:val="000000"/>
              </w:rPr>
              <w:t>—</w:t>
            </w:r>
          </w:p>
        </w:tc>
        <w:tc>
          <w:tcPr>
            <w:tcW w:w="610" w:type="pct"/>
            <w:vAlign w:val="center"/>
          </w:tcPr>
          <w:p w:rsidR="00E25B19" w:rsidRPr="002638E5" w:rsidRDefault="00E25B19" w:rsidP="000079BE">
            <w:pPr>
              <w:pStyle w:val="aff9"/>
              <w:jc w:val="center"/>
              <w:rPr>
                <w:b/>
                <w:color w:val="000000"/>
              </w:rPr>
            </w:pPr>
            <w:r w:rsidRPr="002638E5">
              <w:rPr>
                <w:b/>
                <w:color w:val="000000"/>
              </w:rPr>
              <w:t>—</w:t>
            </w:r>
          </w:p>
        </w:tc>
      </w:tr>
      <w:tr w:rsidR="00E25B19" w:rsidRPr="002638E5" w:rsidTr="001C48E3">
        <w:trPr>
          <w:trHeight w:val="300"/>
          <w:jc w:val="center"/>
        </w:trPr>
        <w:tc>
          <w:tcPr>
            <w:tcW w:w="259" w:type="pct"/>
            <w:shd w:val="clear" w:color="auto" w:fill="auto"/>
            <w:vAlign w:val="center"/>
          </w:tcPr>
          <w:p w:rsidR="00E25B19" w:rsidRPr="002638E5" w:rsidRDefault="00E25B19" w:rsidP="004A0C98">
            <w:pPr>
              <w:pStyle w:val="aff9"/>
              <w:jc w:val="center"/>
              <w:rPr>
                <w:rFonts w:eastAsia="Times New Roman"/>
                <w:color w:val="000000"/>
              </w:rPr>
            </w:pPr>
            <w:r w:rsidRPr="002638E5">
              <w:rPr>
                <w:rFonts w:eastAsia="Times New Roman"/>
                <w:color w:val="000000"/>
              </w:rPr>
              <w:t>2.8</w:t>
            </w:r>
          </w:p>
        </w:tc>
        <w:tc>
          <w:tcPr>
            <w:tcW w:w="1687" w:type="pct"/>
            <w:shd w:val="clear" w:color="auto" w:fill="auto"/>
          </w:tcPr>
          <w:p w:rsidR="00E25B19" w:rsidRPr="002638E5" w:rsidRDefault="00E25B19" w:rsidP="00097690">
            <w:pPr>
              <w:pStyle w:val="aff9"/>
              <w:rPr>
                <w:color w:val="000000"/>
              </w:rPr>
            </w:pPr>
            <w:r w:rsidRPr="002638E5">
              <w:rPr>
                <w:color w:val="000000"/>
              </w:rPr>
              <w:t xml:space="preserve">нормативные потери </w:t>
            </w:r>
          </w:p>
          <w:p w:rsidR="00E25B19" w:rsidRPr="002638E5" w:rsidRDefault="00E25B19" w:rsidP="00097690">
            <w:pPr>
              <w:pStyle w:val="aff9"/>
              <w:rPr>
                <w:color w:val="000000"/>
              </w:rPr>
            </w:pPr>
            <w:r w:rsidRPr="002638E5">
              <w:rPr>
                <w:color w:val="000000"/>
              </w:rPr>
              <w:t>теплоносителя, м</w:t>
            </w:r>
            <w:r w:rsidRPr="002638E5">
              <w:rPr>
                <w:color w:val="000000"/>
                <w:vertAlign w:val="superscript"/>
              </w:rPr>
              <w:t>3</w:t>
            </w:r>
            <w:r w:rsidRPr="002638E5">
              <w:rPr>
                <w:color w:val="000000"/>
              </w:rPr>
              <w:t>/год</w:t>
            </w:r>
          </w:p>
        </w:tc>
        <w:tc>
          <w:tcPr>
            <w:tcW w:w="611" w:type="pct"/>
            <w:shd w:val="clear" w:color="auto" w:fill="auto"/>
            <w:vAlign w:val="center"/>
          </w:tcPr>
          <w:p w:rsidR="00E25B19" w:rsidRPr="002638E5" w:rsidRDefault="00E25B19" w:rsidP="001C48E3">
            <w:pPr>
              <w:pStyle w:val="aff9"/>
              <w:jc w:val="center"/>
              <w:rPr>
                <w:color w:val="000000"/>
              </w:rPr>
            </w:pPr>
            <w:r w:rsidRPr="002638E5">
              <w:rPr>
                <w:color w:val="000000"/>
              </w:rPr>
              <w:t>42,8</w:t>
            </w:r>
          </w:p>
        </w:tc>
        <w:tc>
          <w:tcPr>
            <w:tcW w:w="611" w:type="pct"/>
            <w:shd w:val="clear" w:color="auto" w:fill="auto"/>
            <w:vAlign w:val="center"/>
          </w:tcPr>
          <w:p w:rsidR="00E25B19" w:rsidRPr="002638E5" w:rsidRDefault="00E25B19" w:rsidP="001C48E3">
            <w:pPr>
              <w:pStyle w:val="aff9"/>
              <w:jc w:val="center"/>
              <w:rPr>
                <w:color w:val="000000"/>
              </w:rPr>
            </w:pPr>
            <w:r w:rsidRPr="002638E5">
              <w:rPr>
                <w:color w:val="000000"/>
              </w:rPr>
              <w:t>0,2</w:t>
            </w:r>
          </w:p>
        </w:tc>
        <w:tc>
          <w:tcPr>
            <w:tcW w:w="611" w:type="pct"/>
            <w:shd w:val="clear" w:color="auto" w:fill="auto"/>
            <w:vAlign w:val="center"/>
          </w:tcPr>
          <w:p w:rsidR="00E25B19" w:rsidRPr="002638E5" w:rsidRDefault="00E25B19" w:rsidP="001C48E3">
            <w:pPr>
              <w:pStyle w:val="aff9"/>
              <w:jc w:val="center"/>
              <w:rPr>
                <w:color w:val="000000"/>
              </w:rPr>
            </w:pPr>
            <w:r w:rsidRPr="002638E5">
              <w:rPr>
                <w:color w:val="000000"/>
              </w:rPr>
              <w:t>42,8</w:t>
            </w:r>
          </w:p>
        </w:tc>
        <w:tc>
          <w:tcPr>
            <w:tcW w:w="611" w:type="pct"/>
            <w:shd w:val="clear" w:color="auto" w:fill="auto"/>
            <w:vAlign w:val="center"/>
          </w:tcPr>
          <w:p w:rsidR="00E25B19" w:rsidRPr="002638E5" w:rsidRDefault="00E25B19" w:rsidP="001C48E3">
            <w:pPr>
              <w:pStyle w:val="aff9"/>
              <w:jc w:val="center"/>
              <w:rPr>
                <w:color w:val="000000"/>
              </w:rPr>
            </w:pPr>
            <w:r w:rsidRPr="002638E5">
              <w:rPr>
                <w:rFonts w:eastAsia="Times New Roman"/>
                <w:color w:val="000000"/>
                <w:lang w:eastAsia="ru-RU"/>
              </w:rPr>
              <w:t>0,2</w:t>
            </w:r>
          </w:p>
        </w:tc>
        <w:tc>
          <w:tcPr>
            <w:tcW w:w="610" w:type="pct"/>
            <w:vAlign w:val="center"/>
          </w:tcPr>
          <w:p w:rsidR="00E25B19" w:rsidRPr="002638E5" w:rsidRDefault="00E25B19" w:rsidP="001C48E3">
            <w:pPr>
              <w:pStyle w:val="aff9"/>
              <w:jc w:val="center"/>
              <w:rPr>
                <w:rFonts w:eastAsia="Times New Roman"/>
                <w:b/>
                <w:color w:val="000000"/>
                <w:lang w:eastAsia="ru-RU"/>
              </w:rPr>
            </w:pPr>
            <w:r w:rsidRPr="002638E5">
              <w:rPr>
                <w:rFonts w:eastAsia="Times New Roman"/>
                <w:b/>
                <w:color w:val="000000"/>
                <w:lang w:eastAsia="ru-RU"/>
              </w:rPr>
              <w:t>86,0</w:t>
            </w:r>
          </w:p>
        </w:tc>
      </w:tr>
      <w:tr w:rsidR="00E25B19" w:rsidRPr="002638E5" w:rsidTr="001C48E3">
        <w:trPr>
          <w:trHeight w:val="300"/>
          <w:jc w:val="center"/>
        </w:trPr>
        <w:tc>
          <w:tcPr>
            <w:tcW w:w="259" w:type="pct"/>
            <w:shd w:val="clear" w:color="auto" w:fill="auto"/>
            <w:vAlign w:val="center"/>
          </w:tcPr>
          <w:p w:rsidR="00E25B19" w:rsidRPr="002638E5" w:rsidRDefault="00E25B19" w:rsidP="004A0C98">
            <w:pPr>
              <w:pStyle w:val="aff9"/>
              <w:jc w:val="center"/>
              <w:rPr>
                <w:rFonts w:eastAsia="Times New Roman"/>
                <w:color w:val="000000"/>
              </w:rPr>
            </w:pPr>
            <w:r w:rsidRPr="002638E5">
              <w:rPr>
                <w:rFonts w:eastAsia="Times New Roman"/>
                <w:color w:val="000000"/>
              </w:rPr>
              <w:t>2.9</w:t>
            </w:r>
          </w:p>
        </w:tc>
        <w:tc>
          <w:tcPr>
            <w:tcW w:w="1687" w:type="pct"/>
            <w:shd w:val="clear" w:color="auto" w:fill="auto"/>
          </w:tcPr>
          <w:p w:rsidR="00E25B19" w:rsidRPr="002638E5" w:rsidRDefault="00E25B19" w:rsidP="00097690">
            <w:pPr>
              <w:pStyle w:val="aff9"/>
              <w:rPr>
                <w:color w:val="000000"/>
              </w:rPr>
            </w:pPr>
            <w:r w:rsidRPr="002638E5">
              <w:rPr>
                <w:color w:val="000000"/>
              </w:rPr>
              <w:t xml:space="preserve">сверхнормативные утечки </w:t>
            </w:r>
          </w:p>
          <w:p w:rsidR="00E25B19" w:rsidRPr="002638E5" w:rsidRDefault="00E25B19" w:rsidP="00097690">
            <w:pPr>
              <w:pStyle w:val="aff9"/>
              <w:rPr>
                <w:color w:val="000000"/>
              </w:rPr>
            </w:pPr>
            <w:r w:rsidRPr="002638E5">
              <w:rPr>
                <w:color w:val="000000"/>
              </w:rPr>
              <w:t>теплоносителя м</w:t>
            </w:r>
            <w:r w:rsidRPr="002638E5">
              <w:rPr>
                <w:color w:val="000000"/>
                <w:vertAlign w:val="superscript"/>
              </w:rPr>
              <w:t>3</w:t>
            </w:r>
            <w:r w:rsidRPr="002638E5">
              <w:rPr>
                <w:color w:val="000000"/>
              </w:rPr>
              <w:t>/год</w:t>
            </w:r>
          </w:p>
        </w:tc>
        <w:tc>
          <w:tcPr>
            <w:tcW w:w="611" w:type="pct"/>
            <w:shd w:val="clear" w:color="auto" w:fill="auto"/>
            <w:vAlign w:val="center"/>
          </w:tcPr>
          <w:p w:rsidR="00E25B19" w:rsidRPr="002638E5" w:rsidRDefault="00E25B19" w:rsidP="001C48E3">
            <w:pPr>
              <w:pStyle w:val="aff9"/>
              <w:jc w:val="center"/>
              <w:rPr>
                <w:color w:val="000000"/>
              </w:rPr>
            </w:pPr>
            <w:r w:rsidRPr="002638E5">
              <w:rPr>
                <w:color w:val="000000"/>
              </w:rPr>
              <w:t>—</w:t>
            </w:r>
          </w:p>
        </w:tc>
        <w:tc>
          <w:tcPr>
            <w:tcW w:w="611" w:type="pct"/>
            <w:shd w:val="clear" w:color="auto" w:fill="auto"/>
            <w:vAlign w:val="center"/>
          </w:tcPr>
          <w:p w:rsidR="00E25B19" w:rsidRPr="002638E5" w:rsidRDefault="00E25B19" w:rsidP="001C48E3">
            <w:pPr>
              <w:jc w:val="center"/>
            </w:pPr>
            <w:r w:rsidRPr="002638E5">
              <w:rPr>
                <w:color w:val="000000"/>
              </w:rPr>
              <w:t>—</w:t>
            </w:r>
          </w:p>
        </w:tc>
        <w:tc>
          <w:tcPr>
            <w:tcW w:w="611" w:type="pct"/>
            <w:shd w:val="clear" w:color="auto" w:fill="auto"/>
            <w:vAlign w:val="center"/>
          </w:tcPr>
          <w:p w:rsidR="00E25B19" w:rsidRPr="002638E5" w:rsidRDefault="00E25B19" w:rsidP="001C48E3">
            <w:pPr>
              <w:jc w:val="center"/>
            </w:pPr>
            <w:r w:rsidRPr="002638E5">
              <w:rPr>
                <w:color w:val="000000"/>
              </w:rPr>
              <w:t>—</w:t>
            </w:r>
          </w:p>
        </w:tc>
        <w:tc>
          <w:tcPr>
            <w:tcW w:w="611" w:type="pct"/>
            <w:shd w:val="clear" w:color="auto" w:fill="auto"/>
            <w:vAlign w:val="center"/>
          </w:tcPr>
          <w:p w:rsidR="00E25B19" w:rsidRPr="002638E5" w:rsidRDefault="00E25B19" w:rsidP="001C48E3">
            <w:pPr>
              <w:jc w:val="center"/>
            </w:pPr>
            <w:r w:rsidRPr="002638E5">
              <w:rPr>
                <w:color w:val="000000"/>
              </w:rPr>
              <w:t>—</w:t>
            </w:r>
          </w:p>
        </w:tc>
        <w:tc>
          <w:tcPr>
            <w:tcW w:w="610" w:type="pct"/>
            <w:vAlign w:val="center"/>
          </w:tcPr>
          <w:p w:rsidR="00E25B19" w:rsidRPr="002638E5" w:rsidRDefault="00E25B19" w:rsidP="001C48E3">
            <w:pPr>
              <w:jc w:val="center"/>
              <w:rPr>
                <w:b/>
              </w:rPr>
            </w:pPr>
            <w:r w:rsidRPr="002638E5">
              <w:rPr>
                <w:b/>
                <w:color w:val="000000"/>
              </w:rPr>
              <w:t>—</w:t>
            </w:r>
          </w:p>
        </w:tc>
      </w:tr>
      <w:tr w:rsidR="00E25B19" w:rsidRPr="002638E5" w:rsidTr="001C48E3">
        <w:trPr>
          <w:trHeight w:val="300"/>
          <w:jc w:val="center"/>
        </w:trPr>
        <w:tc>
          <w:tcPr>
            <w:tcW w:w="259" w:type="pct"/>
            <w:shd w:val="clear" w:color="auto" w:fill="auto"/>
            <w:vAlign w:val="center"/>
          </w:tcPr>
          <w:p w:rsidR="00E25B19" w:rsidRPr="002638E5" w:rsidRDefault="00E25B19" w:rsidP="004A0C98">
            <w:pPr>
              <w:pStyle w:val="aff9"/>
              <w:jc w:val="center"/>
              <w:rPr>
                <w:color w:val="000000"/>
              </w:rPr>
            </w:pPr>
            <w:r w:rsidRPr="002638E5">
              <w:rPr>
                <w:color w:val="000000"/>
              </w:rPr>
              <w:t>2.10</w:t>
            </w:r>
          </w:p>
        </w:tc>
        <w:tc>
          <w:tcPr>
            <w:tcW w:w="1687" w:type="pct"/>
            <w:shd w:val="clear" w:color="auto" w:fill="auto"/>
          </w:tcPr>
          <w:p w:rsidR="00E25B19" w:rsidRPr="002638E5" w:rsidRDefault="00E25B19" w:rsidP="00097690">
            <w:pPr>
              <w:pStyle w:val="aff9"/>
              <w:rPr>
                <w:color w:val="000000"/>
              </w:rPr>
            </w:pPr>
            <w:r w:rsidRPr="002638E5">
              <w:rPr>
                <w:color w:val="000000"/>
              </w:rPr>
              <w:t>Тариф на ХВС руб./год</w:t>
            </w:r>
          </w:p>
        </w:tc>
        <w:tc>
          <w:tcPr>
            <w:tcW w:w="611" w:type="pct"/>
            <w:shd w:val="clear" w:color="auto" w:fill="auto"/>
            <w:vAlign w:val="center"/>
          </w:tcPr>
          <w:p w:rsidR="00E25B19" w:rsidRPr="002638E5" w:rsidRDefault="00E25B19" w:rsidP="001C48E3">
            <w:pPr>
              <w:jc w:val="center"/>
            </w:pPr>
            <w:r w:rsidRPr="002638E5">
              <w:rPr>
                <w:color w:val="000000"/>
              </w:rPr>
              <w:t>45,02</w:t>
            </w:r>
          </w:p>
        </w:tc>
        <w:tc>
          <w:tcPr>
            <w:tcW w:w="611" w:type="pct"/>
            <w:shd w:val="clear" w:color="auto" w:fill="auto"/>
            <w:vAlign w:val="center"/>
          </w:tcPr>
          <w:p w:rsidR="00E25B19" w:rsidRPr="002638E5" w:rsidRDefault="00E25B19" w:rsidP="001C48E3">
            <w:pPr>
              <w:jc w:val="center"/>
            </w:pPr>
            <w:r w:rsidRPr="002638E5">
              <w:rPr>
                <w:color w:val="000000"/>
              </w:rPr>
              <w:t>45,02</w:t>
            </w:r>
          </w:p>
        </w:tc>
        <w:tc>
          <w:tcPr>
            <w:tcW w:w="611" w:type="pct"/>
            <w:shd w:val="clear" w:color="auto" w:fill="auto"/>
            <w:vAlign w:val="center"/>
          </w:tcPr>
          <w:p w:rsidR="00E25B19" w:rsidRPr="002638E5" w:rsidRDefault="00E25B19" w:rsidP="001C48E3">
            <w:pPr>
              <w:jc w:val="center"/>
            </w:pPr>
            <w:r w:rsidRPr="002638E5">
              <w:rPr>
                <w:color w:val="000000"/>
              </w:rPr>
              <w:t>45,02</w:t>
            </w:r>
          </w:p>
        </w:tc>
        <w:tc>
          <w:tcPr>
            <w:tcW w:w="611" w:type="pct"/>
            <w:shd w:val="clear" w:color="auto" w:fill="auto"/>
            <w:vAlign w:val="center"/>
          </w:tcPr>
          <w:p w:rsidR="00E25B19" w:rsidRPr="002638E5" w:rsidRDefault="00E25B19" w:rsidP="001C48E3">
            <w:pPr>
              <w:jc w:val="center"/>
            </w:pPr>
            <w:r w:rsidRPr="002638E5">
              <w:rPr>
                <w:color w:val="000000"/>
              </w:rPr>
              <w:t>45,02</w:t>
            </w:r>
          </w:p>
        </w:tc>
        <w:tc>
          <w:tcPr>
            <w:tcW w:w="610" w:type="pct"/>
            <w:vAlign w:val="center"/>
          </w:tcPr>
          <w:p w:rsidR="00E25B19" w:rsidRPr="002638E5" w:rsidRDefault="00E25B19" w:rsidP="001C48E3">
            <w:pPr>
              <w:jc w:val="center"/>
              <w:rPr>
                <w:b/>
              </w:rPr>
            </w:pPr>
            <w:r w:rsidRPr="002638E5">
              <w:rPr>
                <w:b/>
                <w:color w:val="000000"/>
              </w:rPr>
              <w:t>45,02</w:t>
            </w:r>
          </w:p>
        </w:tc>
      </w:tr>
      <w:tr w:rsidR="00E25B19" w:rsidRPr="00A31805" w:rsidTr="001C48E3">
        <w:trPr>
          <w:trHeight w:val="300"/>
          <w:jc w:val="center"/>
        </w:trPr>
        <w:tc>
          <w:tcPr>
            <w:tcW w:w="259" w:type="pct"/>
            <w:shd w:val="clear" w:color="auto" w:fill="auto"/>
            <w:vAlign w:val="center"/>
          </w:tcPr>
          <w:p w:rsidR="00E25B19" w:rsidRPr="002638E5" w:rsidRDefault="00E25B19" w:rsidP="004A0C98">
            <w:pPr>
              <w:pStyle w:val="aff9"/>
              <w:jc w:val="center"/>
              <w:rPr>
                <w:color w:val="000000"/>
              </w:rPr>
            </w:pPr>
            <w:r w:rsidRPr="002638E5">
              <w:rPr>
                <w:color w:val="000000"/>
              </w:rPr>
              <w:t>2.11</w:t>
            </w:r>
          </w:p>
        </w:tc>
        <w:tc>
          <w:tcPr>
            <w:tcW w:w="1687" w:type="pct"/>
            <w:shd w:val="clear" w:color="auto" w:fill="auto"/>
          </w:tcPr>
          <w:p w:rsidR="00E25B19" w:rsidRPr="002638E5" w:rsidRDefault="00E25B19" w:rsidP="00097690">
            <w:pPr>
              <w:pStyle w:val="aff9"/>
              <w:rPr>
                <w:color w:val="000000"/>
              </w:rPr>
            </w:pPr>
            <w:r w:rsidRPr="002638E5">
              <w:rPr>
                <w:color w:val="000000"/>
              </w:rPr>
              <w:t>нормативные затраты на</w:t>
            </w:r>
          </w:p>
          <w:p w:rsidR="00E25B19" w:rsidRPr="002638E5" w:rsidRDefault="00E25B19" w:rsidP="00097690">
            <w:pPr>
              <w:pStyle w:val="aff9"/>
              <w:rPr>
                <w:color w:val="000000"/>
              </w:rPr>
            </w:pPr>
            <w:r w:rsidRPr="002638E5">
              <w:rPr>
                <w:color w:val="000000"/>
              </w:rPr>
              <w:t xml:space="preserve"> подпитку теплосетей, тыс. руб./год</w:t>
            </w:r>
          </w:p>
        </w:tc>
        <w:tc>
          <w:tcPr>
            <w:tcW w:w="611" w:type="pct"/>
            <w:shd w:val="clear" w:color="auto" w:fill="auto"/>
            <w:vAlign w:val="center"/>
          </w:tcPr>
          <w:p w:rsidR="00E25B19" w:rsidRPr="002638E5" w:rsidRDefault="00E25B19" w:rsidP="001C48E3">
            <w:pPr>
              <w:pStyle w:val="aff9"/>
              <w:jc w:val="center"/>
              <w:rPr>
                <w:color w:val="000000"/>
              </w:rPr>
            </w:pPr>
            <w:r w:rsidRPr="002638E5">
              <w:rPr>
                <w:color w:val="000000"/>
              </w:rPr>
              <w:t>1926,85</w:t>
            </w:r>
          </w:p>
        </w:tc>
        <w:tc>
          <w:tcPr>
            <w:tcW w:w="611" w:type="pct"/>
            <w:shd w:val="clear" w:color="auto" w:fill="auto"/>
            <w:vAlign w:val="center"/>
          </w:tcPr>
          <w:p w:rsidR="00E25B19" w:rsidRPr="002638E5" w:rsidRDefault="00E25B19" w:rsidP="001C48E3">
            <w:pPr>
              <w:pStyle w:val="aff9"/>
              <w:jc w:val="center"/>
              <w:rPr>
                <w:color w:val="000000"/>
              </w:rPr>
            </w:pPr>
            <w:r w:rsidRPr="002638E5">
              <w:rPr>
                <w:color w:val="000000"/>
              </w:rPr>
              <w:t>9,0</w:t>
            </w:r>
          </w:p>
        </w:tc>
        <w:tc>
          <w:tcPr>
            <w:tcW w:w="611" w:type="pct"/>
            <w:shd w:val="clear" w:color="auto" w:fill="auto"/>
            <w:vAlign w:val="center"/>
          </w:tcPr>
          <w:p w:rsidR="00E25B19" w:rsidRPr="002638E5" w:rsidRDefault="00E25B19" w:rsidP="001C48E3">
            <w:pPr>
              <w:pStyle w:val="aff9"/>
              <w:jc w:val="center"/>
              <w:rPr>
                <w:color w:val="000000"/>
              </w:rPr>
            </w:pPr>
            <w:r w:rsidRPr="002638E5">
              <w:rPr>
                <w:color w:val="000000"/>
              </w:rPr>
              <w:t>1926,85</w:t>
            </w:r>
          </w:p>
        </w:tc>
        <w:tc>
          <w:tcPr>
            <w:tcW w:w="611" w:type="pct"/>
            <w:shd w:val="clear" w:color="auto" w:fill="auto"/>
            <w:vAlign w:val="center"/>
          </w:tcPr>
          <w:p w:rsidR="00E25B19" w:rsidRPr="002638E5" w:rsidRDefault="00E25B19" w:rsidP="001C48E3">
            <w:pPr>
              <w:pStyle w:val="aff9"/>
              <w:jc w:val="center"/>
              <w:rPr>
                <w:color w:val="000000"/>
              </w:rPr>
            </w:pPr>
            <w:r w:rsidRPr="002638E5">
              <w:rPr>
                <w:color w:val="000000"/>
              </w:rPr>
              <w:t>9,0</w:t>
            </w:r>
          </w:p>
        </w:tc>
        <w:tc>
          <w:tcPr>
            <w:tcW w:w="610" w:type="pct"/>
            <w:vAlign w:val="center"/>
          </w:tcPr>
          <w:p w:rsidR="00E25B19" w:rsidRPr="002638E5" w:rsidRDefault="00E25B19" w:rsidP="00AE6B6D">
            <w:pPr>
              <w:pStyle w:val="aff9"/>
              <w:jc w:val="center"/>
              <w:rPr>
                <w:b/>
                <w:color w:val="000000"/>
              </w:rPr>
            </w:pPr>
            <w:r w:rsidRPr="002638E5">
              <w:rPr>
                <w:b/>
                <w:color w:val="000000"/>
              </w:rPr>
              <w:t>3871,70</w:t>
            </w:r>
          </w:p>
        </w:tc>
      </w:tr>
    </w:tbl>
    <w:p w:rsidR="00097690" w:rsidRPr="00A31805" w:rsidRDefault="00097690" w:rsidP="002638E5">
      <w:pPr>
        <w:pStyle w:val="ConsPlusNormal"/>
        <w:widowControl/>
        <w:tabs>
          <w:tab w:val="left" w:pos="0"/>
        </w:tabs>
        <w:ind w:firstLine="0"/>
        <w:jc w:val="both"/>
        <w:rPr>
          <w:rFonts w:ascii="Times New Roman" w:hAnsi="Times New Roman" w:cs="Times New Roman"/>
          <w:sz w:val="24"/>
          <w:szCs w:val="24"/>
        </w:rPr>
      </w:pPr>
    </w:p>
    <w:p w:rsidR="005B5FD7" w:rsidRPr="00A31805" w:rsidRDefault="005B5FD7" w:rsidP="005B5FD7">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 xml:space="preserve">Для подпитки тепловых сетей на котельных </w:t>
      </w:r>
      <w:r w:rsidRPr="00A31805">
        <w:rPr>
          <w:rFonts w:ascii="Times New Roman" w:hAnsi="Times New Roman" w:cs="Times New Roman"/>
          <w:bCs/>
          <w:sz w:val="24"/>
          <w:szCs w:val="24"/>
        </w:rPr>
        <w:t>используется в</w:t>
      </w:r>
      <w:r w:rsidR="000879E9" w:rsidRPr="00A31805">
        <w:rPr>
          <w:rFonts w:ascii="Times New Roman" w:hAnsi="Times New Roman" w:cs="Times New Roman"/>
          <w:bCs/>
          <w:sz w:val="24"/>
          <w:szCs w:val="24"/>
        </w:rPr>
        <w:t>ода питьевого качества.</w:t>
      </w:r>
      <w:r w:rsidRPr="00A31805">
        <w:rPr>
          <w:rFonts w:ascii="Times New Roman" w:hAnsi="Times New Roman" w:cs="Times New Roman"/>
          <w:bCs/>
          <w:sz w:val="24"/>
          <w:szCs w:val="24"/>
        </w:rPr>
        <w:t xml:space="preserve"> </w:t>
      </w:r>
    </w:p>
    <w:p w:rsidR="005B5FD7" w:rsidRPr="00A31805" w:rsidRDefault="005B5FD7" w:rsidP="005A64C2">
      <w:pPr>
        <w:rPr>
          <w:szCs w:val="24"/>
        </w:rPr>
      </w:pPr>
      <w:r w:rsidRPr="00A31805">
        <w:rPr>
          <w:szCs w:val="24"/>
        </w:rPr>
        <w:t>Нормативные значения годовых потерь теплоносителя, обусловленных утечкой теплоносителя, м</w:t>
      </w:r>
      <w:r w:rsidRPr="00A31805">
        <w:rPr>
          <w:szCs w:val="24"/>
          <w:vertAlign w:val="superscript"/>
        </w:rPr>
        <w:t>3</w:t>
      </w:r>
      <w:r w:rsidRPr="00A31805">
        <w:rPr>
          <w:szCs w:val="24"/>
        </w:rPr>
        <w:t>, определяются по формуле:</w:t>
      </w:r>
    </w:p>
    <w:bookmarkStart w:id="2" w:name="PO0000505"/>
    <w:p w:rsidR="005B5FD7" w:rsidRPr="00A31805" w:rsidRDefault="005B5FD7" w:rsidP="005A64C2">
      <w:pPr>
        <w:tabs>
          <w:tab w:val="left" w:pos="5772"/>
        </w:tabs>
        <w:spacing w:before="120" w:after="120"/>
        <w:jc w:val="right"/>
        <w:rPr>
          <w:szCs w:val="24"/>
        </w:rPr>
      </w:pPr>
      <w:r w:rsidRPr="00A31805">
        <w:rPr>
          <w:szCs w:val="24"/>
        </w:rPr>
        <w:object w:dxaOrig="3562" w:dyaOrig="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8pt;height:19.4pt" o:ole="" filled="t">
            <v:fill color2="black"/>
            <v:imagedata r:id="rId15" o:title=""/>
          </v:shape>
          <o:OLEObject Type="Embed" ProgID="Equation.3" ShapeID="_x0000_i1025" DrawAspect="Content" ObjectID="_1713855018" r:id="rId16"/>
        </w:object>
      </w:r>
      <w:r w:rsidRPr="00A31805">
        <w:rPr>
          <w:szCs w:val="24"/>
        </w:rPr>
        <w:t xml:space="preserve">                                                   </w:t>
      </w:r>
      <w:r w:rsidRPr="00A31805">
        <w:rPr>
          <w:szCs w:val="24"/>
        </w:rPr>
        <w:tab/>
        <w:t>(1)</w:t>
      </w:r>
    </w:p>
    <w:bookmarkEnd w:id="2"/>
    <w:p w:rsidR="005A64C2" w:rsidRPr="00A31805" w:rsidRDefault="00875319" w:rsidP="004A0C98">
      <w:pPr>
        <w:pStyle w:val="aff9"/>
      </w:pPr>
      <w:r w:rsidRPr="00A31805">
        <w:t>где</w:t>
      </w:r>
      <w:r w:rsidR="005A64C2" w:rsidRPr="00A31805">
        <w:t>;</w:t>
      </w:r>
    </w:p>
    <w:p w:rsidR="005B5FD7" w:rsidRPr="00A31805" w:rsidRDefault="005B5FD7" w:rsidP="004A0C98">
      <w:pPr>
        <w:pStyle w:val="aff9"/>
        <w:rPr>
          <w:i/>
        </w:rPr>
      </w:pPr>
      <w:r w:rsidRPr="00A31805">
        <w:t xml:space="preserve"> </w:t>
      </w:r>
      <w:r w:rsidRPr="00A31805">
        <w:rPr>
          <w:i/>
        </w:rPr>
        <w:t>а</w:t>
      </w:r>
      <w:r w:rsidRPr="00A31805">
        <w:t xml:space="preserve"> - норма среднегодовой утечки теплоносителя, установленная Правилами технической эксплуатации тепловых энергоустановок в пределах 0,25 % среднегодовой емкости трубопроводов тепловой сети и подключенных к ней систем теплопотребления, м</w:t>
      </w:r>
      <w:r w:rsidRPr="00A31805">
        <w:rPr>
          <w:vertAlign w:val="superscript"/>
        </w:rPr>
        <w:t>3</w:t>
      </w:r>
      <w:r w:rsidRPr="00A31805">
        <w:t>/ч·м</w:t>
      </w:r>
      <w:r w:rsidRPr="00A31805">
        <w:rPr>
          <w:vertAlign w:val="superscript"/>
        </w:rPr>
        <w:t>3</w:t>
      </w:r>
      <w:r w:rsidRPr="00A31805">
        <w:t>;</w:t>
      </w:r>
    </w:p>
    <w:p w:rsidR="005B5FD7" w:rsidRPr="00A31805" w:rsidRDefault="005B5FD7" w:rsidP="004A0C98">
      <w:pPr>
        <w:pStyle w:val="aff9"/>
        <w:rPr>
          <w:i/>
        </w:rPr>
      </w:pPr>
      <w:r w:rsidRPr="00A31805">
        <w:rPr>
          <w:i/>
        </w:rPr>
        <w:t>V</w:t>
      </w:r>
      <w:r w:rsidRPr="00A31805">
        <w:rPr>
          <w:i/>
          <w:vertAlign w:val="subscript"/>
        </w:rPr>
        <w:t>год</w:t>
      </w:r>
      <w:r w:rsidRPr="00A31805">
        <w:t xml:space="preserve"> - среднегодовая емкость тепловой сети и систем теплопотребления, м</w:t>
      </w:r>
      <w:r w:rsidRPr="00A31805">
        <w:rPr>
          <w:vertAlign w:val="superscript"/>
        </w:rPr>
        <w:t>3</w:t>
      </w:r>
      <w:r w:rsidRPr="00A31805">
        <w:t>;</w:t>
      </w:r>
    </w:p>
    <w:p w:rsidR="005B5FD7" w:rsidRPr="00A31805" w:rsidRDefault="005B5FD7" w:rsidP="004A0C98">
      <w:pPr>
        <w:pStyle w:val="aff9"/>
        <w:rPr>
          <w:i/>
        </w:rPr>
      </w:pPr>
      <w:r w:rsidRPr="00A31805">
        <w:rPr>
          <w:i/>
          <w:lang w:val="en-US"/>
        </w:rPr>
        <w:t>n</w:t>
      </w:r>
      <w:r w:rsidRPr="00A31805">
        <w:rPr>
          <w:i/>
          <w:vertAlign w:val="subscript"/>
        </w:rPr>
        <w:t>год</w:t>
      </w:r>
      <w:r w:rsidRPr="00A31805">
        <w:t xml:space="preserve"> - продолжительность функционирования тепловой сети и систем теплопотребления в течение года, ч;</w:t>
      </w:r>
    </w:p>
    <w:p w:rsidR="005B5FD7" w:rsidRPr="00A31805" w:rsidRDefault="005B5FD7" w:rsidP="004A0C98">
      <w:pPr>
        <w:pStyle w:val="aff9"/>
      </w:pPr>
      <w:r w:rsidRPr="00A31805">
        <w:rPr>
          <w:i/>
          <w:lang w:val="en-US"/>
        </w:rPr>
        <w:t>m</w:t>
      </w:r>
      <w:r w:rsidRPr="00A31805">
        <w:rPr>
          <w:i/>
          <w:vertAlign w:val="subscript"/>
        </w:rPr>
        <w:t>у.н.год</w:t>
      </w:r>
      <w:r w:rsidRPr="00A31805">
        <w:t xml:space="preserve"> - среднечасовая за год норма потерь теплоносителя, обусловленных его утечкой, м</w:t>
      </w:r>
      <w:r w:rsidRPr="00A31805">
        <w:rPr>
          <w:vertAlign w:val="superscript"/>
        </w:rPr>
        <w:t>3</w:t>
      </w:r>
      <w:r w:rsidRPr="00A31805">
        <w:t>/ч.</w:t>
      </w:r>
    </w:p>
    <w:p w:rsidR="005B5FD7" w:rsidRPr="00A31805" w:rsidRDefault="005B5FD7" w:rsidP="005B5FD7">
      <w:pPr>
        <w:rPr>
          <w:szCs w:val="24"/>
        </w:rPr>
      </w:pPr>
      <w:r w:rsidRPr="00A31805">
        <w:rPr>
          <w:szCs w:val="24"/>
        </w:rPr>
        <w:t>Значение среднегодовой емкости тепловых сетей и присоединенных к ним систем теплопотребления, м</w:t>
      </w:r>
      <w:r w:rsidRPr="00A31805">
        <w:rPr>
          <w:szCs w:val="24"/>
          <w:vertAlign w:val="superscript"/>
        </w:rPr>
        <w:t>3</w:t>
      </w:r>
      <w:r w:rsidRPr="00A31805">
        <w:rPr>
          <w:szCs w:val="24"/>
        </w:rPr>
        <w:t>, определяется формулой:</w:t>
      </w:r>
    </w:p>
    <w:p w:rsidR="00B553B5" w:rsidRPr="00A31805" w:rsidRDefault="009B6629" w:rsidP="00A663D7">
      <w:pPr>
        <w:tabs>
          <w:tab w:val="left" w:pos="6006"/>
        </w:tabs>
        <w:spacing w:before="120" w:after="120"/>
        <w:jc w:val="right"/>
        <w:rPr>
          <w:szCs w:val="24"/>
        </w:rPr>
      </w:pPr>
      <w:r w:rsidRPr="00A31805">
        <w:rPr>
          <w:szCs w:val="24"/>
        </w:rPr>
        <w:object w:dxaOrig="3442" w:dyaOrig="682">
          <v:shape id="_x0000_i1026" type="#_x0000_t75" style="width:171.55pt;height:46.35pt" o:ole="" filled="t">
            <v:fill color2="black"/>
            <v:imagedata r:id="rId17" o:title=""/>
          </v:shape>
          <o:OLEObject Type="Embed" ProgID="Equation.3" ShapeID="_x0000_i1026" DrawAspect="Content" ObjectID="_1713855019" r:id="rId18"/>
        </w:object>
      </w:r>
      <w:r w:rsidR="005B5FD7" w:rsidRPr="00A31805">
        <w:rPr>
          <w:szCs w:val="24"/>
        </w:rPr>
        <w:tab/>
        <w:t xml:space="preserve">                   (2)</w:t>
      </w:r>
    </w:p>
    <w:p w:rsidR="005A64C2" w:rsidRPr="00A31805" w:rsidRDefault="005B5FD7" w:rsidP="005A64C2">
      <w:pPr>
        <w:rPr>
          <w:szCs w:val="24"/>
        </w:rPr>
      </w:pPr>
      <w:r w:rsidRPr="00A31805">
        <w:rPr>
          <w:szCs w:val="24"/>
        </w:rPr>
        <w:t xml:space="preserve">где </w:t>
      </w:r>
      <w:r w:rsidR="005A64C2" w:rsidRPr="00A31805">
        <w:rPr>
          <w:szCs w:val="24"/>
        </w:rPr>
        <w:t>;</w:t>
      </w:r>
    </w:p>
    <w:p w:rsidR="005B5FD7" w:rsidRPr="00A31805" w:rsidRDefault="005B5FD7" w:rsidP="005A64C2">
      <w:pPr>
        <w:rPr>
          <w:i/>
          <w:szCs w:val="24"/>
        </w:rPr>
      </w:pPr>
      <w:r w:rsidRPr="00A31805">
        <w:rPr>
          <w:i/>
          <w:szCs w:val="24"/>
        </w:rPr>
        <w:t>V</w:t>
      </w:r>
      <w:r w:rsidRPr="00A31805">
        <w:rPr>
          <w:i/>
          <w:szCs w:val="24"/>
          <w:vertAlign w:val="subscript"/>
          <w:lang w:val="en-US"/>
        </w:rPr>
        <w:t>o</w:t>
      </w:r>
      <w:r w:rsidRPr="00A31805">
        <w:rPr>
          <w:szCs w:val="24"/>
        </w:rPr>
        <w:t xml:space="preserve"> и </w:t>
      </w:r>
      <w:r w:rsidRPr="00A31805">
        <w:rPr>
          <w:i/>
          <w:szCs w:val="24"/>
        </w:rPr>
        <w:t>V</w:t>
      </w:r>
      <w:r w:rsidRPr="00A31805">
        <w:rPr>
          <w:i/>
          <w:szCs w:val="24"/>
          <w:vertAlign w:val="subscript"/>
        </w:rPr>
        <w:t>s</w:t>
      </w:r>
      <w:r w:rsidRPr="00A31805">
        <w:rPr>
          <w:szCs w:val="24"/>
        </w:rPr>
        <w:t xml:space="preserve"> - емкость трубопроводов тепловой сети и систем теплопотребления в отопительном и неотопительном периодах, м</w:t>
      </w:r>
      <w:r w:rsidRPr="00A31805">
        <w:rPr>
          <w:szCs w:val="24"/>
          <w:vertAlign w:val="superscript"/>
        </w:rPr>
        <w:t>3</w:t>
      </w:r>
      <w:r w:rsidRPr="00A31805">
        <w:rPr>
          <w:szCs w:val="24"/>
        </w:rPr>
        <w:t>;</w:t>
      </w:r>
    </w:p>
    <w:p w:rsidR="005B5FD7" w:rsidRPr="00A31805" w:rsidRDefault="005B5FD7" w:rsidP="005A64C2">
      <w:pPr>
        <w:rPr>
          <w:szCs w:val="24"/>
        </w:rPr>
      </w:pPr>
      <w:r w:rsidRPr="00A31805">
        <w:rPr>
          <w:i/>
          <w:szCs w:val="24"/>
          <w:lang w:val="en-US"/>
        </w:rPr>
        <w:t>n</w:t>
      </w:r>
      <w:r w:rsidRPr="00A31805">
        <w:rPr>
          <w:i/>
          <w:szCs w:val="24"/>
          <w:vertAlign w:val="subscript"/>
          <w:lang w:val="en-US"/>
        </w:rPr>
        <w:t>o</w:t>
      </w:r>
      <w:r w:rsidRPr="00A31805">
        <w:rPr>
          <w:szCs w:val="24"/>
        </w:rPr>
        <w:t xml:space="preserve"> и </w:t>
      </w:r>
      <w:r w:rsidRPr="00A31805">
        <w:rPr>
          <w:i/>
          <w:szCs w:val="24"/>
        </w:rPr>
        <w:t>n</w:t>
      </w:r>
      <w:r w:rsidRPr="00A31805">
        <w:rPr>
          <w:i/>
          <w:szCs w:val="24"/>
          <w:vertAlign w:val="subscript"/>
        </w:rPr>
        <w:t>s</w:t>
      </w:r>
      <w:r w:rsidRPr="00A31805">
        <w:rPr>
          <w:szCs w:val="24"/>
        </w:rPr>
        <w:t xml:space="preserve"> - продолжительность функционирования тепловой сети в отопительном и неотопительном периодах, ч.</w:t>
      </w:r>
    </w:p>
    <w:p w:rsidR="005B5FD7" w:rsidRPr="00A31805" w:rsidRDefault="005B5FD7" w:rsidP="005B5FD7">
      <w:pPr>
        <w:rPr>
          <w:szCs w:val="24"/>
        </w:rPr>
      </w:pPr>
      <w:r w:rsidRPr="00A31805">
        <w:rPr>
          <w:szCs w:val="24"/>
        </w:rPr>
        <w:t>Емкость трубопроводов тепловых сетей определяется в зависимости от их удельного объема и длины:</w:t>
      </w:r>
    </w:p>
    <w:bookmarkStart w:id="3" w:name="PO0000509"/>
    <w:p w:rsidR="005B5FD7" w:rsidRPr="00A31805" w:rsidRDefault="005B5FD7" w:rsidP="005A64C2">
      <w:pPr>
        <w:tabs>
          <w:tab w:val="left" w:pos="4914"/>
        </w:tabs>
        <w:spacing w:before="120" w:after="120"/>
        <w:jc w:val="right"/>
        <w:rPr>
          <w:szCs w:val="24"/>
        </w:rPr>
      </w:pPr>
      <w:r w:rsidRPr="00A31805">
        <w:rPr>
          <w:szCs w:val="24"/>
        </w:rPr>
        <w:object w:dxaOrig="1622" w:dyaOrig="722">
          <v:shape id="_x0000_i1027" type="#_x0000_t75" style="width:82.65pt;height:34.45pt" o:ole="" filled="t">
            <v:fill color2="black"/>
            <v:imagedata r:id="rId19" o:title=""/>
          </v:shape>
          <o:OLEObject Type="Embed" ProgID="Equation.3" ShapeID="_x0000_i1027" DrawAspect="Content" ObjectID="_1713855020" r:id="rId20"/>
        </w:object>
      </w:r>
      <w:r w:rsidRPr="00A31805">
        <w:rPr>
          <w:szCs w:val="24"/>
        </w:rPr>
        <w:tab/>
        <w:t xml:space="preserve">             </w:t>
      </w:r>
      <w:r w:rsidR="001F7556" w:rsidRPr="00A31805">
        <w:rPr>
          <w:szCs w:val="24"/>
        </w:rPr>
        <w:t xml:space="preserve">             </w:t>
      </w:r>
      <w:r w:rsidRPr="00A31805">
        <w:rPr>
          <w:szCs w:val="24"/>
        </w:rPr>
        <w:t>(3)</w:t>
      </w:r>
    </w:p>
    <w:bookmarkEnd w:id="3"/>
    <w:p w:rsidR="005A64C2" w:rsidRPr="00A31805" w:rsidRDefault="00875319" w:rsidP="004A0C98">
      <w:pPr>
        <w:pStyle w:val="aff9"/>
      </w:pPr>
      <w:r w:rsidRPr="00A31805">
        <w:t>где</w:t>
      </w:r>
      <w:r w:rsidR="005A64C2" w:rsidRPr="00A31805">
        <w:t>;</w:t>
      </w:r>
    </w:p>
    <w:p w:rsidR="005B5FD7" w:rsidRPr="00A31805" w:rsidRDefault="005B5FD7" w:rsidP="004A0C98">
      <w:pPr>
        <w:pStyle w:val="aff9"/>
        <w:rPr>
          <w:i/>
        </w:rPr>
      </w:pPr>
      <w:r w:rsidRPr="00A31805">
        <w:lastRenderedPageBreak/>
        <w:t xml:space="preserve"> </w:t>
      </w:r>
      <w:r w:rsidRPr="00A31805">
        <w:rPr>
          <w:i/>
        </w:rPr>
        <w:t>v</w:t>
      </w:r>
      <w:r w:rsidRPr="00A31805">
        <w:rPr>
          <w:i/>
          <w:vertAlign w:val="subscript"/>
        </w:rPr>
        <w:t>di</w:t>
      </w:r>
      <w:r w:rsidRPr="00A31805">
        <w:t xml:space="preserve"> - удельный объем </w:t>
      </w:r>
      <w:r w:rsidRPr="00A31805">
        <w:rPr>
          <w:i/>
        </w:rPr>
        <w:t>i</w:t>
      </w:r>
      <w:r w:rsidRPr="00A31805">
        <w:t>-го участка трубопроводов определенного диаметра, м</w:t>
      </w:r>
      <w:r w:rsidRPr="00A31805">
        <w:rPr>
          <w:vertAlign w:val="superscript"/>
        </w:rPr>
        <w:t>3</w:t>
      </w:r>
      <w:r w:rsidRPr="00A31805">
        <w:t xml:space="preserve">/км; принимается по таблице </w:t>
      </w:r>
      <w:hyperlink w:anchor="TO0000007" w:history="1">
        <w:r w:rsidRPr="00A31805">
          <w:rPr>
            <w:rStyle w:val="a5"/>
            <w:color w:val="auto"/>
            <w:szCs w:val="24"/>
            <w:u w:val="none"/>
          </w:rPr>
          <w:t>6</w:t>
        </w:r>
      </w:hyperlink>
      <w:r w:rsidRPr="00A31805">
        <w:t xml:space="preserve"> Правил;</w:t>
      </w:r>
    </w:p>
    <w:p w:rsidR="005B5FD7" w:rsidRPr="00A31805" w:rsidRDefault="005B5FD7" w:rsidP="004A0C98">
      <w:pPr>
        <w:pStyle w:val="aff9"/>
      </w:pPr>
      <w:r w:rsidRPr="00A31805">
        <w:rPr>
          <w:i/>
          <w:lang w:val="en-US"/>
        </w:rPr>
        <w:t>l</w:t>
      </w:r>
      <w:r w:rsidRPr="00A31805">
        <w:rPr>
          <w:i/>
          <w:vertAlign w:val="subscript"/>
          <w:lang w:val="en-US"/>
        </w:rPr>
        <w:t>di</w:t>
      </w:r>
      <w:r w:rsidRPr="00A31805">
        <w:t xml:space="preserve"> - длина </w:t>
      </w:r>
      <w:r w:rsidRPr="00A31805">
        <w:rPr>
          <w:i/>
        </w:rPr>
        <w:t>i</w:t>
      </w:r>
      <w:r w:rsidRPr="00A31805">
        <w:t>-го участка трубопроводов, км</w:t>
      </w:r>
    </w:p>
    <w:p w:rsidR="005B5FD7" w:rsidRPr="00A31805" w:rsidRDefault="005B5FD7" w:rsidP="004A0C98">
      <w:pPr>
        <w:pStyle w:val="aff9"/>
      </w:pPr>
      <w:r w:rsidRPr="00A31805">
        <w:t>Емкость систем теплопотребления зависит от их вида и определяется по формуле:</w:t>
      </w:r>
    </w:p>
    <w:bookmarkStart w:id="4" w:name="PO0000557"/>
    <w:p w:rsidR="004A0C98" w:rsidRDefault="005B5FD7" w:rsidP="004A0C98">
      <w:pPr>
        <w:tabs>
          <w:tab w:val="left" w:pos="5070"/>
        </w:tabs>
        <w:spacing w:before="120" w:after="120"/>
        <w:jc w:val="right"/>
        <w:rPr>
          <w:szCs w:val="24"/>
        </w:rPr>
      </w:pPr>
      <w:r w:rsidRPr="00A31805">
        <w:rPr>
          <w:szCs w:val="24"/>
        </w:rPr>
        <w:object w:dxaOrig="1902" w:dyaOrig="722">
          <v:shape id="_x0000_i1028" type="#_x0000_t75" style="width:94.55pt;height:34.45pt" o:ole="" filled="t">
            <v:fill color2="black"/>
            <v:imagedata r:id="rId21" o:title=""/>
          </v:shape>
          <o:OLEObject Type="Embed" ProgID="Equation.3" ShapeID="_x0000_i1028" DrawAspect="Content" ObjectID="_1713855021" r:id="rId22"/>
        </w:object>
      </w:r>
      <w:r w:rsidRPr="00A31805">
        <w:rPr>
          <w:szCs w:val="24"/>
        </w:rPr>
        <w:tab/>
        <w:t xml:space="preserve">          </w:t>
      </w:r>
      <w:r w:rsidR="005A64C2" w:rsidRPr="00A31805">
        <w:rPr>
          <w:szCs w:val="24"/>
        </w:rPr>
        <w:t xml:space="preserve">          </w:t>
      </w:r>
      <w:r w:rsidRPr="00A31805">
        <w:rPr>
          <w:szCs w:val="24"/>
        </w:rPr>
        <w:t xml:space="preserve"> (4)</w:t>
      </w:r>
      <w:bookmarkEnd w:id="4"/>
    </w:p>
    <w:p w:rsidR="005A64C2" w:rsidRPr="00A31805" w:rsidRDefault="00875319" w:rsidP="004A0C98">
      <w:pPr>
        <w:pStyle w:val="aff9"/>
      </w:pPr>
      <w:r w:rsidRPr="00A31805">
        <w:t>г</w:t>
      </w:r>
      <w:r w:rsidR="005B5FD7" w:rsidRPr="00A31805">
        <w:t xml:space="preserve">де </w:t>
      </w:r>
      <w:r w:rsidR="005A64C2" w:rsidRPr="00A31805">
        <w:t>;</w:t>
      </w:r>
    </w:p>
    <w:p w:rsidR="005B5FD7" w:rsidRPr="00A31805" w:rsidRDefault="005B5FD7" w:rsidP="004A0C98">
      <w:pPr>
        <w:pStyle w:val="aff9"/>
        <w:rPr>
          <w:i/>
        </w:rPr>
      </w:pPr>
      <w:r w:rsidRPr="00A31805">
        <w:rPr>
          <w:i/>
        </w:rPr>
        <w:t>v</w:t>
      </w:r>
      <w:r w:rsidRPr="00A31805">
        <w:t xml:space="preserve"> - удельный объем системы теплопотребления, м</w:t>
      </w:r>
      <w:r w:rsidRPr="00A31805">
        <w:rPr>
          <w:vertAlign w:val="superscript"/>
        </w:rPr>
        <w:t>3</w:t>
      </w:r>
      <w:r w:rsidRPr="00A31805">
        <w:t xml:space="preserve">·ч/Гкал; принимается по таблице </w:t>
      </w:r>
      <w:r w:rsidR="00B553B5" w:rsidRPr="00735B17">
        <w:t>1.</w:t>
      </w:r>
      <w:hyperlink w:anchor="TO0000008" w:history="1">
        <w:r w:rsidR="00735B17" w:rsidRPr="00735B17">
          <w:rPr>
            <w:rStyle w:val="a5"/>
            <w:color w:val="auto"/>
            <w:szCs w:val="24"/>
            <w:u w:val="none"/>
          </w:rPr>
          <w:t>8</w:t>
        </w:r>
      </w:hyperlink>
      <w:r w:rsidR="00B553B5" w:rsidRPr="00735B17">
        <w:t>.1</w:t>
      </w:r>
      <w:r w:rsidRPr="00A31805">
        <w:t xml:space="preserve"> Правил в зависимости от вида нагревательных приборов, которыми оснащена система, и температурного графика регулирования отпуска тепловой энергии, принятого в системе теплоснабжения;</w:t>
      </w:r>
    </w:p>
    <w:p w:rsidR="005B5FD7" w:rsidRPr="00A31805" w:rsidRDefault="005B5FD7" w:rsidP="004A0C98">
      <w:pPr>
        <w:pStyle w:val="aff9"/>
        <w:rPr>
          <w:bCs/>
        </w:rPr>
      </w:pPr>
      <w:r w:rsidRPr="00A31805">
        <w:rPr>
          <w:i/>
          <w:lang w:val="en-US"/>
        </w:rPr>
        <w:t>n</w:t>
      </w:r>
      <w:r w:rsidRPr="00A31805">
        <w:t xml:space="preserve"> - количество систем теплопотребления, оснащенных одним видом нагревательных приборов.</w:t>
      </w:r>
    </w:p>
    <w:p w:rsidR="005B5FD7" w:rsidRPr="00A31805" w:rsidRDefault="005B5FD7" w:rsidP="004A0C98">
      <w:pPr>
        <w:pStyle w:val="aff9"/>
        <w:rPr>
          <w:bCs/>
        </w:rPr>
      </w:pPr>
      <w:r w:rsidRPr="00A31805">
        <w:rPr>
          <w:bCs/>
        </w:rPr>
        <w:t xml:space="preserve">Тепловые нагрузки и объем тепловых сетей теплоснабжающих организаций  в перспективе </w:t>
      </w:r>
      <w:r w:rsidR="000879E9" w:rsidRPr="00A31805">
        <w:rPr>
          <w:bCs/>
        </w:rPr>
        <w:t xml:space="preserve">изменению не </w:t>
      </w:r>
      <w:r w:rsidR="00401D12" w:rsidRPr="00A31805">
        <w:rPr>
          <w:bCs/>
        </w:rPr>
        <w:t>подлежат</w:t>
      </w:r>
      <w:r w:rsidRPr="00A31805">
        <w:rPr>
          <w:bCs/>
        </w:rPr>
        <w:t>, и до 2</w:t>
      </w:r>
      <w:r w:rsidR="000879E9" w:rsidRPr="00A31805">
        <w:rPr>
          <w:bCs/>
        </w:rPr>
        <w:t>028</w:t>
      </w:r>
      <w:r w:rsidRPr="00A31805">
        <w:rPr>
          <w:bCs/>
        </w:rPr>
        <w:t xml:space="preserve"> года </w:t>
      </w:r>
      <w:r w:rsidRPr="00A31805">
        <w:rPr>
          <w:color w:val="000000"/>
        </w:rPr>
        <w:t>баланс теплоносителя в системах теплоснабжения</w:t>
      </w:r>
      <w:r w:rsidRPr="00A31805">
        <w:rPr>
          <w:bCs/>
        </w:rPr>
        <w:t xml:space="preserve"> будет иметь вид, приведенный в таблице </w:t>
      </w:r>
      <w:r w:rsidR="00A421ED" w:rsidRPr="002179D4">
        <w:t>1.8</w:t>
      </w:r>
      <w:r w:rsidR="004723EA" w:rsidRPr="002179D4">
        <w:t>.2</w:t>
      </w:r>
      <w:r w:rsidRPr="002179D4">
        <w:rPr>
          <w:bCs/>
        </w:rPr>
        <w:t>.</w:t>
      </w:r>
      <w:r w:rsidRPr="00A31805">
        <w:rPr>
          <w:bCs/>
        </w:rPr>
        <w:t xml:space="preserve"> </w:t>
      </w:r>
    </w:p>
    <w:p w:rsidR="005B5FD7" w:rsidRPr="00A31805" w:rsidRDefault="005B5FD7" w:rsidP="004A0C98">
      <w:pPr>
        <w:pStyle w:val="aff9"/>
        <w:rPr>
          <w:bCs/>
        </w:rPr>
      </w:pPr>
    </w:p>
    <w:p w:rsidR="005B5FD7" w:rsidRPr="00A31805" w:rsidRDefault="005B5FD7" w:rsidP="004A0C98">
      <w:pPr>
        <w:pStyle w:val="aff9"/>
        <w:rPr>
          <w:highlight w:val="yellow"/>
        </w:rPr>
        <w:sectPr w:rsidR="005B5FD7" w:rsidRPr="00A31805" w:rsidSect="005B5FD7">
          <w:headerReference w:type="even" r:id="rId23"/>
          <w:headerReference w:type="default" r:id="rId24"/>
          <w:footerReference w:type="even" r:id="rId25"/>
          <w:footerReference w:type="default" r:id="rId26"/>
          <w:headerReference w:type="first" r:id="rId27"/>
          <w:footerReference w:type="first" r:id="rId28"/>
          <w:pgSz w:w="11906" w:h="16838"/>
          <w:pgMar w:top="851" w:right="567" w:bottom="709" w:left="1134" w:header="568" w:footer="400" w:gutter="0"/>
          <w:cols w:space="720"/>
          <w:docGrid w:linePitch="360"/>
        </w:sectPr>
      </w:pPr>
    </w:p>
    <w:p w:rsidR="005B5FD7" w:rsidRPr="00A31805" w:rsidRDefault="00A421ED" w:rsidP="004723EA">
      <w:pPr>
        <w:pStyle w:val="ConsPlusNormal"/>
        <w:widowControl/>
        <w:tabs>
          <w:tab w:val="left" w:pos="0"/>
        </w:tabs>
        <w:ind w:firstLine="567"/>
        <w:jc w:val="right"/>
        <w:rPr>
          <w:rFonts w:ascii="Times New Roman" w:hAnsi="Times New Roman" w:cs="Times New Roman"/>
          <w:sz w:val="24"/>
          <w:szCs w:val="24"/>
        </w:rPr>
      </w:pPr>
      <w:r>
        <w:rPr>
          <w:rFonts w:ascii="Times New Roman" w:hAnsi="Times New Roman" w:cs="Times New Roman"/>
          <w:sz w:val="24"/>
          <w:szCs w:val="24"/>
        </w:rPr>
        <w:lastRenderedPageBreak/>
        <w:t>Таблица 1.8</w:t>
      </w:r>
      <w:r w:rsidR="005B5FD7" w:rsidRPr="00A31805">
        <w:rPr>
          <w:rFonts w:ascii="Times New Roman" w:hAnsi="Times New Roman" w:cs="Times New Roman"/>
          <w:sz w:val="24"/>
          <w:szCs w:val="24"/>
        </w:rPr>
        <w:t>.2</w:t>
      </w:r>
    </w:p>
    <w:p w:rsidR="005B5FD7" w:rsidRPr="00A31805" w:rsidRDefault="005B5FD7" w:rsidP="004723EA">
      <w:pPr>
        <w:pStyle w:val="ConsPlusNormal"/>
        <w:widowControl/>
        <w:tabs>
          <w:tab w:val="left" w:pos="0"/>
        </w:tabs>
        <w:spacing w:after="120"/>
        <w:ind w:firstLine="567"/>
        <w:jc w:val="center"/>
        <w:rPr>
          <w:rFonts w:ascii="Times New Roman" w:hAnsi="Times New Roman" w:cs="Times New Roman"/>
          <w:color w:val="000000"/>
          <w:sz w:val="24"/>
          <w:szCs w:val="24"/>
        </w:rPr>
      </w:pPr>
      <w:r w:rsidRPr="00A31805">
        <w:rPr>
          <w:rFonts w:ascii="Times New Roman" w:hAnsi="Times New Roman" w:cs="Times New Roman"/>
          <w:sz w:val="24"/>
          <w:szCs w:val="24"/>
        </w:rPr>
        <w:t xml:space="preserve">Баланс теплоносителя в </w:t>
      </w:r>
      <w:r w:rsidRPr="00A31805">
        <w:rPr>
          <w:rFonts w:ascii="Times New Roman" w:hAnsi="Times New Roman" w:cs="Times New Roman"/>
          <w:color w:val="000000"/>
          <w:sz w:val="24"/>
          <w:szCs w:val="24"/>
        </w:rPr>
        <w:t>системах теплоснабжения, м</w:t>
      </w:r>
      <w:r w:rsidRPr="00A31805">
        <w:rPr>
          <w:rFonts w:ascii="Times New Roman" w:hAnsi="Times New Roman" w:cs="Times New Roman"/>
          <w:color w:val="000000"/>
          <w:sz w:val="24"/>
          <w:szCs w:val="24"/>
          <w:vertAlign w:val="superscript"/>
        </w:rPr>
        <w:t>3</w:t>
      </w:r>
    </w:p>
    <w:tbl>
      <w:tblPr>
        <w:tblW w:w="5000" w:type="pct"/>
        <w:jc w:val="right"/>
        <w:tblCellMar>
          <w:left w:w="57" w:type="dxa"/>
          <w:right w:w="57" w:type="dxa"/>
        </w:tblCellMar>
        <w:tblLook w:val="0000"/>
      </w:tblPr>
      <w:tblGrid>
        <w:gridCol w:w="461"/>
        <w:gridCol w:w="2423"/>
        <w:gridCol w:w="825"/>
        <w:gridCol w:w="825"/>
        <w:gridCol w:w="828"/>
        <w:gridCol w:w="825"/>
        <w:gridCol w:w="828"/>
        <w:gridCol w:w="825"/>
        <w:gridCol w:w="828"/>
        <w:gridCol w:w="825"/>
        <w:gridCol w:w="825"/>
      </w:tblGrid>
      <w:tr w:rsidR="00A421ED" w:rsidRPr="002638E5" w:rsidTr="001C48E3">
        <w:trPr>
          <w:trHeight w:val="300"/>
          <w:jc w:val="right"/>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 п/п</w:t>
            </w:r>
          </w:p>
        </w:tc>
        <w:tc>
          <w:tcPr>
            <w:tcW w:w="1174" w:type="pct"/>
            <w:tcBorders>
              <w:top w:val="single" w:sz="4" w:space="0" w:color="auto"/>
              <w:left w:val="single" w:sz="4" w:space="0" w:color="auto"/>
              <w:bottom w:val="single" w:sz="4" w:space="0" w:color="auto"/>
            </w:tcBorders>
            <w:shd w:val="clear" w:color="auto" w:fill="auto"/>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Показатели баланса</w:t>
            </w:r>
          </w:p>
        </w:tc>
        <w:tc>
          <w:tcPr>
            <w:tcW w:w="400" w:type="pct"/>
            <w:tcBorders>
              <w:top w:val="single" w:sz="4" w:space="0" w:color="auto"/>
              <w:left w:val="single" w:sz="4" w:space="0" w:color="000000"/>
              <w:bottom w:val="single" w:sz="4" w:space="0" w:color="auto"/>
            </w:tcBorders>
            <w:shd w:val="clear" w:color="auto" w:fill="auto"/>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2014-</w:t>
            </w:r>
          </w:p>
          <w:p w:rsidR="00A421ED" w:rsidRPr="002638E5" w:rsidRDefault="00A421ED" w:rsidP="001C48E3">
            <w:pPr>
              <w:jc w:val="center"/>
              <w:rPr>
                <w:rFonts w:eastAsia="Times New Roman"/>
                <w:color w:val="000000"/>
                <w:szCs w:val="24"/>
              </w:rPr>
            </w:pPr>
            <w:r w:rsidRPr="002638E5">
              <w:rPr>
                <w:rFonts w:eastAsia="Times New Roman"/>
                <w:color w:val="000000"/>
                <w:szCs w:val="24"/>
              </w:rPr>
              <w:t>2019г.</w:t>
            </w:r>
          </w:p>
        </w:tc>
        <w:tc>
          <w:tcPr>
            <w:tcW w:w="400" w:type="pct"/>
            <w:tcBorders>
              <w:top w:val="single" w:sz="4" w:space="0" w:color="auto"/>
              <w:left w:val="single" w:sz="4" w:space="0" w:color="000000"/>
              <w:bottom w:val="single" w:sz="4" w:space="0" w:color="auto"/>
              <w:right w:val="single" w:sz="4" w:space="0" w:color="000000"/>
            </w:tcBorders>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2020г.</w:t>
            </w:r>
          </w:p>
        </w:tc>
        <w:tc>
          <w:tcPr>
            <w:tcW w:w="401" w:type="pct"/>
            <w:tcBorders>
              <w:top w:val="single" w:sz="4" w:space="0" w:color="auto"/>
              <w:left w:val="single" w:sz="4" w:space="0" w:color="000000"/>
              <w:bottom w:val="single" w:sz="4" w:space="0" w:color="auto"/>
              <w:right w:val="single" w:sz="4" w:space="0" w:color="000000"/>
            </w:tcBorders>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2021г.</w:t>
            </w:r>
          </w:p>
        </w:tc>
        <w:tc>
          <w:tcPr>
            <w:tcW w:w="400" w:type="pct"/>
            <w:tcBorders>
              <w:top w:val="single" w:sz="4" w:space="0" w:color="auto"/>
              <w:left w:val="single" w:sz="4" w:space="0" w:color="000000"/>
              <w:bottom w:val="single" w:sz="4" w:space="0" w:color="auto"/>
              <w:right w:val="single" w:sz="4" w:space="0" w:color="000000"/>
            </w:tcBorders>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2022г.</w:t>
            </w:r>
          </w:p>
        </w:tc>
        <w:tc>
          <w:tcPr>
            <w:tcW w:w="401" w:type="pct"/>
            <w:tcBorders>
              <w:top w:val="single" w:sz="4" w:space="0" w:color="auto"/>
              <w:left w:val="single" w:sz="4" w:space="0" w:color="000000"/>
              <w:bottom w:val="single" w:sz="4" w:space="0" w:color="auto"/>
              <w:right w:val="single" w:sz="4" w:space="0" w:color="000000"/>
            </w:tcBorders>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2023г.</w:t>
            </w:r>
          </w:p>
        </w:tc>
        <w:tc>
          <w:tcPr>
            <w:tcW w:w="400" w:type="pct"/>
            <w:tcBorders>
              <w:top w:val="single" w:sz="4" w:space="0" w:color="auto"/>
              <w:left w:val="single" w:sz="4" w:space="0" w:color="000000"/>
              <w:bottom w:val="single" w:sz="4" w:space="0" w:color="auto"/>
              <w:right w:val="single" w:sz="4" w:space="0" w:color="000000"/>
            </w:tcBorders>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2024г.</w:t>
            </w:r>
          </w:p>
        </w:tc>
        <w:tc>
          <w:tcPr>
            <w:tcW w:w="401" w:type="pct"/>
            <w:tcBorders>
              <w:top w:val="single" w:sz="4" w:space="0" w:color="auto"/>
              <w:left w:val="single" w:sz="4" w:space="0" w:color="000000"/>
              <w:bottom w:val="single" w:sz="4" w:space="0" w:color="auto"/>
              <w:right w:val="single" w:sz="4" w:space="0" w:color="auto"/>
            </w:tcBorders>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2025г.</w:t>
            </w:r>
          </w:p>
        </w:tc>
        <w:tc>
          <w:tcPr>
            <w:tcW w:w="400" w:type="pct"/>
            <w:tcBorders>
              <w:top w:val="single" w:sz="4" w:space="0" w:color="auto"/>
              <w:left w:val="single" w:sz="4" w:space="0" w:color="auto"/>
              <w:bottom w:val="single" w:sz="4" w:space="0" w:color="auto"/>
              <w:right w:val="single" w:sz="4" w:space="0" w:color="auto"/>
            </w:tcBorders>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2026г.</w:t>
            </w:r>
          </w:p>
        </w:tc>
        <w:tc>
          <w:tcPr>
            <w:tcW w:w="400" w:type="pct"/>
            <w:tcBorders>
              <w:top w:val="single" w:sz="4" w:space="0" w:color="auto"/>
              <w:left w:val="single" w:sz="4" w:space="0" w:color="auto"/>
              <w:bottom w:val="single" w:sz="4" w:space="0" w:color="auto"/>
              <w:right w:val="single" w:sz="4" w:space="0" w:color="auto"/>
            </w:tcBorders>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2027г.</w:t>
            </w:r>
          </w:p>
        </w:tc>
      </w:tr>
      <w:tr w:rsidR="00A421ED" w:rsidRPr="002638E5" w:rsidTr="001C48E3">
        <w:trPr>
          <w:trHeight w:val="300"/>
          <w:jc w:val="right"/>
        </w:trPr>
        <w:tc>
          <w:tcPr>
            <w:tcW w:w="223" w:type="pct"/>
            <w:tcBorders>
              <w:top w:val="single" w:sz="4" w:space="0" w:color="auto"/>
              <w:left w:val="single" w:sz="4" w:space="0" w:color="000000"/>
              <w:bottom w:val="single" w:sz="4" w:space="0" w:color="000000"/>
            </w:tcBorders>
            <w:shd w:val="clear" w:color="auto" w:fill="auto"/>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1</w:t>
            </w:r>
          </w:p>
        </w:tc>
        <w:tc>
          <w:tcPr>
            <w:tcW w:w="1174" w:type="pct"/>
            <w:tcBorders>
              <w:top w:val="single" w:sz="4" w:space="0" w:color="auto"/>
              <w:left w:val="single" w:sz="4" w:space="0" w:color="000000"/>
              <w:bottom w:val="single" w:sz="4" w:space="0" w:color="000000"/>
            </w:tcBorders>
            <w:shd w:val="clear" w:color="auto" w:fill="auto"/>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Приход:</w:t>
            </w:r>
          </w:p>
        </w:tc>
        <w:tc>
          <w:tcPr>
            <w:tcW w:w="400" w:type="pct"/>
            <w:tcBorders>
              <w:top w:val="single" w:sz="4" w:space="0" w:color="auto"/>
              <w:left w:val="single" w:sz="4" w:space="0" w:color="000000"/>
              <w:bottom w:val="single" w:sz="4" w:space="0" w:color="000000"/>
            </w:tcBorders>
            <w:shd w:val="clear" w:color="auto" w:fill="auto"/>
            <w:vAlign w:val="center"/>
          </w:tcPr>
          <w:p w:rsidR="00A421ED" w:rsidRPr="002638E5" w:rsidRDefault="00A421ED" w:rsidP="001C48E3">
            <w:pPr>
              <w:jc w:val="center"/>
              <w:rPr>
                <w:rFonts w:eastAsia="Times New Roman"/>
                <w:color w:val="000000"/>
                <w:szCs w:val="24"/>
              </w:rPr>
            </w:pPr>
          </w:p>
        </w:tc>
        <w:tc>
          <w:tcPr>
            <w:tcW w:w="400" w:type="pct"/>
            <w:tcBorders>
              <w:top w:val="single" w:sz="4" w:space="0" w:color="auto"/>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1" w:type="pct"/>
            <w:tcBorders>
              <w:top w:val="single" w:sz="4" w:space="0" w:color="auto"/>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0" w:type="pct"/>
            <w:tcBorders>
              <w:top w:val="single" w:sz="4" w:space="0" w:color="auto"/>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1" w:type="pct"/>
            <w:tcBorders>
              <w:top w:val="single" w:sz="4" w:space="0" w:color="auto"/>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0" w:type="pct"/>
            <w:tcBorders>
              <w:top w:val="single" w:sz="4" w:space="0" w:color="auto"/>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1" w:type="pct"/>
            <w:tcBorders>
              <w:top w:val="single" w:sz="4" w:space="0" w:color="auto"/>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0" w:type="pct"/>
            <w:tcBorders>
              <w:top w:val="single" w:sz="4" w:space="0" w:color="auto"/>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0" w:type="pct"/>
            <w:tcBorders>
              <w:top w:val="single" w:sz="4" w:space="0" w:color="auto"/>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r>
      <w:tr w:rsidR="001C48E3" w:rsidRPr="002638E5" w:rsidTr="001C48E3">
        <w:trPr>
          <w:trHeight w:val="300"/>
          <w:jc w:val="right"/>
        </w:trPr>
        <w:tc>
          <w:tcPr>
            <w:tcW w:w="223"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r w:rsidRPr="002638E5">
              <w:rPr>
                <w:rFonts w:eastAsia="Times New Roman"/>
                <w:color w:val="000000"/>
                <w:szCs w:val="24"/>
              </w:rPr>
              <w:t>1.1</w:t>
            </w:r>
          </w:p>
        </w:tc>
        <w:tc>
          <w:tcPr>
            <w:tcW w:w="1174"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r w:rsidRPr="002638E5">
              <w:rPr>
                <w:rFonts w:eastAsia="Times New Roman"/>
                <w:color w:val="000000"/>
                <w:szCs w:val="24"/>
              </w:rPr>
              <w:t>от водоподготови-</w:t>
            </w:r>
          </w:p>
          <w:p w:rsidR="001C48E3" w:rsidRPr="002638E5" w:rsidRDefault="001C48E3" w:rsidP="001C48E3">
            <w:pPr>
              <w:jc w:val="center"/>
              <w:rPr>
                <w:rFonts w:eastAsia="Times New Roman"/>
                <w:color w:val="000000"/>
                <w:szCs w:val="24"/>
              </w:rPr>
            </w:pPr>
            <w:r w:rsidRPr="002638E5">
              <w:rPr>
                <w:rFonts w:eastAsia="Times New Roman"/>
                <w:color w:val="000000"/>
                <w:szCs w:val="24"/>
              </w:rPr>
              <w:t>тельных установок</w:t>
            </w:r>
          </w:p>
        </w:tc>
        <w:tc>
          <w:tcPr>
            <w:tcW w:w="400" w:type="pct"/>
            <w:tcBorders>
              <w:left w:val="single" w:sz="4" w:space="0" w:color="000000"/>
              <w:bottom w:val="single" w:sz="4" w:space="0" w:color="000000"/>
            </w:tcBorders>
            <w:shd w:val="clear" w:color="auto" w:fill="auto"/>
            <w:vAlign w:val="center"/>
          </w:tcPr>
          <w:p w:rsidR="001C48E3" w:rsidRPr="002638E5" w:rsidRDefault="001C48E3" w:rsidP="001C48E3">
            <w:pPr>
              <w:jc w:val="center"/>
              <w:rPr>
                <w:szCs w:val="24"/>
              </w:rPr>
            </w:pPr>
            <w:r w:rsidRPr="002638E5">
              <w:rPr>
                <w:rFonts w:eastAsia="Times New Roman"/>
                <w:color w:val="000000"/>
                <w:szCs w:val="24"/>
                <w:lang w:eastAsia="ru-RU"/>
              </w:rPr>
              <w:t>—</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szCs w:val="24"/>
                <w:lang w:eastAsia="ru-RU"/>
              </w:rPr>
              <w:t>—</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szCs w:val="24"/>
                <w:lang w:eastAsia="ru-RU"/>
              </w:rPr>
              <w:t>—</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szCs w:val="24"/>
                <w:lang w:eastAsia="ru-RU"/>
              </w:rPr>
              <w:t>—</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szCs w:val="24"/>
                <w:lang w:eastAsia="ru-RU"/>
              </w:rPr>
              <w:t>—</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szCs w:val="24"/>
                <w:lang w:eastAsia="ru-RU"/>
              </w:rPr>
              <w:t>—</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szCs w:val="24"/>
                <w:lang w:eastAsia="ru-RU"/>
              </w:rPr>
              <w:t>—</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szCs w:val="24"/>
                <w:lang w:eastAsia="ru-RU"/>
              </w:rPr>
              <w:t>—</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szCs w:val="24"/>
                <w:lang w:eastAsia="ru-RU"/>
              </w:rPr>
              <w:t>—</w:t>
            </w:r>
          </w:p>
        </w:tc>
      </w:tr>
      <w:tr w:rsidR="001C48E3" w:rsidRPr="002638E5" w:rsidTr="001C48E3">
        <w:trPr>
          <w:trHeight w:val="300"/>
          <w:jc w:val="right"/>
        </w:trPr>
        <w:tc>
          <w:tcPr>
            <w:tcW w:w="223"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r w:rsidRPr="002638E5">
              <w:rPr>
                <w:rFonts w:eastAsia="Times New Roman"/>
                <w:color w:val="000000"/>
                <w:szCs w:val="24"/>
              </w:rPr>
              <w:t>1.2</w:t>
            </w:r>
          </w:p>
        </w:tc>
        <w:tc>
          <w:tcPr>
            <w:tcW w:w="1174"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r w:rsidRPr="002638E5">
              <w:rPr>
                <w:rFonts w:eastAsia="Times New Roman"/>
                <w:color w:val="000000"/>
                <w:szCs w:val="24"/>
              </w:rPr>
              <w:t>из водопровода сырой воды</w:t>
            </w:r>
          </w:p>
        </w:tc>
        <w:tc>
          <w:tcPr>
            <w:tcW w:w="400" w:type="pct"/>
            <w:tcBorders>
              <w:left w:val="single" w:sz="4" w:space="0" w:color="000000"/>
              <w:bottom w:val="single" w:sz="4" w:space="0" w:color="000000"/>
            </w:tcBorders>
            <w:shd w:val="clear" w:color="auto" w:fill="auto"/>
            <w:vAlign w:val="center"/>
          </w:tcPr>
          <w:p w:rsidR="001C48E3" w:rsidRPr="002638E5" w:rsidRDefault="001C48E3" w:rsidP="001C48E3">
            <w:pPr>
              <w:jc w:val="center"/>
              <w:rPr>
                <w:szCs w:val="24"/>
              </w:rPr>
            </w:pPr>
            <w:r w:rsidRPr="002638E5">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rPr>
                <w:szCs w:val="24"/>
              </w:rPr>
            </w:pPr>
            <w:r w:rsidRPr="002638E5">
              <w:rPr>
                <w:rFonts w:eastAsia="Times New Roman"/>
                <w:color w:val="000000"/>
                <w:lang w:eastAsia="ru-RU"/>
              </w:rPr>
              <w:t>86,0</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r>
      <w:tr w:rsidR="001C48E3" w:rsidRPr="002638E5" w:rsidTr="001C48E3">
        <w:trPr>
          <w:trHeight w:val="300"/>
          <w:jc w:val="right"/>
        </w:trPr>
        <w:tc>
          <w:tcPr>
            <w:tcW w:w="223"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p>
        </w:tc>
        <w:tc>
          <w:tcPr>
            <w:tcW w:w="1174"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r w:rsidRPr="002638E5">
              <w:rPr>
                <w:rFonts w:eastAsia="Times New Roman"/>
                <w:color w:val="000000"/>
                <w:szCs w:val="24"/>
              </w:rPr>
              <w:t>итого приход</w:t>
            </w:r>
          </w:p>
        </w:tc>
        <w:tc>
          <w:tcPr>
            <w:tcW w:w="400" w:type="pct"/>
            <w:tcBorders>
              <w:left w:val="single" w:sz="4" w:space="0" w:color="000000"/>
              <w:bottom w:val="single" w:sz="4" w:space="0" w:color="000000"/>
            </w:tcBorders>
            <w:shd w:val="clear" w:color="auto" w:fill="auto"/>
            <w:vAlign w:val="center"/>
          </w:tcPr>
          <w:p w:rsidR="001C48E3" w:rsidRPr="002638E5" w:rsidRDefault="001C48E3" w:rsidP="001C48E3">
            <w:pPr>
              <w:jc w:val="center"/>
              <w:rPr>
                <w:szCs w:val="24"/>
              </w:rPr>
            </w:pPr>
            <w:r w:rsidRPr="002638E5">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r>
      <w:tr w:rsidR="00A421ED" w:rsidRPr="002638E5" w:rsidTr="001C48E3">
        <w:trPr>
          <w:trHeight w:val="175"/>
          <w:jc w:val="right"/>
        </w:trPr>
        <w:tc>
          <w:tcPr>
            <w:tcW w:w="223" w:type="pct"/>
            <w:tcBorders>
              <w:left w:val="single" w:sz="4" w:space="0" w:color="000000"/>
              <w:bottom w:val="single" w:sz="4" w:space="0" w:color="000000"/>
            </w:tcBorders>
            <w:shd w:val="clear" w:color="auto" w:fill="auto"/>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2</w:t>
            </w:r>
          </w:p>
        </w:tc>
        <w:tc>
          <w:tcPr>
            <w:tcW w:w="1174" w:type="pct"/>
            <w:tcBorders>
              <w:left w:val="single" w:sz="4" w:space="0" w:color="000000"/>
              <w:bottom w:val="single" w:sz="4" w:space="0" w:color="000000"/>
            </w:tcBorders>
            <w:shd w:val="clear" w:color="auto" w:fill="auto"/>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Расход:</w:t>
            </w:r>
          </w:p>
        </w:tc>
        <w:tc>
          <w:tcPr>
            <w:tcW w:w="400" w:type="pct"/>
            <w:tcBorders>
              <w:left w:val="single" w:sz="4" w:space="0" w:color="000000"/>
              <w:bottom w:val="single" w:sz="4" w:space="0" w:color="000000"/>
            </w:tcBorders>
            <w:shd w:val="clear" w:color="auto" w:fill="auto"/>
            <w:vAlign w:val="center"/>
          </w:tcPr>
          <w:p w:rsidR="00A421ED" w:rsidRPr="002638E5" w:rsidRDefault="00A421ED" w:rsidP="001C48E3">
            <w:pPr>
              <w:jc w:val="center"/>
              <w:rPr>
                <w:color w:val="000000"/>
                <w:szCs w:val="24"/>
              </w:rPr>
            </w:pP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1"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1"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1"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color w:val="000000"/>
                <w:szCs w:val="24"/>
              </w:rPr>
            </w:pPr>
          </w:p>
        </w:tc>
      </w:tr>
      <w:tr w:rsidR="001C48E3" w:rsidRPr="002638E5" w:rsidTr="001C48E3">
        <w:trPr>
          <w:trHeight w:val="300"/>
          <w:jc w:val="right"/>
        </w:trPr>
        <w:tc>
          <w:tcPr>
            <w:tcW w:w="223"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r w:rsidRPr="002638E5">
              <w:rPr>
                <w:rFonts w:eastAsia="Times New Roman"/>
                <w:color w:val="000000"/>
                <w:szCs w:val="24"/>
              </w:rPr>
              <w:t>2.1</w:t>
            </w:r>
          </w:p>
        </w:tc>
        <w:tc>
          <w:tcPr>
            <w:tcW w:w="1174"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r w:rsidRPr="002638E5">
              <w:rPr>
                <w:color w:val="000000"/>
                <w:szCs w:val="24"/>
              </w:rPr>
              <w:t>объем теплоносителя в теплосетях, м</w:t>
            </w:r>
            <w:r w:rsidRPr="002638E5">
              <w:rPr>
                <w:color w:val="000000"/>
                <w:szCs w:val="24"/>
                <w:vertAlign w:val="superscript"/>
              </w:rPr>
              <w:t>3</w:t>
            </w:r>
          </w:p>
        </w:tc>
        <w:tc>
          <w:tcPr>
            <w:tcW w:w="400" w:type="pct"/>
            <w:tcBorders>
              <w:left w:val="single" w:sz="4" w:space="0" w:color="000000"/>
              <w:bottom w:val="single" w:sz="4" w:space="0" w:color="000000"/>
            </w:tcBorders>
            <w:shd w:val="clear" w:color="auto" w:fill="auto"/>
            <w:vAlign w:val="center"/>
          </w:tcPr>
          <w:p w:rsidR="001C48E3" w:rsidRPr="002638E5" w:rsidRDefault="001C48E3" w:rsidP="001C48E3">
            <w:pPr>
              <w:jc w:val="center"/>
              <w:rPr>
                <w:color w:val="000000"/>
                <w:szCs w:val="24"/>
              </w:rPr>
            </w:pPr>
            <w:r w:rsidRPr="002638E5">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r>
      <w:tr w:rsidR="001C48E3" w:rsidRPr="002638E5" w:rsidTr="001C48E3">
        <w:trPr>
          <w:trHeight w:val="270"/>
          <w:jc w:val="right"/>
        </w:trPr>
        <w:tc>
          <w:tcPr>
            <w:tcW w:w="223"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r w:rsidRPr="002638E5">
              <w:rPr>
                <w:rFonts w:eastAsia="Times New Roman"/>
                <w:color w:val="000000"/>
                <w:szCs w:val="24"/>
              </w:rPr>
              <w:t>2.2</w:t>
            </w:r>
          </w:p>
        </w:tc>
        <w:tc>
          <w:tcPr>
            <w:tcW w:w="1174" w:type="pct"/>
            <w:tcBorders>
              <w:left w:val="single" w:sz="4" w:space="0" w:color="000000"/>
              <w:bottom w:val="single" w:sz="4" w:space="0" w:color="000000"/>
            </w:tcBorders>
            <w:shd w:val="clear" w:color="auto" w:fill="auto"/>
            <w:vAlign w:val="center"/>
          </w:tcPr>
          <w:p w:rsidR="001C48E3" w:rsidRPr="002638E5" w:rsidRDefault="001C48E3" w:rsidP="001C48E3">
            <w:pPr>
              <w:jc w:val="center"/>
              <w:rPr>
                <w:color w:val="000000"/>
                <w:szCs w:val="24"/>
              </w:rPr>
            </w:pPr>
            <w:r w:rsidRPr="002638E5">
              <w:rPr>
                <w:color w:val="000000"/>
                <w:szCs w:val="24"/>
              </w:rPr>
              <w:t>расчетная тепловая нагрузка на отопление, Гкал/ч</w:t>
            </w:r>
          </w:p>
        </w:tc>
        <w:tc>
          <w:tcPr>
            <w:tcW w:w="400" w:type="pct"/>
            <w:tcBorders>
              <w:left w:val="single" w:sz="4" w:space="0" w:color="000000"/>
              <w:bottom w:val="single" w:sz="4" w:space="0" w:color="000000"/>
            </w:tcBorders>
            <w:shd w:val="clear" w:color="auto" w:fill="auto"/>
            <w:vAlign w:val="center"/>
          </w:tcPr>
          <w:p w:rsidR="001C48E3" w:rsidRPr="002638E5" w:rsidRDefault="001C48E3" w:rsidP="001C48E3">
            <w:pPr>
              <w:jc w:val="center"/>
              <w:rPr>
                <w:szCs w:val="24"/>
              </w:rPr>
            </w:pPr>
            <w:r w:rsidRPr="002638E5">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szCs w:val="24"/>
                <w:lang w:eastAsia="ru-RU"/>
              </w:rPr>
              <w:t>2,932</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szCs w:val="24"/>
                <w:lang w:eastAsia="ru-RU"/>
              </w:rPr>
              <w:t>2,932</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szCs w:val="24"/>
                <w:lang w:eastAsia="ru-RU"/>
              </w:rPr>
              <w:t>2,932</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szCs w:val="24"/>
                <w:lang w:eastAsia="ru-RU"/>
              </w:rPr>
              <w:t>2,932</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szCs w:val="24"/>
                <w:lang w:eastAsia="ru-RU"/>
              </w:rPr>
              <w:t>2,932</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szCs w:val="24"/>
                <w:lang w:eastAsia="ru-RU"/>
              </w:rPr>
              <w:t>2,932</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szCs w:val="24"/>
                <w:lang w:eastAsia="ru-RU"/>
              </w:rPr>
              <w:t>2,932</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szCs w:val="24"/>
                <w:lang w:eastAsia="ru-RU"/>
              </w:rPr>
              <w:t>2,932</w:t>
            </w:r>
          </w:p>
        </w:tc>
      </w:tr>
      <w:tr w:rsidR="00A421ED" w:rsidRPr="002638E5" w:rsidTr="001C48E3">
        <w:trPr>
          <w:trHeight w:val="300"/>
          <w:jc w:val="right"/>
        </w:trPr>
        <w:tc>
          <w:tcPr>
            <w:tcW w:w="223" w:type="pct"/>
            <w:tcBorders>
              <w:left w:val="single" w:sz="4" w:space="0" w:color="000000"/>
              <w:bottom w:val="single" w:sz="4" w:space="0" w:color="000000"/>
            </w:tcBorders>
            <w:shd w:val="clear" w:color="auto" w:fill="auto"/>
            <w:vAlign w:val="center"/>
          </w:tcPr>
          <w:p w:rsidR="00A421ED" w:rsidRPr="002638E5" w:rsidRDefault="00A421ED" w:rsidP="001C48E3">
            <w:pPr>
              <w:jc w:val="center"/>
              <w:rPr>
                <w:rFonts w:eastAsia="Times New Roman"/>
                <w:color w:val="000000"/>
                <w:szCs w:val="24"/>
              </w:rPr>
            </w:pPr>
            <w:r w:rsidRPr="002638E5">
              <w:rPr>
                <w:rFonts w:eastAsia="Times New Roman"/>
                <w:color w:val="000000"/>
                <w:szCs w:val="24"/>
              </w:rPr>
              <w:t>2.3</w:t>
            </w:r>
          </w:p>
        </w:tc>
        <w:tc>
          <w:tcPr>
            <w:tcW w:w="1174" w:type="pct"/>
            <w:tcBorders>
              <w:left w:val="single" w:sz="4" w:space="0" w:color="000000"/>
              <w:bottom w:val="single" w:sz="4" w:space="0" w:color="000000"/>
            </w:tcBorders>
            <w:shd w:val="clear" w:color="auto" w:fill="auto"/>
            <w:vAlign w:val="center"/>
          </w:tcPr>
          <w:p w:rsidR="00A421ED" w:rsidRPr="002638E5" w:rsidRDefault="00A421ED" w:rsidP="001C48E3">
            <w:pPr>
              <w:jc w:val="center"/>
              <w:rPr>
                <w:color w:val="000000"/>
                <w:szCs w:val="24"/>
              </w:rPr>
            </w:pPr>
            <w:r w:rsidRPr="002638E5">
              <w:rPr>
                <w:color w:val="000000"/>
                <w:szCs w:val="24"/>
              </w:rPr>
              <w:t>расчетная тепловая нагрузка на ГВС, Гкал/ч</w:t>
            </w:r>
          </w:p>
        </w:tc>
        <w:tc>
          <w:tcPr>
            <w:tcW w:w="400" w:type="pct"/>
            <w:tcBorders>
              <w:left w:val="single" w:sz="4" w:space="0" w:color="000000"/>
              <w:bottom w:val="single" w:sz="4" w:space="0" w:color="000000"/>
            </w:tcBorders>
            <w:shd w:val="clear" w:color="auto" w:fill="auto"/>
            <w:vAlign w:val="center"/>
          </w:tcPr>
          <w:p w:rsidR="00A421ED" w:rsidRPr="002638E5" w:rsidRDefault="00A421ED" w:rsidP="001C48E3">
            <w:pPr>
              <w:jc w:val="center"/>
              <w:rPr>
                <w:szCs w:val="24"/>
              </w:rPr>
            </w:pPr>
            <w:r w:rsidRPr="002638E5">
              <w:rPr>
                <w:color w:val="000000"/>
                <w:szCs w:val="24"/>
              </w:rPr>
              <w:t>—</w:t>
            </w: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w:t>
            </w:r>
          </w:p>
        </w:tc>
        <w:tc>
          <w:tcPr>
            <w:tcW w:w="401"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w:t>
            </w: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w:t>
            </w:r>
          </w:p>
        </w:tc>
        <w:tc>
          <w:tcPr>
            <w:tcW w:w="401"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w:t>
            </w: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w:t>
            </w:r>
          </w:p>
        </w:tc>
        <w:tc>
          <w:tcPr>
            <w:tcW w:w="401"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w:t>
            </w: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w:t>
            </w: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w:t>
            </w:r>
          </w:p>
        </w:tc>
      </w:tr>
      <w:tr w:rsidR="001C48E3" w:rsidRPr="002638E5" w:rsidTr="001C48E3">
        <w:trPr>
          <w:trHeight w:val="300"/>
          <w:jc w:val="right"/>
        </w:trPr>
        <w:tc>
          <w:tcPr>
            <w:tcW w:w="223"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r w:rsidRPr="002638E5">
              <w:rPr>
                <w:rFonts w:eastAsia="Times New Roman"/>
                <w:color w:val="000000"/>
                <w:szCs w:val="24"/>
              </w:rPr>
              <w:t>2.4</w:t>
            </w:r>
          </w:p>
        </w:tc>
        <w:tc>
          <w:tcPr>
            <w:tcW w:w="1174" w:type="pct"/>
            <w:tcBorders>
              <w:left w:val="single" w:sz="4" w:space="0" w:color="000000"/>
              <w:bottom w:val="single" w:sz="4" w:space="0" w:color="000000"/>
            </w:tcBorders>
            <w:shd w:val="clear" w:color="auto" w:fill="auto"/>
            <w:vAlign w:val="center"/>
          </w:tcPr>
          <w:p w:rsidR="001C48E3" w:rsidRPr="002638E5" w:rsidRDefault="001C48E3" w:rsidP="001C48E3">
            <w:pPr>
              <w:jc w:val="center"/>
              <w:rPr>
                <w:color w:val="000000"/>
                <w:szCs w:val="24"/>
              </w:rPr>
            </w:pPr>
            <w:r w:rsidRPr="002638E5">
              <w:rPr>
                <w:color w:val="000000"/>
                <w:szCs w:val="24"/>
              </w:rPr>
              <w:t>объем теплоносителя в системах теплопотребления</w:t>
            </w:r>
          </w:p>
          <w:p w:rsidR="001C48E3" w:rsidRPr="002638E5" w:rsidRDefault="001C48E3" w:rsidP="001C48E3">
            <w:pPr>
              <w:jc w:val="center"/>
              <w:rPr>
                <w:rFonts w:eastAsia="Times New Roman"/>
                <w:color w:val="000000"/>
                <w:szCs w:val="24"/>
              </w:rPr>
            </w:pPr>
            <w:r w:rsidRPr="002638E5">
              <w:rPr>
                <w:color w:val="000000"/>
                <w:szCs w:val="24"/>
              </w:rPr>
              <w:t>м</w:t>
            </w:r>
            <w:r w:rsidRPr="002638E5">
              <w:rPr>
                <w:color w:val="000000"/>
                <w:szCs w:val="24"/>
                <w:vertAlign w:val="superscript"/>
              </w:rPr>
              <w:t>3</w:t>
            </w:r>
          </w:p>
        </w:tc>
        <w:tc>
          <w:tcPr>
            <w:tcW w:w="400" w:type="pct"/>
            <w:tcBorders>
              <w:left w:val="single" w:sz="4" w:space="0" w:color="000000"/>
              <w:bottom w:val="single" w:sz="4" w:space="0" w:color="000000"/>
            </w:tcBorders>
            <w:shd w:val="clear" w:color="auto" w:fill="auto"/>
            <w:vAlign w:val="center"/>
          </w:tcPr>
          <w:p w:rsidR="001C48E3" w:rsidRPr="002638E5" w:rsidRDefault="001C48E3" w:rsidP="001C48E3">
            <w:pPr>
              <w:jc w:val="center"/>
              <w:rPr>
                <w:szCs w:val="24"/>
              </w:rPr>
            </w:pPr>
            <w:r w:rsidRPr="002638E5">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rPr>
              <w:t>49,334</w:t>
            </w:r>
          </w:p>
        </w:tc>
      </w:tr>
      <w:tr w:rsidR="001C48E3" w:rsidRPr="002638E5" w:rsidTr="001C48E3">
        <w:trPr>
          <w:trHeight w:val="300"/>
          <w:jc w:val="right"/>
        </w:trPr>
        <w:tc>
          <w:tcPr>
            <w:tcW w:w="223"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r w:rsidRPr="002638E5">
              <w:rPr>
                <w:rFonts w:eastAsia="Times New Roman"/>
                <w:color w:val="000000"/>
                <w:szCs w:val="24"/>
              </w:rPr>
              <w:t>2.5</w:t>
            </w:r>
          </w:p>
        </w:tc>
        <w:tc>
          <w:tcPr>
            <w:tcW w:w="1174"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r w:rsidRPr="002638E5">
              <w:rPr>
                <w:rFonts w:eastAsia="Times New Roman"/>
                <w:color w:val="000000"/>
                <w:szCs w:val="24"/>
              </w:rPr>
              <w:t>объем теплоносителя  в системах теплоснабжения ГВС</w:t>
            </w:r>
          </w:p>
          <w:p w:rsidR="001C48E3" w:rsidRPr="002638E5" w:rsidRDefault="001C48E3" w:rsidP="001C48E3">
            <w:pPr>
              <w:jc w:val="center"/>
              <w:rPr>
                <w:rFonts w:eastAsia="Times New Roman"/>
                <w:color w:val="000000"/>
                <w:szCs w:val="24"/>
              </w:rPr>
            </w:pPr>
            <w:r w:rsidRPr="002638E5">
              <w:rPr>
                <w:color w:val="000000"/>
                <w:szCs w:val="24"/>
              </w:rPr>
              <w:t>м</w:t>
            </w:r>
            <w:r w:rsidRPr="002638E5">
              <w:rPr>
                <w:color w:val="000000"/>
                <w:szCs w:val="24"/>
                <w:vertAlign w:val="superscript"/>
              </w:rPr>
              <w:t>3</w:t>
            </w:r>
          </w:p>
        </w:tc>
        <w:tc>
          <w:tcPr>
            <w:tcW w:w="400" w:type="pct"/>
            <w:tcBorders>
              <w:left w:val="single" w:sz="4" w:space="0" w:color="000000"/>
              <w:bottom w:val="single" w:sz="4" w:space="0" w:color="000000"/>
            </w:tcBorders>
            <w:shd w:val="clear" w:color="auto" w:fill="auto"/>
            <w:vAlign w:val="center"/>
          </w:tcPr>
          <w:p w:rsidR="001C48E3" w:rsidRPr="002638E5" w:rsidRDefault="00703F4C" w:rsidP="001C48E3">
            <w:pPr>
              <w:jc w:val="center"/>
              <w:rPr>
                <w:szCs w:val="24"/>
              </w:rPr>
            </w:pPr>
            <w:r>
              <w:rPr>
                <w:rFonts w:eastAsia="Times New Roman"/>
                <w:color w:val="000000"/>
                <w:szCs w:val="24"/>
                <w:lang w:eastAsia="ru-RU"/>
              </w:rPr>
              <w:t>—</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rPr>
                <w:szCs w:val="24"/>
              </w:rPr>
            </w:pPr>
            <w:r w:rsidRPr="002638E5">
              <w:rPr>
                <w:color w:val="000000"/>
                <w:szCs w:val="24"/>
              </w:rPr>
              <w:t>—</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szCs w:val="24"/>
              </w:rPr>
              <w:t>—</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szCs w:val="24"/>
              </w:rPr>
              <w:t>—</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szCs w:val="24"/>
              </w:rPr>
              <w:t>—</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szCs w:val="24"/>
              </w:rPr>
              <w:t>—</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szCs w:val="24"/>
              </w:rPr>
              <w:t>—</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szCs w:val="24"/>
              </w:rPr>
              <w:t>—</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color w:val="000000"/>
                <w:szCs w:val="24"/>
              </w:rPr>
              <w:t>—</w:t>
            </w:r>
          </w:p>
        </w:tc>
      </w:tr>
      <w:tr w:rsidR="001C48E3" w:rsidRPr="002638E5" w:rsidTr="001C48E3">
        <w:trPr>
          <w:trHeight w:val="300"/>
          <w:jc w:val="right"/>
        </w:trPr>
        <w:tc>
          <w:tcPr>
            <w:tcW w:w="223" w:type="pct"/>
            <w:tcBorders>
              <w:left w:val="single" w:sz="4" w:space="0" w:color="000000"/>
              <w:bottom w:val="single" w:sz="4" w:space="0" w:color="000000"/>
            </w:tcBorders>
            <w:shd w:val="clear" w:color="auto" w:fill="auto"/>
            <w:vAlign w:val="center"/>
          </w:tcPr>
          <w:p w:rsidR="001C48E3" w:rsidRPr="002638E5" w:rsidRDefault="001C48E3" w:rsidP="001C48E3">
            <w:pPr>
              <w:jc w:val="center"/>
              <w:rPr>
                <w:color w:val="000000"/>
                <w:szCs w:val="24"/>
              </w:rPr>
            </w:pPr>
            <w:r w:rsidRPr="002638E5">
              <w:rPr>
                <w:color w:val="000000"/>
                <w:szCs w:val="24"/>
              </w:rPr>
              <w:t>2.6</w:t>
            </w:r>
          </w:p>
        </w:tc>
        <w:tc>
          <w:tcPr>
            <w:tcW w:w="1174" w:type="pct"/>
            <w:tcBorders>
              <w:left w:val="single" w:sz="4" w:space="0" w:color="000000"/>
              <w:bottom w:val="single" w:sz="4" w:space="0" w:color="000000"/>
            </w:tcBorders>
            <w:shd w:val="clear" w:color="auto" w:fill="auto"/>
            <w:vAlign w:val="center"/>
          </w:tcPr>
          <w:p w:rsidR="001C48E3" w:rsidRPr="002638E5" w:rsidRDefault="001C48E3" w:rsidP="001C48E3">
            <w:pPr>
              <w:jc w:val="center"/>
              <w:rPr>
                <w:rFonts w:eastAsia="Times New Roman"/>
                <w:color w:val="000000"/>
                <w:szCs w:val="24"/>
              </w:rPr>
            </w:pPr>
            <w:r w:rsidRPr="002638E5">
              <w:rPr>
                <w:rFonts w:eastAsia="Times New Roman"/>
                <w:color w:val="000000"/>
                <w:szCs w:val="24"/>
              </w:rPr>
              <w:t>нормативные потери теплоносителя, м</w:t>
            </w:r>
            <w:r w:rsidRPr="002638E5">
              <w:rPr>
                <w:rFonts w:eastAsia="Times New Roman"/>
                <w:color w:val="000000"/>
                <w:szCs w:val="24"/>
                <w:vertAlign w:val="superscript"/>
              </w:rPr>
              <w:t>3</w:t>
            </w:r>
            <w:r w:rsidRPr="002638E5">
              <w:rPr>
                <w:rFonts w:eastAsia="Times New Roman"/>
                <w:color w:val="000000"/>
                <w:szCs w:val="24"/>
              </w:rPr>
              <w:t>/год</w:t>
            </w:r>
          </w:p>
        </w:tc>
        <w:tc>
          <w:tcPr>
            <w:tcW w:w="400" w:type="pct"/>
            <w:tcBorders>
              <w:left w:val="single" w:sz="4" w:space="0" w:color="000000"/>
              <w:bottom w:val="single" w:sz="4" w:space="0" w:color="000000"/>
            </w:tcBorders>
            <w:shd w:val="clear" w:color="auto" w:fill="auto"/>
            <w:vAlign w:val="center"/>
          </w:tcPr>
          <w:p w:rsidR="001C48E3" w:rsidRPr="002638E5" w:rsidRDefault="001C48E3" w:rsidP="001C48E3">
            <w:pPr>
              <w:jc w:val="center"/>
              <w:rPr>
                <w:szCs w:val="24"/>
              </w:rPr>
            </w:pPr>
            <w:r w:rsidRPr="002638E5">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1"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c>
          <w:tcPr>
            <w:tcW w:w="400" w:type="pct"/>
            <w:tcBorders>
              <w:left w:val="single" w:sz="4" w:space="0" w:color="000000"/>
              <w:bottom w:val="single" w:sz="4" w:space="0" w:color="000000"/>
              <w:right w:val="single" w:sz="4" w:space="0" w:color="000000"/>
            </w:tcBorders>
            <w:vAlign w:val="center"/>
          </w:tcPr>
          <w:p w:rsidR="001C48E3" w:rsidRPr="002638E5" w:rsidRDefault="001C48E3" w:rsidP="001C48E3">
            <w:pPr>
              <w:jc w:val="center"/>
            </w:pPr>
            <w:r w:rsidRPr="002638E5">
              <w:rPr>
                <w:rFonts w:eastAsia="Times New Roman"/>
                <w:color w:val="000000"/>
                <w:lang w:eastAsia="ru-RU"/>
              </w:rPr>
              <w:t>86,0</w:t>
            </w:r>
          </w:p>
        </w:tc>
      </w:tr>
      <w:tr w:rsidR="00A421ED" w:rsidRPr="001C48E3" w:rsidTr="001C48E3">
        <w:trPr>
          <w:trHeight w:val="300"/>
          <w:jc w:val="right"/>
        </w:trPr>
        <w:tc>
          <w:tcPr>
            <w:tcW w:w="223" w:type="pct"/>
            <w:tcBorders>
              <w:left w:val="single" w:sz="4" w:space="0" w:color="000000"/>
              <w:bottom w:val="single" w:sz="4" w:space="0" w:color="000000"/>
            </w:tcBorders>
            <w:shd w:val="clear" w:color="auto" w:fill="auto"/>
            <w:vAlign w:val="center"/>
          </w:tcPr>
          <w:p w:rsidR="00A421ED" w:rsidRPr="002638E5" w:rsidRDefault="00A421ED" w:rsidP="001C48E3">
            <w:pPr>
              <w:jc w:val="center"/>
              <w:rPr>
                <w:color w:val="000000"/>
                <w:szCs w:val="24"/>
              </w:rPr>
            </w:pPr>
            <w:r w:rsidRPr="002638E5">
              <w:rPr>
                <w:color w:val="000000"/>
                <w:szCs w:val="24"/>
              </w:rPr>
              <w:t>2.7</w:t>
            </w:r>
          </w:p>
        </w:tc>
        <w:tc>
          <w:tcPr>
            <w:tcW w:w="1174" w:type="pct"/>
            <w:tcBorders>
              <w:left w:val="single" w:sz="4" w:space="0" w:color="000000"/>
              <w:bottom w:val="single" w:sz="4" w:space="0" w:color="000000"/>
            </w:tcBorders>
            <w:shd w:val="clear" w:color="auto" w:fill="auto"/>
            <w:vAlign w:val="center"/>
          </w:tcPr>
          <w:p w:rsidR="00A421ED" w:rsidRPr="002638E5" w:rsidRDefault="00A421ED" w:rsidP="001C48E3">
            <w:pPr>
              <w:jc w:val="center"/>
              <w:rPr>
                <w:color w:val="000000"/>
                <w:szCs w:val="24"/>
              </w:rPr>
            </w:pPr>
            <w:r w:rsidRPr="002638E5">
              <w:rPr>
                <w:color w:val="000000"/>
                <w:szCs w:val="24"/>
              </w:rPr>
              <w:t>нормативные затраты на подпитку теплосетей, тыс. руб./год</w:t>
            </w:r>
          </w:p>
        </w:tc>
        <w:tc>
          <w:tcPr>
            <w:tcW w:w="400" w:type="pct"/>
            <w:tcBorders>
              <w:left w:val="single" w:sz="4" w:space="0" w:color="000000"/>
              <w:bottom w:val="single" w:sz="4" w:space="0" w:color="000000"/>
            </w:tcBorders>
            <w:shd w:val="clear" w:color="auto" w:fill="auto"/>
            <w:vAlign w:val="center"/>
          </w:tcPr>
          <w:p w:rsidR="00A421ED" w:rsidRPr="002638E5" w:rsidRDefault="00A421ED" w:rsidP="001C48E3">
            <w:pPr>
              <w:jc w:val="center"/>
              <w:rPr>
                <w:szCs w:val="24"/>
              </w:rPr>
            </w:pPr>
            <w:r w:rsidRPr="002638E5">
              <w:rPr>
                <w:rFonts w:eastAsia="Times New Roman"/>
                <w:color w:val="000000"/>
                <w:szCs w:val="24"/>
                <w:lang w:eastAsia="ru-RU"/>
              </w:rPr>
              <w:t>н/д</w:t>
            </w: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3,871</w:t>
            </w:r>
          </w:p>
        </w:tc>
        <w:tc>
          <w:tcPr>
            <w:tcW w:w="401"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3,871</w:t>
            </w: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3,871</w:t>
            </w:r>
          </w:p>
        </w:tc>
        <w:tc>
          <w:tcPr>
            <w:tcW w:w="401"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3,871</w:t>
            </w: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3,871</w:t>
            </w:r>
          </w:p>
        </w:tc>
        <w:tc>
          <w:tcPr>
            <w:tcW w:w="401"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3,871</w:t>
            </w: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3,871</w:t>
            </w:r>
          </w:p>
        </w:tc>
        <w:tc>
          <w:tcPr>
            <w:tcW w:w="400" w:type="pct"/>
            <w:tcBorders>
              <w:left w:val="single" w:sz="4" w:space="0" w:color="000000"/>
              <w:bottom w:val="single" w:sz="4" w:space="0" w:color="000000"/>
              <w:right w:val="single" w:sz="4" w:space="0" w:color="000000"/>
            </w:tcBorders>
            <w:vAlign w:val="center"/>
          </w:tcPr>
          <w:p w:rsidR="00A421ED" w:rsidRPr="002638E5" w:rsidRDefault="00A421ED" w:rsidP="001C48E3">
            <w:pPr>
              <w:jc w:val="center"/>
              <w:rPr>
                <w:szCs w:val="24"/>
              </w:rPr>
            </w:pPr>
            <w:r w:rsidRPr="002638E5">
              <w:rPr>
                <w:color w:val="000000"/>
                <w:szCs w:val="24"/>
              </w:rPr>
              <w:t>3,871</w:t>
            </w:r>
          </w:p>
        </w:tc>
      </w:tr>
    </w:tbl>
    <w:p w:rsidR="00132A3D" w:rsidRPr="00A31805" w:rsidRDefault="00132A3D" w:rsidP="00132A3D">
      <w:pPr>
        <w:pStyle w:val="ConsPlusNormal"/>
        <w:widowControl/>
        <w:tabs>
          <w:tab w:val="left" w:pos="0"/>
          <w:tab w:val="left" w:pos="8590"/>
          <w:tab w:val="right" w:pos="10205"/>
        </w:tabs>
        <w:ind w:firstLine="0"/>
        <w:jc w:val="center"/>
        <w:rPr>
          <w:rFonts w:ascii="Times New Roman" w:hAnsi="Times New Roman" w:cs="Times New Roman"/>
          <w:b/>
          <w:bCs/>
          <w:sz w:val="24"/>
          <w:szCs w:val="24"/>
        </w:rPr>
      </w:pPr>
    </w:p>
    <w:p w:rsidR="00132A3D" w:rsidRPr="00A31805" w:rsidRDefault="00A421ED" w:rsidP="00A421ED">
      <w:pPr>
        <w:pStyle w:val="ConsPlusNormal"/>
        <w:widowControl/>
        <w:tabs>
          <w:tab w:val="left" w:pos="0"/>
          <w:tab w:val="left" w:pos="8590"/>
          <w:tab w:val="right" w:pos="10205"/>
        </w:tabs>
        <w:ind w:firstLine="0"/>
        <w:rPr>
          <w:rFonts w:ascii="Times New Roman" w:hAnsi="Times New Roman" w:cs="Times New Roman"/>
          <w:sz w:val="24"/>
          <w:szCs w:val="24"/>
        </w:rPr>
      </w:pPr>
      <w:r>
        <w:rPr>
          <w:rFonts w:ascii="Times New Roman" w:hAnsi="Times New Roman" w:cs="Times New Roman"/>
          <w:b/>
          <w:bCs/>
          <w:sz w:val="24"/>
          <w:szCs w:val="24"/>
        </w:rPr>
        <w:t>1.9.</w:t>
      </w:r>
      <w:r w:rsidR="00132A3D" w:rsidRPr="00A31805">
        <w:rPr>
          <w:rFonts w:ascii="Times New Roman" w:hAnsi="Times New Roman" w:cs="Times New Roman"/>
          <w:b/>
          <w:bCs/>
          <w:sz w:val="24"/>
          <w:szCs w:val="24"/>
        </w:rPr>
        <w:t xml:space="preserve"> </w:t>
      </w:r>
      <w:r w:rsidR="00132A3D" w:rsidRPr="00A31805">
        <w:rPr>
          <w:rFonts w:ascii="Times New Roman" w:hAnsi="Times New Roman" w:cs="Times New Roman"/>
          <w:b/>
          <w:sz w:val="24"/>
          <w:szCs w:val="24"/>
        </w:rPr>
        <w:t>Топливные балансы источников тепловой энергии и система обеспечения топлив</w:t>
      </w:r>
      <w:r w:rsidR="00132A3D" w:rsidRPr="00A31805">
        <w:rPr>
          <w:rFonts w:ascii="Times New Roman" w:hAnsi="Times New Roman" w:cs="Times New Roman"/>
          <w:sz w:val="24"/>
          <w:szCs w:val="24"/>
        </w:rPr>
        <w:t xml:space="preserve"> </w:t>
      </w:r>
    </w:p>
    <w:p w:rsidR="00132A3D" w:rsidRPr="00A31805" w:rsidRDefault="00132A3D" w:rsidP="00132A3D">
      <w:pPr>
        <w:pStyle w:val="ConsPlusNormal"/>
        <w:widowControl/>
        <w:tabs>
          <w:tab w:val="left" w:pos="0"/>
          <w:tab w:val="left" w:pos="8590"/>
          <w:tab w:val="right" w:pos="10205"/>
        </w:tabs>
        <w:ind w:firstLine="0"/>
        <w:jc w:val="right"/>
        <w:rPr>
          <w:rFonts w:ascii="Times New Roman" w:hAnsi="Times New Roman" w:cs="Times New Roman"/>
          <w:sz w:val="24"/>
          <w:szCs w:val="24"/>
        </w:rPr>
      </w:pPr>
    </w:p>
    <w:p w:rsidR="00A421ED" w:rsidRDefault="00132A3D" w:rsidP="00132A3D">
      <w:pPr>
        <w:pStyle w:val="ConsPlusNormal"/>
        <w:widowControl/>
        <w:tabs>
          <w:tab w:val="left" w:pos="0"/>
        </w:tabs>
        <w:spacing w:after="120"/>
        <w:ind w:firstLine="567"/>
        <w:jc w:val="center"/>
        <w:rPr>
          <w:rFonts w:ascii="Times New Roman" w:hAnsi="Times New Roman" w:cs="Times New Roman"/>
          <w:sz w:val="24"/>
          <w:szCs w:val="24"/>
        </w:rPr>
      </w:pPr>
      <w:r w:rsidRPr="00A31805">
        <w:rPr>
          <w:rFonts w:ascii="Times New Roman" w:hAnsi="Times New Roman" w:cs="Times New Roman"/>
          <w:sz w:val="24"/>
          <w:szCs w:val="24"/>
        </w:rPr>
        <w:t>Топливный баланс источников тепловой энергии за 2021</w:t>
      </w:r>
      <w:r w:rsidR="001C48E3">
        <w:rPr>
          <w:rFonts w:ascii="Times New Roman" w:hAnsi="Times New Roman" w:cs="Times New Roman"/>
          <w:sz w:val="24"/>
          <w:szCs w:val="24"/>
        </w:rPr>
        <w:t>-2022</w:t>
      </w:r>
      <w:r w:rsidRPr="00A31805">
        <w:rPr>
          <w:rFonts w:ascii="Times New Roman" w:hAnsi="Times New Roman" w:cs="Times New Roman"/>
          <w:sz w:val="24"/>
          <w:szCs w:val="24"/>
        </w:rPr>
        <w:t xml:space="preserve"> год</w:t>
      </w:r>
      <w:r w:rsidR="00A421ED" w:rsidRPr="00A421ED">
        <w:rPr>
          <w:rFonts w:ascii="Times New Roman" w:hAnsi="Times New Roman" w:cs="Times New Roman"/>
          <w:sz w:val="24"/>
          <w:szCs w:val="24"/>
        </w:rPr>
        <w:t xml:space="preserve"> </w:t>
      </w:r>
    </w:p>
    <w:p w:rsidR="00132A3D" w:rsidRPr="00A31805" w:rsidRDefault="00A421ED" w:rsidP="00A421ED">
      <w:pPr>
        <w:pStyle w:val="aff9"/>
        <w:jc w:val="right"/>
      </w:pPr>
      <w:r>
        <w:t>Таблица 1.9</w:t>
      </w:r>
      <w:r w:rsidRPr="00A31805">
        <w:t>.1</w:t>
      </w:r>
    </w:p>
    <w:tbl>
      <w:tblPr>
        <w:tblW w:w="5000" w:type="pct"/>
        <w:tblInd w:w="108" w:type="dxa"/>
        <w:tblCellMar>
          <w:left w:w="28" w:type="dxa"/>
          <w:right w:w="28" w:type="dxa"/>
        </w:tblCellMar>
        <w:tblLook w:val="0000"/>
      </w:tblPr>
      <w:tblGrid>
        <w:gridCol w:w="1555"/>
        <w:gridCol w:w="1298"/>
        <w:gridCol w:w="1960"/>
        <w:gridCol w:w="1681"/>
        <w:gridCol w:w="1888"/>
        <w:gridCol w:w="1878"/>
      </w:tblGrid>
      <w:tr w:rsidR="00132A3D" w:rsidRPr="00A31805" w:rsidTr="00A421ED">
        <w:trPr>
          <w:trHeight w:val="20"/>
        </w:trPr>
        <w:tc>
          <w:tcPr>
            <w:tcW w:w="758" w:type="pct"/>
            <w:tcBorders>
              <w:top w:val="single" w:sz="4" w:space="0" w:color="000000"/>
              <w:left w:val="single" w:sz="4" w:space="0" w:color="000000"/>
              <w:bottom w:val="single" w:sz="4" w:space="0" w:color="000000"/>
              <w:right w:val="single" w:sz="4" w:space="0" w:color="auto"/>
            </w:tcBorders>
            <w:shd w:val="clear" w:color="auto" w:fill="auto"/>
            <w:vAlign w:val="center"/>
          </w:tcPr>
          <w:p w:rsidR="00132A3D" w:rsidRPr="00A31805" w:rsidRDefault="00132A3D" w:rsidP="00A421ED">
            <w:pPr>
              <w:pStyle w:val="aff9"/>
              <w:jc w:val="center"/>
              <w:rPr>
                <w:rFonts w:eastAsia="Times New Roman"/>
                <w:color w:val="000000"/>
              </w:rPr>
            </w:pPr>
            <w:r w:rsidRPr="00A31805">
              <w:rPr>
                <w:rFonts w:eastAsia="Times New Roman"/>
                <w:color w:val="000000"/>
              </w:rPr>
              <w:t>Наименование потребителя</w:t>
            </w:r>
          </w:p>
        </w:tc>
        <w:tc>
          <w:tcPr>
            <w:tcW w:w="633" w:type="pct"/>
            <w:tcBorders>
              <w:top w:val="single" w:sz="4" w:space="0" w:color="000000"/>
              <w:left w:val="single" w:sz="4" w:space="0" w:color="auto"/>
              <w:bottom w:val="single" w:sz="4" w:space="0" w:color="000000"/>
            </w:tcBorders>
            <w:shd w:val="clear" w:color="auto" w:fill="auto"/>
            <w:vAlign w:val="center"/>
          </w:tcPr>
          <w:p w:rsidR="00132A3D" w:rsidRPr="00A31805" w:rsidRDefault="00132A3D" w:rsidP="00A421ED">
            <w:pPr>
              <w:pStyle w:val="aff9"/>
              <w:jc w:val="center"/>
              <w:rPr>
                <w:rFonts w:eastAsia="Times New Roman"/>
                <w:lang w:eastAsia="ru-RU"/>
              </w:rPr>
            </w:pPr>
            <w:r w:rsidRPr="00A31805">
              <w:rPr>
                <w:rFonts w:eastAsia="Times New Roman"/>
                <w:color w:val="000000"/>
              </w:rPr>
              <w:t>Вид топлива</w:t>
            </w:r>
          </w:p>
        </w:tc>
        <w:tc>
          <w:tcPr>
            <w:tcW w:w="955" w:type="pct"/>
            <w:tcBorders>
              <w:top w:val="single" w:sz="4" w:space="0" w:color="000000"/>
              <w:left w:val="single" w:sz="4" w:space="0" w:color="000000"/>
              <w:bottom w:val="single" w:sz="4" w:space="0" w:color="000000"/>
            </w:tcBorders>
            <w:shd w:val="clear" w:color="auto" w:fill="auto"/>
            <w:vAlign w:val="center"/>
          </w:tcPr>
          <w:p w:rsidR="00132A3D" w:rsidRPr="00A31805" w:rsidRDefault="00132A3D" w:rsidP="00A421ED">
            <w:pPr>
              <w:pStyle w:val="aff9"/>
              <w:jc w:val="center"/>
              <w:rPr>
                <w:rFonts w:eastAsia="Times New Roman"/>
                <w:lang w:eastAsia="ru-RU"/>
              </w:rPr>
            </w:pPr>
            <w:r w:rsidRPr="00A31805">
              <w:rPr>
                <w:rFonts w:eastAsia="Times New Roman"/>
                <w:lang w:eastAsia="ru-RU"/>
              </w:rPr>
              <w:t>Приход</w:t>
            </w:r>
          </w:p>
          <w:p w:rsidR="00132A3D" w:rsidRPr="00A31805" w:rsidRDefault="00132A3D" w:rsidP="00A421ED">
            <w:pPr>
              <w:pStyle w:val="aff9"/>
              <w:jc w:val="center"/>
              <w:rPr>
                <w:rFonts w:eastAsia="Times New Roman"/>
                <w:color w:val="000000"/>
              </w:rPr>
            </w:pPr>
            <w:r w:rsidRPr="00A31805">
              <w:rPr>
                <w:rFonts w:eastAsia="Times New Roman"/>
                <w:lang w:eastAsia="ru-RU"/>
              </w:rPr>
              <w:t>топлива за год (тонн)</w:t>
            </w:r>
          </w:p>
        </w:tc>
        <w:tc>
          <w:tcPr>
            <w:tcW w:w="819" w:type="pct"/>
            <w:tcBorders>
              <w:top w:val="single" w:sz="4" w:space="0" w:color="000000"/>
              <w:left w:val="single" w:sz="4" w:space="0" w:color="000000"/>
              <w:bottom w:val="single" w:sz="4" w:space="0" w:color="000000"/>
            </w:tcBorders>
            <w:shd w:val="clear" w:color="auto" w:fill="auto"/>
            <w:vAlign w:val="center"/>
          </w:tcPr>
          <w:p w:rsidR="00132A3D" w:rsidRPr="00A31805" w:rsidRDefault="00132A3D" w:rsidP="00A421ED">
            <w:pPr>
              <w:pStyle w:val="aff9"/>
              <w:jc w:val="center"/>
              <w:rPr>
                <w:rFonts w:eastAsia="Times New Roman"/>
                <w:lang w:eastAsia="ru-RU"/>
              </w:rPr>
            </w:pPr>
            <w:r w:rsidRPr="00A31805">
              <w:rPr>
                <w:rFonts w:eastAsia="Times New Roman"/>
                <w:color w:val="000000"/>
              </w:rPr>
              <w:t xml:space="preserve">Расход топлива </w:t>
            </w:r>
            <w:r w:rsidRPr="00A31805">
              <w:rPr>
                <w:rFonts w:eastAsia="Times New Roman"/>
                <w:lang w:eastAsia="ru-RU"/>
              </w:rPr>
              <w:t>за год</w:t>
            </w:r>
          </w:p>
          <w:p w:rsidR="00132A3D" w:rsidRPr="00A31805" w:rsidRDefault="00132A3D" w:rsidP="00A421ED">
            <w:pPr>
              <w:pStyle w:val="aff9"/>
              <w:jc w:val="center"/>
              <w:rPr>
                <w:rFonts w:eastAsia="Times New Roman"/>
                <w:color w:val="000000"/>
              </w:rPr>
            </w:pPr>
            <w:r w:rsidRPr="00A31805">
              <w:rPr>
                <w:rFonts w:eastAsia="Times New Roman"/>
                <w:lang w:eastAsia="ru-RU"/>
              </w:rPr>
              <w:t>(тонн)</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32A3D" w:rsidRPr="00A31805" w:rsidRDefault="00132A3D" w:rsidP="00A421ED">
            <w:pPr>
              <w:pStyle w:val="aff9"/>
              <w:jc w:val="center"/>
              <w:rPr>
                <w:rFonts w:eastAsia="Times New Roman"/>
                <w:color w:val="000000"/>
              </w:rPr>
            </w:pPr>
            <w:r w:rsidRPr="00A31805">
              <w:rPr>
                <w:rFonts w:eastAsia="Times New Roman"/>
                <w:color w:val="000000"/>
              </w:rPr>
              <w:t>Расход условного топлива</w:t>
            </w:r>
            <w:r w:rsidRPr="00A31805">
              <w:rPr>
                <w:rFonts w:eastAsia="Times New Roman"/>
                <w:lang w:eastAsia="ru-RU"/>
              </w:rPr>
              <w:t xml:space="preserve"> за год</w:t>
            </w:r>
          </w:p>
          <w:p w:rsidR="00132A3D" w:rsidRPr="00A31805" w:rsidRDefault="00132A3D" w:rsidP="00A421ED">
            <w:pPr>
              <w:pStyle w:val="aff9"/>
              <w:jc w:val="center"/>
              <w:rPr>
                <w:rFonts w:eastAsia="Times New Roman"/>
                <w:color w:val="000000"/>
              </w:rPr>
            </w:pPr>
            <w:r w:rsidRPr="00A31805">
              <w:rPr>
                <w:rFonts w:eastAsia="Times New Roman"/>
                <w:color w:val="000000"/>
              </w:rPr>
              <w:t>(тут)</w:t>
            </w:r>
          </w:p>
        </w:tc>
        <w:tc>
          <w:tcPr>
            <w:tcW w:w="915" w:type="pct"/>
            <w:tcBorders>
              <w:top w:val="single" w:sz="4" w:space="0" w:color="000000"/>
              <w:left w:val="single" w:sz="4" w:space="0" w:color="000000"/>
              <w:bottom w:val="single" w:sz="4" w:space="0" w:color="000000"/>
              <w:right w:val="single" w:sz="4" w:space="0" w:color="000000"/>
            </w:tcBorders>
            <w:vAlign w:val="center"/>
          </w:tcPr>
          <w:p w:rsidR="00132A3D" w:rsidRPr="00A31805" w:rsidRDefault="00132A3D" w:rsidP="00A421ED">
            <w:pPr>
              <w:pStyle w:val="aff9"/>
              <w:jc w:val="center"/>
              <w:rPr>
                <w:rFonts w:eastAsia="Times New Roman"/>
                <w:color w:val="000000"/>
              </w:rPr>
            </w:pPr>
            <w:r w:rsidRPr="00A31805">
              <w:rPr>
                <w:rFonts w:eastAsia="Times New Roman"/>
                <w:lang w:eastAsia="ru-RU"/>
              </w:rPr>
              <w:t>Низшая теплота сгорания ккал/кг (ккал/нм</w:t>
            </w:r>
            <w:r w:rsidRPr="00A31805">
              <w:rPr>
                <w:rFonts w:eastAsia="Times New Roman"/>
                <w:vertAlign w:val="superscript"/>
                <w:lang w:eastAsia="ru-RU"/>
              </w:rPr>
              <w:t>3</w:t>
            </w:r>
            <w:r w:rsidRPr="00A31805">
              <w:rPr>
                <w:rFonts w:eastAsia="Times New Roman"/>
                <w:lang w:eastAsia="ru-RU"/>
              </w:rPr>
              <w:t>)</w:t>
            </w:r>
          </w:p>
        </w:tc>
      </w:tr>
      <w:tr w:rsidR="003D50AB" w:rsidRPr="00A31805" w:rsidTr="00A421ED">
        <w:trPr>
          <w:trHeight w:val="20"/>
        </w:trPr>
        <w:tc>
          <w:tcPr>
            <w:tcW w:w="758" w:type="pct"/>
            <w:tcBorders>
              <w:top w:val="single" w:sz="4" w:space="0" w:color="000000"/>
              <w:left w:val="single" w:sz="4" w:space="0" w:color="000000"/>
              <w:bottom w:val="single" w:sz="4" w:space="0" w:color="000000"/>
              <w:right w:val="single" w:sz="4" w:space="0" w:color="auto"/>
            </w:tcBorders>
            <w:shd w:val="clear" w:color="auto" w:fill="auto"/>
            <w:vAlign w:val="center"/>
          </w:tcPr>
          <w:p w:rsidR="003D50AB" w:rsidRPr="00A31805" w:rsidRDefault="003D50AB" w:rsidP="00B14BCF">
            <w:pPr>
              <w:pStyle w:val="aff9"/>
              <w:jc w:val="center"/>
            </w:pPr>
            <w:r w:rsidRPr="00A31805">
              <w:t>Котельная №1</w:t>
            </w:r>
          </w:p>
        </w:tc>
        <w:tc>
          <w:tcPr>
            <w:tcW w:w="633" w:type="pct"/>
            <w:tcBorders>
              <w:top w:val="single" w:sz="4" w:space="0" w:color="000000"/>
              <w:left w:val="single" w:sz="4" w:space="0" w:color="auto"/>
              <w:bottom w:val="single" w:sz="4" w:space="0" w:color="000000"/>
            </w:tcBorders>
            <w:shd w:val="clear" w:color="auto" w:fill="auto"/>
            <w:vAlign w:val="center"/>
          </w:tcPr>
          <w:p w:rsidR="003D50AB" w:rsidRPr="00A31805" w:rsidRDefault="003D50AB" w:rsidP="00B14BCF">
            <w:pPr>
              <w:pStyle w:val="aff9"/>
              <w:jc w:val="center"/>
            </w:pPr>
            <w:r w:rsidRPr="00A31805">
              <w:rPr>
                <w:color w:val="000000"/>
              </w:rPr>
              <w:t>уголь</w:t>
            </w:r>
          </w:p>
        </w:tc>
        <w:tc>
          <w:tcPr>
            <w:tcW w:w="955" w:type="pct"/>
            <w:tcBorders>
              <w:top w:val="single" w:sz="4" w:space="0" w:color="000000"/>
              <w:left w:val="single" w:sz="4" w:space="0" w:color="000000"/>
              <w:bottom w:val="single" w:sz="4" w:space="0" w:color="000000"/>
            </w:tcBorders>
            <w:shd w:val="clear" w:color="auto" w:fill="auto"/>
            <w:vAlign w:val="center"/>
          </w:tcPr>
          <w:p w:rsidR="003D50AB" w:rsidRPr="00A613AF" w:rsidRDefault="003D50AB" w:rsidP="00B14BCF">
            <w:pPr>
              <w:pStyle w:val="aff9"/>
              <w:jc w:val="center"/>
            </w:pPr>
            <w:r w:rsidRPr="00A613AF">
              <w:rPr>
                <w:lang w:eastAsia="ru-RU"/>
              </w:rPr>
              <w:t>1422</w:t>
            </w:r>
          </w:p>
        </w:tc>
        <w:tc>
          <w:tcPr>
            <w:tcW w:w="819" w:type="pct"/>
            <w:tcBorders>
              <w:top w:val="single" w:sz="4" w:space="0" w:color="000000"/>
              <w:left w:val="single" w:sz="4" w:space="0" w:color="000000"/>
              <w:bottom w:val="single" w:sz="4" w:space="0" w:color="000000"/>
            </w:tcBorders>
            <w:shd w:val="clear" w:color="auto" w:fill="auto"/>
            <w:vAlign w:val="center"/>
          </w:tcPr>
          <w:p w:rsidR="003D50AB" w:rsidRPr="00A613AF" w:rsidRDefault="003D50AB" w:rsidP="00A613AF">
            <w:pPr>
              <w:pStyle w:val="aff9"/>
              <w:jc w:val="center"/>
            </w:pPr>
            <w:r w:rsidRPr="00A613AF">
              <w:rPr>
                <w:lang w:eastAsia="ru-RU"/>
              </w:rPr>
              <w:t>1422</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D50AB" w:rsidRPr="00A613AF" w:rsidRDefault="003D50AB" w:rsidP="00B14BCF">
            <w:pPr>
              <w:pStyle w:val="aff9"/>
              <w:jc w:val="center"/>
            </w:pPr>
            <w:r w:rsidRPr="00A613AF">
              <w:t>1081</w:t>
            </w:r>
          </w:p>
        </w:tc>
        <w:tc>
          <w:tcPr>
            <w:tcW w:w="915" w:type="pct"/>
            <w:tcBorders>
              <w:top w:val="single" w:sz="4" w:space="0" w:color="000000"/>
              <w:left w:val="single" w:sz="4" w:space="0" w:color="000000"/>
              <w:bottom w:val="single" w:sz="4" w:space="0" w:color="000000"/>
              <w:right w:val="single" w:sz="4" w:space="0" w:color="000000"/>
            </w:tcBorders>
            <w:vAlign w:val="center"/>
          </w:tcPr>
          <w:p w:rsidR="003D50AB" w:rsidRPr="00A31805" w:rsidRDefault="003D50AB" w:rsidP="00B14BCF">
            <w:pPr>
              <w:pStyle w:val="aff9"/>
              <w:jc w:val="center"/>
              <w:rPr>
                <w:color w:val="000000"/>
              </w:rPr>
            </w:pPr>
            <w:r w:rsidRPr="00A31805">
              <w:rPr>
                <w:rFonts w:eastAsia="Times New Roman"/>
                <w:lang w:eastAsia="ru-RU"/>
              </w:rPr>
              <w:t>0,76</w:t>
            </w:r>
          </w:p>
        </w:tc>
      </w:tr>
      <w:tr w:rsidR="003D50AB" w:rsidRPr="00A31805" w:rsidTr="00A421ED">
        <w:trPr>
          <w:trHeight w:val="20"/>
        </w:trPr>
        <w:tc>
          <w:tcPr>
            <w:tcW w:w="758" w:type="pct"/>
            <w:tcBorders>
              <w:top w:val="single" w:sz="4" w:space="0" w:color="000000"/>
              <w:left w:val="single" w:sz="4" w:space="0" w:color="000000"/>
              <w:bottom w:val="single" w:sz="4" w:space="0" w:color="000000"/>
              <w:right w:val="single" w:sz="4" w:space="0" w:color="auto"/>
            </w:tcBorders>
            <w:shd w:val="clear" w:color="auto" w:fill="auto"/>
            <w:vAlign w:val="center"/>
          </w:tcPr>
          <w:p w:rsidR="003D50AB" w:rsidRPr="00A31805" w:rsidRDefault="003D50AB" w:rsidP="00B14BCF">
            <w:pPr>
              <w:pStyle w:val="aff9"/>
              <w:jc w:val="center"/>
            </w:pPr>
            <w:r w:rsidRPr="00A31805">
              <w:t>Котельная№2</w:t>
            </w:r>
          </w:p>
        </w:tc>
        <w:tc>
          <w:tcPr>
            <w:tcW w:w="633" w:type="pct"/>
            <w:tcBorders>
              <w:top w:val="single" w:sz="4" w:space="0" w:color="000000"/>
              <w:left w:val="single" w:sz="4" w:space="0" w:color="auto"/>
              <w:bottom w:val="single" w:sz="4" w:space="0" w:color="000000"/>
            </w:tcBorders>
            <w:shd w:val="clear" w:color="auto" w:fill="auto"/>
            <w:vAlign w:val="center"/>
          </w:tcPr>
          <w:p w:rsidR="003D50AB" w:rsidRPr="00A31805" w:rsidRDefault="003D50AB" w:rsidP="00B14BCF">
            <w:pPr>
              <w:pStyle w:val="aff9"/>
              <w:jc w:val="center"/>
            </w:pPr>
            <w:r w:rsidRPr="00A31805">
              <w:rPr>
                <w:color w:val="000000"/>
              </w:rPr>
              <w:t>уголь</w:t>
            </w:r>
          </w:p>
        </w:tc>
        <w:tc>
          <w:tcPr>
            <w:tcW w:w="955" w:type="pct"/>
            <w:tcBorders>
              <w:top w:val="single" w:sz="4" w:space="0" w:color="000000"/>
              <w:left w:val="single" w:sz="4" w:space="0" w:color="000000"/>
              <w:bottom w:val="single" w:sz="4" w:space="0" w:color="000000"/>
            </w:tcBorders>
            <w:shd w:val="clear" w:color="auto" w:fill="auto"/>
            <w:vAlign w:val="center"/>
          </w:tcPr>
          <w:p w:rsidR="003D50AB" w:rsidRPr="00A613AF" w:rsidRDefault="003D50AB" w:rsidP="00B14BCF">
            <w:pPr>
              <w:pStyle w:val="aff9"/>
              <w:jc w:val="center"/>
              <w:rPr>
                <w:rFonts w:eastAsia="Times New Roman"/>
                <w:lang w:eastAsia="ru-RU"/>
              </w:rPr>
            </w:pPr>
            <w:r w:rsidRPr="00A613AF">
              <w:rPr>
                <w:rFonts w:eastAsia="Times New Roman"/>
                <w:lang w:eastAsia="ru-RU"/>
              </w:rPr>
              <w:t>225</w:t>
            </w:r>
          </w:p>
        </w:tc>
        <w:tc>
          <w:tcPr>
            <w:tcW w:w="819" w:type="pct"/>
            <w:tcBorders>
              <w:top w:val="single" w:sz="4" w:space="0" w:color="000000"/>
              <w:left w:val="single" w:sz="4" w:space="0" w:color="000000"/>
              <w:bottom w:val="single" w:sz="4" w:space="0" w:color="000000"/>
            </w:tcBorders>
            <w:shd w:val="clear" w:color="auto" w:fill="auto"/>
            <w:vAlign w:val="center"/>
          </w:tcPr>
          <w:p w:rsidR="003D50AB" w:rsidRPr="00A613AF" w:rsidRDefault="003D50AB" w:rsidP="00A613AF">
            <w:pPr>
              <w:pStyle w:val="aff9"/>
              <w:jc w:val="center"/>
              <w:rPr>
                <w:rFonts w:eastAsia="Times New Roman"/>
                <w:lang w:eastAsia="ru-RU"/>
              </w:rPr>
            </w:pPr>
            <w:r w:rsidRPr="00A613AF">
              <w:rPr>
                <w:rFonts w:eastAsia="Times New Roman"/>
                <w:lang w:eastAsia="ru-RU"/>
              </w:rPr>
              <w:t>225</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D50AB" w:rsidRPr="00A613AF" w:rsidRDefault="003D50AB" w:rsidP="00B14BCF">
            <w:pPr>
              <w:pStyle w:val="aff9"/>
              <w:jc w:val="center"/>
              <w:rPr>
                <w:rFonts w:eastAsia="Times New Roman"/>
                <w:lang w:eastAsia="ru-RU"/>
              </w:rPr>
            </w:pPr>
            <w:r w:rsidRPr="00A613AF">
              <w:rPr>
                <w:rFonts w:eastAsia="Times New Roman"/>
                <w:lang w:eastAsia="ru-RU"/>
              </w:rPr>
              <w:t>171</w:t>
            </w:r>
          </w:p>
        </w:tc>
        <w:tc>
          <w:tcPr>
            <w:tcW w:w="915" w:type="pct"/>
            <w:tcBorders>
              <w:top w:val="single" w:sz="4" w:space="0" w:color="000000"/>
              <w:left w:val="single" w:sz="4" w:space="0" w:color="000000"/>
              <w:bottom w:val="single" w:sz="4" w:space="0" w:color="000000"/>
              <w:right w:val="single" w:sz="4" w:space="0" w:color="000000"/>
            </w:tcBorders>
            <w:vAlign w:val="center"/>
          </w:tcPr>
          <w:p w:rsidR="003D50AB" w:rsidRPr="00A31805" w:rsidRDefault="003D50AB" w:rsidP="00B14BCF">
            <w:pPr>
              <w:pStyle w:val="aff9"/>
              <w:jc w:val="center"/>
              <w:rPr>
                <w:color w:val="000000"/>
              </w:rPr>
            </w:pPr>
            <w:r w:rsidRPr="00A31805">
              <w:rPr>
                <w:rFonts w:eastAsia="Times New Roman"/>
                <w:color w:val="000000"/>
                <w:lang w:eastAsia="ru-RU"/>
              </w:rPr>
              <w:t>0,76</w:t>
            </w:r>
          </w:p>
        </w:tc>
      </w:tr>
      <w:tr w:rsidR="003D50AB" w:rsidRPr="00A31805" w:rsidTr="00A421ED">
        <w:trPr>
          <w:trHeight w:val="20"/>
        </w:trPr>
        <w:tc>
          <w:tcPr>
            <w:tcW w:w="758" w:type="pct"/>
            <w:vMerge w:val="restart"/>
            <w:tcBorders>
              <w:left w:val="single" w:sz="4" w:space="0" w:color="000000"/>
              <w:right w:val="single" w:sz="4" w:space="0" w:color="auto"/>
            </w:tcBorders>
            <w:shd w:val="clear" w:color="auto" w:fill="auto"/>
            <w:vAlign w:val="center"/>
          </w:tcPr>
          <w:p w:rsidR="003D50AB" w:rsidRPr="00A31805" w:rsidRDefault="003D50AB" w:rsidP="00A421ED">
            <w:pPr>
              <w:pStyle w:val="aff9"/>
              <w:jc w:val="center"/>
            </w:pPr>
            <w:r w:rsidRPr="00A31805">
              <w:t>Котельная№3</w:t>
            </w:r>
          </w:p>
        </w:tc>
        <w:tc>
          <w:tcPr>
            <w:tcW w:w="633" w:type="pct"/>
            <w:tcBorders>
              <w:left w:val="single" w:sz="4" w:space="0" w:color="auto"/>
              <w:bottom w:val="single" w:sz="4" w:space="0" w:color="auto"/>
            </w:tcBorders>
            <w:shd w:val="clear" w:color="auto" w:fill="auto"/>
            <w:vAlign w:val="center"/>
          </w:tcPr>
          <w:p w:rsidR="003D50AB" w:rsidRPr="00A31805" w:rsidRDefault="003D50AB" w:rsidP="00A421ED">
            <w:pPr>
              <w:pStyle w:val="aff9"/>
              <w:jc w:val="center"/>
            </w:pPr>
            <w:r w:rsidRPr="00A31805">
              <w:rPr>
                <w:color w:val="000000"/>
              </w:rPr>
              <w:t>мазут</w:t>
            </w:r>
          </w:p>
        </w:tc>
        <w:tc>
          <w:tcPr>
            <w:tcW w:w="955" w:type="pct"/>
            <w:tcBorders>
              <w:left w:val="single" w:sz="4" w:space="0" w:color="000000"/>
              <w:bottom w:val="single" w:sz="4" w:space="0" w:color="auto"/>
            </w:tcBorders>
            <w:shd w:val="clear" w:color="auto" w:fill="auto"/>
            <w:vAlign w:val="center"/>
          </w:tcPr>
          <w:p w:rsidR="003D50AB" w:rsidRPr="00A613AF" w:rsidRDefault="003D50AB" w:rsidP="00A421ED">
            <w:pPr>
              <w:pStyle w:val="aff9"/>
              <w:jc w:val="center"/>
              <w:rPr>
                <w:rFonts w:eastAsia="Times New Roman"/>
                <w:lang w:eastAsia="ru-RU"/>
              </w:rPr>
            </w:pPr>
            <w:r w:rsidRPr="00A613AF">
              <w:rPr>
                <w:rFonts w:eastAsia="Times New Roman"/>
                <w:lang w:eastAsia="ru-RU"/>
              </w:rPr>
              <w:t>510</w:t>
            </w:r>
          </w:p>
        </w:tc>
        <w:tc>
          <w:tcPr>
            <w:tcW w:w="819" w:type="pct"/>
            <w:tcBorders>
              <w:left w:val="single" w:sz="4" w:space="0" w:color="000000"/>
              <w:bottom w:val="single" w:sz="4" w:space="0" w:color="auto"/>
            </w:tcBorders>
            <w:shd w:val="clear" w:color="auto" w:fill="auto"/>
            <w:vAlign w:val="center"/>
          </w:tcPr>
          <w:p w:rsidR="003D50AB" w:rsidRPr="00A613AF" w:rsidRDefault="003D50AB" w:rsidP="00A613AF">
            <w:pPr>
              <w:pStyle w:val="aff9"/>
              <w:jc w:val="center"/>
              <w:rPr>
                <w:rFonts w:eastAsia="Times New Roman"/>
                <w:lang w:eastAsia="ru-RU"/>
              </w:rPr>
            </w:pPr>
            <w:r w:rsidRPr="00A613AF">
              <w:rPr>
                <w:rFonts w:eastAsia="Times New Roman"/>
                <w:lang w:eastAsia="ru-RU"/>
              </w:rPr>
              <w:t>510</w:t>
            </w:r>
          </w:p>
        </w:tc>
        <w:tc>
          <w:tcPr>
            <w:tcW w:w="920" w:type="pct"/>
            <w:tcBorders>
              <w:left w:val="single" w:sz="4" w:space="0" w:color="000000"/>
              <w:bottom w:val="single" w:sz="4" w:space="0" w:color="auto"/>
              <w:right w:val="single" w:sz="4" w:space="0" w:color="000000"/>
            </w:tcBorders>
            <w:shd w:val="clear" w:color="auto" w:fill="auto"/>
            <w:vAlign w:val="center"/>
          </w:tcPr>
          <w:p w:rsidR="003D50AB" w:rsidRPr="00A613AF" w:rsidRDefault="003D50AB" w:rsidP="00A421ED">
            <w:pPr>
              <w:pStyle w:val="aff9"/>
              <w:jc w:val="center"/>
              <w:rPr>
                <w:rFonts w:eastAsia="Times New Roman"/>
                <w:lang w:eastAsia="ru-RU"/>
              </w:rPr>
            </w:pPr>
            <w:r w:rsidRPr="00A613AF">
              <w:rPr>
                <w:rFonts w:eastAsia="Times New Roman"/>
                <w:lang w:eastAsia="ru-RU"/>
              </w:rPr>
              <w:t>692</w:t>
            </w:r>
          </w:p>
        </w:tc>
        <w:tc>
          <w:tcPr>
            <w:tcW w:w="915" w:type="pct"/>
            <w:tcBorders>
              <w:left w:val="single" w:sz="4" w:space="0" w:color="000000"/>
              <w:bottom w:val="single" w:sz="4" w:space="0" w:color="auto"/>
              <w:right w:val="single" w:sz="4" w:space="0" w:color="000000"/>
            </w:tcBorders>
            <w:vAlign w:val="center"/>
          </w:tcPr>
          <w:p w:rsidR="003D50AB" w:rsidRPr="00A31805" w:rsidRDefault="003D50AB" w:rsidP="00A421ED">
            <w:pPr>
              <w:pStyle w:val="aff9"/>
              <w:jc w:val="center"/>
              <w:rPr>
                <w:color w:val="000000"/>
              </w:rPr>
            </w:pPr>
            <w:r w:rsidRPr="00A31805">
              <w:rPr>
                <w:rFonts w:eastAsia="Times New Roman"/>
                <w:color w:val="000000"/>
                <w:lang w:eastAsia="ru-RU"/>
              </w:rPr>
              <w:t>1,357</w:t>
            </w:r>
          </w:p>
        </w:tc>
      </w:tr>
      <w:tr w:rsidR="003D50AB" w:rsidRPr="00A31805" w:rsidTr="00A421ED">
        <w:trPr>
          <w:trHeight w:val="20"/>
        </w:trPr>
        <w:tc>
          <w:tcPr>
            <w:tcW w:w="758" w:type="pct"/>
            <w:vMerge/>
            <w:tcBorders>
              <w:left w:val="single" w:sz="4" w:space="0" w:color="000000"/>
              <w:bottom w:val="single" w:sz="4" w:space="0" w:color="auto"/>
              <w:right w:val="single" w:sz="4" w:space="0" w:color="auto"/>
            </w:tcBorders>
            <w:shd w:val="clear" w:color="auto" w:fill="auto"/>
            <w:vAlign w:val="center"/>
          </w:tcPr>
          <w:p w:rsidR="003D50AB" w:rsidRPr="00A31805" w:rsidRDefault="003D50AB" w:rsidP="00A421ED">
            <w:pPr>
              <w:pStyle w:val="aff9"/>
              <w:jc w:val="center"/>
            </w:pPr>
          </w:p>
        </w:tc>
        <w:tc>
          <w:tcPr>
            <w:tcW w:w="633" w:type="pct"/>
            <w:tcBorders>
              <w:left w:val="single" w:sz="4" w:space="0" w:color="auto"/>
              <w:bottom w:val="single" w:sz="4" w:space="0" w:color="auto"/>
            </w:tcBorders>
            <w:shd w:val="clear" w:color="auto" w:fill="auto"/>
            <w:vAlign w:val="center"/>
          </w:tcPr>
          <w:p w:rsidR="003D50AB" w:rsidRPr="00A31805" w:rsidRDefault="003D50AB" w:rsidP="00A421ED">
            <w:pPr>
              <w:pStyle w:val="aff9"/>
              <w:jc w:val="center"/>
            </w:pPr>
            <w:r w:rsidRPr="00A31805">
              <w:rPr>
                <w:color w:val="000000"/>
                <w:lang w:eastAsia="ru-RU"/>
              </w:rPr>
              <w:t>печное топливо</w:t>
            </w:r>
          </w:p>
        </w:tc>
        <w:tc>
          <w:tcPr>
            <w:tcW w:w="955" w:type="pct"/>
            <w:tcBorders>
              <w:left w:val="single" w:sz="4" w:space="0" w:color="000000"/>
              <w:bottom w:val="single" w:sz="4" w:space="0" w:color="auto"/>
            </w:tcBorders>
            <w:shd w:val="clear" w:color="auto" w:fill="auto"/>
            <w:vAlign w:val="center"/>
          </w:tcPr>
          <w:p w:rsidR="003D50AB" w:rsidRPr="00A613AF" w:rsidRDefault="003D50AB" w:rsidP="00A421ED">
            <w:pPr>
              <w:pStyle w:val="aff9"/>
              <w:jc w:val="center"/>
              <w:rPr>
                <w:rFonts w:eastAsia="Times New Roman"/>
                <w:lang w:eastAsia="ru-RU"/>
              </w:rPr>
            </w:pPr>
            <w:r w:rsidRPr="00A613AF">
              <w:rPr>
                <w:rFonts w:eastAsia="Times New Roman"/>
                <w:lang w:eastAsia="ru-RU"/>
              </w:rPr>
              <w:t>36</w:t>
            </w:r>
          </w:p>
        </w:tc>
        <w:tc>
          <w:tcPr>
            <w:tcW w:w="819" w:type="pct"/>
            <w:tcBorders>
              <w:left w:val="single" w:sz="4" w:space="0" w:color="000000"/>
              <w:bottom w:val="single" w:sz="4" w:space="0" w:color="auto"/>
            </w:tcBorders>
            <w:shd w:val="clear" w:color="auto" w:fill="auto"/>
            <w:vAlign w:val="center"/>
          </w:tcPr>
          <w:p w:rsidR="003D50AB" w:rsidRPr="00A613AF" w:rsidRDefault="003D50AB" w:rsidP="00A613AF">
            <w:pPr>
              <w:pStyle w:val="aff9"/>
              <w:jc w:val="center"/>
              <w:rPr>
                <w:rFonts w:eastAsia="Times New Roman"/>
                <w:lang w:eastAsia="ru-RU"/>
              </w:rPr>
            </w:pPr>
            <w:r w:rsidRPr="00A613AF">
              <w:rPr>
                <w:rFonts w:eastAsia="Times New Roman"/>
                <w:lang w:eastAsia="ru-RU"/>
              </w:rPr>
              <w:t>36</w:t>
            </w:r>
          </w:p>
        </w:tc>
        <w:tc>
          <w:tcPr>
            <w:tcW w:w="920" w:type="pct"/>
            <w:tcBorders>
              <w:left w:val="single" w:sz="4" w:space="0" w:color="000000"/>
              <w:bottom w:val="single" w:sz="4" w:space="0" w:color="auto"/>
              <w:right w:val="single" w:sz="4" w:space="0" w:color="000000"/>
            </w:tcBorders>
            <w:shd w:val="clear" w:color="auto" w:fill="auto"/>
            <w:vAlign w:val="center"/>
          </w:tcPr>
          <w:p w:rsidR="003D50AB" w:rsidRPr="00A613AF" w:rsidRDefault="003D50AB" w:rsidP="00A421ED">
            <w:pPr>
              <w:pStyle w:val="aff9"/>
              <w:jc w:val="center"/>
              <w:rPr>
                <w:rFonts w:eastAsia="Times New Roman"/>
                <w:lang w:eastAsia="ru-RU"/>
              </w:rPr>
            </w:pPr>
            <w:r w:rsidRPr="00A613AF">
              <w:rPr>
                <w:rFonts w:eastAsia="Times New Roman"/>
                <w:lang w:eastAsia="ru-RU"/>
              </w:rPr>
              <w:t>52</w:t>
            </w:r>
          </w:p>
        </w:tc>
        <w:tc>
          <w:tcPr>
            <w:tcW w:w="915" w:type="pct"/>
            <w:tcBorders>
              <w:left w:val="single" w:sz="4" w:space="0" w:color="000000"/>
              <w:bottom w:val="single" w:sz="4" w:space="0" w:color="auto"/>
              <w:right w:val="single" w:sz="4" w:space="0" w:color="000000"/>
            </w:tcBorders>
            <w:vAlign w:val="center"/>
          </w:tcPr>
          <w:p w:rsidR="003D50AB" w:rsidRPr="00A31805" w:rsidRDefault="003D50AB" w:rsidP="00A421ED">
            <w:pPr>
              <w:pStyle w:val="aff9"/>
              <w:jc w:val="center"/>
              <w:rPr>
                <w:rFonts w:eastAsia="Times New Roman"/>
                <w:color w:val="000000"/>
                <w:lang w:eastAsia="ru-RU"/>
              </w:rPr>
            </w:pPr>
            <w:r w:rsidRPr="00A31805">
              <w:rPr>
                <w:rFonts w:eastAsia="Times New Roman"/>
                <w:color w:val="000000"/>
                <w:lang w:eastAsia="ru-RU"/>
              </w:rPr>
              <w:t>1,45</w:t>
            </w:r>
          </w:p>
        </w:tc>
      </w:tr>
      <w:tr w:rsidR="003D50AB" w:rsidRPr="00A31805" w:rsidTr="00A421ED">
        <w:trPr>
          <w:trHeight w:val="20"/>
        </w:trPr>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3D50AB" w:rsidRPr="00A31805" w:rsidRDefault="003D50AB" w:rsidP="00A421ED">
            <w:pPr>
              <w:pStyle w:val="aff9"/>
              <w:jc w:val="center"/>
            </w:pPr>
            <w:r w:rsidRPr="00A31805">
              <w:t>Котельная№4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3D50AB" w:rsidRPr="00A31805" w:rsidRDefault="003D50AB" w:rsidP="00A421ED">
            <w:pPr>
              <w:pStyle w:val="aff9"/>
              <w:jc w:val="center"/>
            </w:pPr>
            <w:r w:rsidRPr="00A31805">
              <w:rPr>
                <w:color w:val="000000"/>
              </w:rPr>
              <w:t>уголь</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3D50AB" w:rsidRPr="00A613AF" w:rsidRDefault="003D50AB" w:rsidP="00A421ED">
            <w:pPr>
              <w:pStyle w:val="aff9"/>
              <w:jc w:val="center"/>
              <w:rPr>
                <w:rFonts w:eastAsia="Times New Roman"/>
                <w:lang w:eastAsia="ru-RU"/>
              </w:rPr>
            </w:pPr>
            <w:r w:rsidRPr="00A613AF">
              <w:rPr>
                <w:rFonts w:eastAsia="Times New Roman"/>
                <w:lang w:eastAsia="ru-RU"/>
              </w:rPr>
              <w:t>228</w:t>
            </w: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3D50AB" w:rsidRPr="00A613AF" w:rsidRDefault="003D50AB" w:rsidP="00A613AF">
            <w:pPr>
              <w:pStyle w:val="aff9"/>
              <w:jc w:val="center"/>
              <w:rPr>
                <w:rFonts w:eastAsia="Times New Roman"/>
                <w:lang w:eastAsia="ru-RU"/>
              </w:rPr>
            </w:pPr>
            <w:r w:rsidRPr="00A613AF">
              <w:rPr>
                <w:rFonts w:eastAsia="Times New Roman"/>
                <w:lang w:eastAsia="ru-RU"/>
              </w:rPr>
              <w:t>228</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tcPr>
          <w:p w:rsidR="003D50AB" w:rsidRPr="00A613AF" w:rsidRDefault="003D50AB" w:rsidP="00A421ED">
            <w:pPr>
              <w:pStyle w:val="aff9"/>
              <w:jc w:val="center"/>
              <w:rPr>
                <w:rFonts w:eastAsia="Times New Roman"/>
                <w:lang w:eastAsia="ru-RU"/>
              </w:rPr>
            </w:pPr>
            <w:r w:rsidRPr="00A613AF">
              <w:rPr>
                <w:rFonts w:eastAsia="Times New Roman"/>
                <w:lang w:eastAsia="ru-RU"/>
              </w:rPr>
              <w:t>173</w:t>
            </w:r>
          </w:p>
        </w:tc>
        <w:tc>
          <w:tcPr>
            <w:tcW w:w="915" w:type="pct"/>
            <w:tcBorders>
              <w:top w:val="single" w:sz="4" w:space="0" w:color="auto"/>
              <w:left w:val="single" w:sz="4" w:space="0" w:color="auto"/>
              <w:bottom w:val="single" w:sz="4" w:space="0" w:color="auto"/>
              <w:right w:val="single" w:sz="4" w:space="0" w:color="auto"/>
            </w:tcBorders>
            <w:shd w:val="clear" w:color="auto" w:fill="FFFFFF"/>
            <w:vAlign w:val="center"/>
          </w:tcPr>
          <w:p w:rsidR="003D50AB" w:rsidRPr="00A31805" w:rsidRDefault="003D50AB" w:rsidP="00A421ED">
            <w:pPr>
              <w:pStyle w:val="aff9"/>
              <w:jc w:val="center"/>
              <w:rPr>
                <w:color w:val="000000"/>
              </w:rPr>
            </w:pPr>
            <w:r w:rsidRPr="00A31805">
              <w:rPr>
                <w:rFonts w:eastAsia="Times New Roman"/>
                <w:color w:val="000000"/>
                <w:lang w:eastAsia="ru-RU"/>
              </w:rPr>
              <w:t>0,76</w:t>
            </w:r>
          </w:p>
        </w:tc>
      </w:tr>
      <w:tr w:rsidR="003D50AB" w:rsidRPr="00A31805" w:rsidTr="00A421ED">
        <w:trPr>
          <w:trHeight w:val="20"/>
        </w:trPr>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3D50AB" w:rsidRPr="00A31805" w:rsidRDefault="003D50AB" w:rsidP="00A421ED">
            <w:pPr>
              <w:pStyle w:val="aff9"/>
              <w:jc w:val="center"/>
            </w:pPr>
            <w:r>
              <w:t>Итого</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3D50AB" w:rsidRPr="00A31805" w:rsidRDefault="003D50AB" w:rsidP="00A421ED">
            <w:pPr>
              <w:pStyle w:val="aff9"/>
              <w:jc w:val="center"/>
              <w:rPr>
                <w:color w:val="000000"/>
              </w:rPr>
            </w:pP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3D50AB" w:rsidRPr="00A613AF" w:rsidRDefault="003D50AB" w:rsidP="00A421ED">
            <w:pPr>
              <w:pStyle w:val="aff9"/>
              <w:jc w:val="center"/>
              <w:rPr>
                <w:rFonts w:eastAsia="Times New Roman"/>
                <w:b/>
                <w:lang w:eastAsia="ru-RU"/>
              </w:rPr>
            </w:pPr>
            <w:r w:rsidRPr="00A613AF">
              <w:rPr>
                <w:rFonts w:eastAsia="Times New Roman"/>
                <w:b/>
                <w:lang w:eastAsia="ru-RU"/>
              </w:rPr>
              <w:t>2421</w:t>
            </w: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3D50AB" w:rsidRPr="00A613AF" w:rsidRDefault="003D50AB" w:rsidP="00A613AF">
            <w:pPr>
              <w:pStyle w:val="aff9"/>
              <w:jc w:val="center"/>
              <w:rPr>
                <w:rFonts w:eastAsia="Times New Roman"/>
                <w:b/>
                <w:lang w:eastAsia="ru-RU"/>
              </w:rPr>
            </w:pPr>
            <w:r w:rsidRPr="00A613AF">
              <w:rPr>
                <w:rFonts w:eastAsia="Times New Roman"/>
                <w:b/>
                <w:lang w:eastAsia="ru-RU"/>
              </w:rPr>
              <w:t>2421</w:t>
            </w:r>
          </w:p>
        </w:tc>
        <w:tc>
          <w:tcPr>
            <w:tcW w:w="920" w:type="pct"/>
            <w:tcBorders>
              <w:top w:val="single" w:sz="4" w:space="0" w:color="auto"/>
              <w:left w:val="single" w:sz="4" w:space="0" w:color="auto"/>
              <w:bottom w:val="single" w:sz="4" w:space="0" w:color="auto"/>
              <w:right w:val="single" w:sz="4" w:space="0" w:color="auto"/>
            </w:tcBorders>
            <w:shd w:val="clear" w:color="auto" w:fill="FFFFFF"/>
            <w:vAlign w:val="center"/>
          </w:tcPr>
          <w:p w:rsidR="003D50AB" w:rsidRPr="00A613AF" w:rsidRDefault="003D50AB" w:rsidP="00A421ED">
            <w:pPr>
              <w:pStyle w:val="aff9"/>
              <w:jc w:val="center"/>
              <w:rPr>
                <w:rFonts w:eastAsia="Times New Roman"/>
                <w:b/>
                <w:lang w:eastAsia="ru-RU"/>
              </w:rPr>
            </w:pPr>
            <w:r w:rsidRPr="00A613AF">
              <w:rPr>
                <w:rFonts w:eastAsia="Times New Roman"/>
                <w:b/>
                <w:lang w:eastAsia="ru-RU"/>
              </w:rPr>
              <w:t>2169,0</w:t>
            </w:r>
          </w:p>
        </w:tc>
        <w:tc>
          <w:tcPr>
            <w:tcW w:w="915" w:type="pct"/>
            <w:tcBorders>
              <w:top w:val="single" w:sz="4" w:space="0" w:color="auto"/>
              <w:left w:val="single" w:sz="4" w:space="0" w:color="auto"/>
              <w:bottom w:val="single" w:sz="4" w:space="0" w:color="auto"/>
              <w:right w:val="single" w:sz="4" w:space="0" w:color="auto"/>
            </w:tcBorders>
            <w:shd w:val="clear" w:color="auto" w:fill="FFFFFF"/>
            <w:vAlign w:val="center"/>
          </w:tcPr>
          <w:p w:rsidR="003D50AB" w:rsidRPr="00A31805" w:rsidRDefault="003D50AB" w:rsidP="00A421ED">
            <w:pPr>
              <w:pStyle w:val="aff9"/>
              <w:jc w:val="center"/>
              <w:rPr>
                <w:rFonts w:eastAsia="Times New Roman"/>
                <w:color w:val="000000"/>
                <w:lang w:eastAsia="ru-RU"/>
              </w:rPr>
            </w:pPr>
          </w:p>
        </w:tc>
      </w:tr>
    </w:tbl>
    <w:p w:rsidR="00132A3D" w:rsidRPr="00A31805" w:rsidRDefault="00132A3D" w:rsidP="00132A3D">
      <w:pPr>
        <w:pStyle w:val="aff9"/>
        <w:rPr>
          <w:b/>
          <w:szCs w:val="24"/>
        </w:rPr>
      </w:pPr>
      <w:r w:rsidRPr="00A31805">
        <w:rPr>
          <w:b/>
          <w:szCs w:val="24"/>
        </w:rPr>
        <w:t>Виды резервного и аварийного топлива</w:t>
      </w:r>
    </w:p>
    <w:p w:rsidR="00132A3D" w:rsidRPr="00A31805" w:rsidRDefault="00132A3D" w:rsidP="00132A3D">
      <w:pPr>
        <w:pStyle w:val="aff9"/>
        <w:ind w:firstLine="567"/>
        <w:rPr>
          <w:szCs w:val="24"/>
        </w:rPr>
      </w:pPr>
      <w:r w:rsidRPr="00A31805">
        <w:rPr>
          <w:szCs w:val="24"/>
        </w:rPr>
        <w:t>Резервное и аварийное топливо на источниках тепловой энергии поселка Верхний Ландех не используется.</w:t>
      </w:r>
    </w:p>
    <w:p w:rsidR="00132A3D" w:rsidRPr="00A31805" w:rsidRDefault="00132A3D" w:rsidP="00132A3D">
      <w:pPr>
        <w:pStyle w:val="aff9"/>
        <w:rPr>
          <w:b/>
          <w:szCs w:val="24"/>
        </w:rPr>
      </w:pPr>
      <w:r w:rsidRPr="00A31805">
        <w:rPr>
          <w:b/>
          <w:szCs w:val="24"/>
        </w:rPr>
        <w:t>Характеристика видов топлива в зависимости от мест поставки</w:t>
      </w:r>
    </w:p>
    <w:p w:rsidR="00132A3D" w:rsidRPr="00A31805" w:rsidRDefault="00132A3D" w:rsidP="00132A3D">
      <w:pPr>
        <w:pStyle w:val="aff9"/>
        <w:ind w:firstLine="567"/>
        <w:rPr>
          <w:szCs w:val="24"/>
        </w:rPr>
      </w:pPr>
      <w:r w:rsidRPr="00A31805">
        <w:rPr>
          <w:szCs w:val="24"/>
        </w:rPr>
        <w:t>Информация отсутствует.</w:t>
      </w:r>
    </w:p>
    <w:p w:rsidR="00F76275" w:rsidRDefault="00F76275" w:rsidP="00132A3D">
      <w:pPr>
        <w:pStyle w:val="aff9"/>
        <w:rPr>
          <w:b/>
          <w:szCs w:val="24"/>
        </w:rPr>
      </w:pPr>
    </w:p>
    <w:p w:rsidR="00132A3D" w:rsidRPr="00A31805" w:rsidRDefault="00132A3D" w:rsidP="00132A3D">
      <w:pPr>
        <w:pStyle w:val="aff9"/>
        <w:rPr>
          <w:b/>
          <w:szCs w:val="24"/>
        </w:rPr>
      </w:pPr>
      <w:r w:rsidRPr="00A31805">
        <w:rPr>
          <w:b/>
          <w:szCs w:val="24"/>
        </w:rPr>
        <w:t>Описание использования местных видов топлива</w:t>
      </w:r>
    </w:p>
    <w:p w:rsidR="00132A3D" w:rsidRPr="00A31805" w:rsidRDefault="00132A3D" w:rsidP="002638E5">
      <w:pPr>
        <w:pStyle w:val="aff9"/>
        <w:ind w:firstLine="567"/>
        <w:rPr>
          <w:szCs w:val="24"/>
        </w:rPr>
      </w:pPr>
      <w:r w:rsidRPr="00A31805">
        <w:rPr>
          <w:szCs w:val="24"/>
        </w:rPr>
        <w:t>Местные виды топлива не используются.</w:t>
      </w:r>
    </w:p>
    <w:p w:rsidR="00132A3D" w:rsidRPr="00A31805" w:rsidRDefault="00132A3D" w:rsidP="00132A3D">
      <w:pPr>
        <w:pStyle w:val="aff9"/>
        <w:rPr>
          <w:b/>
          <w:szCs w:val="24"/>
        </w:rPr>
      </w:pPr>
      <w:r w:rsidRPr="00A31805">
        <w:rPr>
          <w:b/>
          <w:szCs w:val="24"/>
        </w:rPr>
        <w:t>Описание преобладающего вида топлива</w:t>
      </w:r>
    </w:p>
    <w:p w:rsidR="00132A3D" w:rsidRPr="00A31805" w:rsidRDefault="00132A3D" w:rsidP="00132A3D">
      <w:pPr>
        <w:pStyle w:val="aff9"/>
        <w:ind w:firstLine="567"/>
        <w:rPr>
          <w:szCs w:val="24"/>
        </w:rPr>
      </w:pPr>
      <w:r w:rsidRPr="00A31805">
        <w:rPr>
          <w:szCs w:val="24"/>
        </w:rPr>
        <w:t>На котельных поселка Верхний Ландех преобладающим видом топлива является каменный уголь.</w:t>
      </w:r>
    </w:p>
    <w:p w:rsidR="00132A3D" w:rsidRPr="00A31805" w:rsidRDefault="00132A3D" w:rsidP="00132A3D">
      <w:pPr>
        <w:pStyle w:val="aff9"/>
        <w:rPr>
          <w:b/>
          <w:szCs w:val="24"/>
        </w:rPr>
      </w:pPr>
      <w:r w:rsidRPr="00A31805">
        <w:rPr>
          <w:b/>
          <w:szCs w:val="24"/>
        </w:rPr>
        <w:t>Описание приоритетного направления развития топливного баланса</w:t>
      </w:r>
    </w:p>
    <w:p w:rsidR="00754BA1" w:rsidRPr="00A31805" w:rsidRDefault="00132A3D" w:rsidP="00754BA1">
      <w:pPr>
        <w:pStyle w:val="ConsPlusNormal"/>
        <w:widowControl/>
        <w:tabs>
          <w:tab w:val="left" w:pos="0"/>
        </w:tabs>
        <w:spacing w:before="120" w:after="120"/>
        <w:ind w:firstLine="567"/>
        <w:jc w:val="both"/>
        <w:rPr>
          <w:rFonts w:ascii="Times New Roman" w:hAnsi="Times New Roman" w:cs="Times New Roman"/>
          <w:b/>
          <w:sz w:val="24"/>
          <w:szCs w:val="24"/>
        </w:rPr>
      </w:pPr>
      <w:r w:rsidRPr="00A31805">
        <w:rPr>
          <w:rFonts w:ascii="Times New Roman" w:hAnsi="Times New Roman" w:cs="Times New Roman"/>
          <w:sz w:val="24"/>
          <w:szCs w:val="24"/>
        </w:rPr>
        <w:t xml:space="preserve">При отсутствии отключений/подключений потребителей к/от централизованной системе теплоснабжения, переключений потребителей между источниками тепловой энергии топливный баланс останется на уровне базового периода и будет зависеть </w:t>
      </w:r>
      <w:r w:rsidR="00A421ED">
        <w:rPr>
          <w:rFonts w:ascii="Times New Roman" w:hAnsi="Times New Roman" w:cs="Times New Roman"/>
          <w:sz w:val="24"/>
          <w:szCs w:val="24"/>
        </w:rPr>
        <w:t xml:space="preserve">только </w:t>
      </w:r>
      <w:r w:rsidRPr="00A31805">
        <w:rPr>
          <w:rFonts w:ascii="Times New Roman" w:hAnsi="Times New Roman" w:cs="Times New Roman"/>
          <w:sz w:val="24"/>
          <w:szCs w:val="24"/>
        </w:rPr>
        <w:t xml:space="preserve">от </w:t>
      </w:r>
      <w:r w:rsidR="00A421ED">
        <w:rPr>
          <w:rFonts w:ascii="Times New Roman" w:hAnsi="Times New Roman" w:cs="Times New Roman"/>
          <w:sz w:val="24"/>
          <w:szCs w:val="24"/>
        </w:rPr>
        <w:t>температуры</w:t>
      </w:r>
      <w:r w:rsidRPr="00A31805">
        <w:rPr>
          <w:rFonts w:ascii="Times New Roman" w:hAnsi="Times New Roman" w:cs="Times New Roman"/>
          <w:sz w:val="24"/>
          <w:szCs w:val="24"/>
        </w:rPr>
        <w:t xml:space="preserve"> наружного воздуха.</w:t>
      </w:r>
      <w:r w:rsidR="00AC0CEE" w:rsidRPr="00A31805">
        <w:rPr>
          <w:rFonts w:ascii="Times New Roman" w:hAnsi="Times New Roman" w:cs="Times New Roman"/>
          <w:b/>
          <w:sz w:val="24"/>
          <w:szCs w:val="24"/>
          <w:highlight w:val="cyan"/>
        </w:rPr>
        <w:t xml:space="preserve"> </w:t>
      </w:r>
    </w:p>
    <w:p w:rsidR="00754BA1" w:rsidRPr="00A31805" w:rsidRDefault="00FC1D61" w:rsidP="00754BA1">
      <w:pPr>
        <w:pStyle w:val="ConsPlusNormal"/>
        <w:widowControl/>
        <w:tabs>
          <w:tab w:val="left" w:pos="0"/>
        </w:tabs>
        <w:spacing w:before="120" w:after="120"/>
        <w:ind w:firstLine="0"/>
        <w:jc w:val="both"/>
        <w:rPr>
          <w:rFonts w:ascii="Times New Roman" w:hAnsi="Times New Roman" w:cs="Times New Roman"/>
          <w:sz w:val="24"/>
          <w:szCs w:val="24"/>
        </w:rPr>
      </w:pPr>
      <w:r w:rsidRPr="00A31805">
        <w:rPr>
          <w:rFonts w:ascii="Times New Roman" w:hAnsi="Times New Roman" w:cs="Times New Roman"/>
          <w:b/>
          <w:bCs/>
          <w:kern w:val="32"/>
          <w:sz w:val="24"/>
          <w:szCs w:val="24"/>
        </w:rPr>
        <w:t>1.</w:t>
      </w:r>
      <w:r w:rsidR="007C2067">
        <w:rPr>
          <w:rFonts w:ascii="Times New Roman" w:hAnsi="Times New Roman" w:cs="Times New Roman"/>
          <w:b/>
          <w:bCs/>
          <w:kern w:val="32"/>
          <w:sz w:val="24"/>
          <w:szCs w:val="24"/>
        </w:rPr>
        <w:t>10</w:t>
      </w:r>
      <w:r w:rsidR="00A421ED">
        <w:rPr>
          <w:rFonts w:ascii="Times New Roman" w:hAnsi="Times New Roman" w:cs="Times New Roman"/>
          <w:b/>
          <w:kern w:val="32"/>
          <w:sz w:val="24"/>
          <w:szCs w:val="24"/>
        </w:rPr>
        <w:t>.</w:t>
      </w:r>
      <w:r w:rsidR="00754BA1" w:rsidRPr="00A31805">
        <w:rPr>
          <w:rFonts w:ascii="Times New Roman" w:hAnsi="Times New Roman" w:cs="Times New Roman"/>
          <w:b/>
          <w:bCs/>
          <w:kern w:val="32"/>
          <w:sz w:val="24"/>
          <w:szCs w:val="24"/>
        </w:rPr>
        <w:t xml:space="preserve"> Перспективные топливные балансы</w:t>
      </w:r>
    </w:p>
    <w:p w:rsidR="00754BA1" w:rsidRPr="00A31805" w:rsidRDefault="00754BA1" w:rsidP="00A421ED">
      <w:pPr>
        <w:pStyle w:val="aff9"/>
        <w:ind w:firstLine="567"/>
        <w:jc w:val="both"/>
        <w:rPr>
          <w:szCs w:val="24"/>
        </w:rPr>
      </w:pPr>
      <w:bookmarkStart w:id="5" w:name="_Toc4576279"/>
      <w:r w:rsidRPr="00A31805">
        <w:rPr>
          <w:szCs w:val="24"/>
          <w:lang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5"/>
      <w:r w:rsidRPr="00A31805">
        <w:rPr>
          <w:szCs w:val="24"/>
        </w:rPr>
        <w:t xml:space="preserve"> в зоне деятельности еди</w:t>
      </w:r>
      <w:r w:rsidR="007C2067">
        <w:rPr>
          <w:szCs w:val="24"/>
        </w:rPr>
        <w:t>ной теплоснабжающей организации</w:t>
      </w:r>
      <w:r w:rsidRPr="00A31805">
        <w:rPr>
          <w:szCs w:val="24"/>
        </w:rPr>
        <w:t xml:space="preserve">  ООО «Теплосети».</w:t>
      </w:r>
    </w:p>
    <w:p w:rsidR="007C2067" w:rsidRDefault="00754BA1" w:rsidP="007C2067">
      <w:pPr>
        <w:pStyle w:val="aff9"/>
        <w:ind w:firstLine="567"/>
        <w:jc w:val="center"/>
        <w:rPr>
          <w:szCs w:val="24"/>
        </w:rPr>
      </w:pPr>
      <w:r w:rsidRPr="00A31805">
        <w:rPr>
          <w:szCs w:val="24"/>
        </w:rPr>
        <w:t>Перспективные топливные балансы по источникам тепловой энергии</w:t>
      </w:r>
    </w:p>
    <w:p w:rsidR="00754BA1" w:rsidRPr="00A31805" w:rsidRDefault="007C2067" w:rsidP="007C2067">
      <w:pPr>
        <w:pStyle w:val="aff9"/>
        <w:ind w:firstLine="567"/>
        <w:jc w:val="right"/>
        <w:rPr>
          <w:szCs w:val="24"/>
          <w:lang w:eastAsia="ru-RU"/>
        </w:rPr>
      </w:pPr>
      <w:r w:rsidRPr="00A31805">
        <w:rPr>
          <w:szCs w:val="24"/>
        </w:rPr>
        <w:t xml:space="preserve">Таблица </w:t>
      </w:r>
      <w:r>
        <w:rPr>
          <w:szCs w:val="24"/>
        </w:rPr>
        <w:t>1.10</w:t>
      </w:r>
      <w:r w:rsidRPr="00A31805">
        <w:rPr>
          <w:szCs w:val="24"/>
        </w:rPr>
        <w:t>.1</w:t>
      </w:r>
    </w:p>
    <w:tbl>
      <w:tblPr>
        <w:tblStyle w:val="afe"/>
        <w:tblW w:w="5000" w:type="pct"/>
        <w:tblCellMar>
          <w:left w:w="0" w:type="dxa"/>
          <w:right w:w="0" w:type="dxa"/>
        </w:tblCellMar>
        <w:tblLook w:val="04A0"/>
      </w:tblPr>
      <w:tblGrid>
        <w:gridCol w:w="379"/>
        <w:gridCol w:w="1384"/>
        <w:gridCol w:w="1000"/>
        <w:gridCol w:w="1921"/>
        <w:gridCol w:w="690"/>
        <w:gridCol w:w="690"/>
        <w:gridCol w:w="690"/>
        <w:gridCol w:w="690"/>
        <w:gridCol w:w="691"/>
        <w:gridCol w:w="691"/>
        <w:gridCol w:w="693"/>
        <w:gridCol w:w="695"/>
      </w:tblGrid>
      <w:tr w:rsidR="001C48E3" w:rsidRPr="00AC4D4F" w:rsidTr="002638E5">
        <w:trPr>
          <w:cantSplit/>
          <w:trHeight w:val="510"/>
          <w:tblHeader/>
        </w:trPr>
        <w:tc>
          <w:tcPr>
            <w:tcW w:w="188" w:type="pct"/>
          </w:tcPr>
          <w:p w:rsidR="00754BA1" w:rsidRPr="00AC4D4F" w:rsidRDefault="00754BA1" w:rsidP="00754BA1">
            <w:pPr>
              <w:pStyle w:val="aff9"/>
              <w:jc w:val="center"/>
              <w:rPr>
                <w:sz w:val="22"/>
              </w:rPr>
            </w:pPr>
            <w:r w:rsidRPr="00AC4D4F">
              <w:rPr>
                <w:sz w:val="22"/>
              </w:rPr>
              <w:t>№</w:t>
            </w:r>
          </w:p>
        </w:tc>
        <w:tc>
          <w:tcPr>
            <w:tcW w:w="653" w:type="pct"/>
          </w:tcPr>
          <w:p w:rsidR="00754BA1" w:rsidRPr="00AC4D4F" w:rsidRDefault="00244309" w:rsidP="00754BA1">
            <w:pPr>
              <w:pStyle w:val="aff9"/>
              <w:jc w:val="center"/>
              <w:rPr>
                <w:sz w:val="22"/>
              </w:rPr>
            </w:pPr>
            <w:r w:rsidRPr="00AC4D4F">
              <w:rPr>
                <w:sz w:val="22"/>
              </w:rPr>
              <w:t>Наим</w:t>
            </w:r>
            <w:r w:rsidR="007C2067" w:rsidRPr="00AC4D4F">
              <w:rPr>
                <w:sz w:val="22"/>
              </w:rPr>
              <w:t>еновани</w:t>
            </w:r>
            <w:r w:rsidRPr="00AC4D4F">
              <w:rPr>
                <w:sz w:val="22"/>
              </w:rPr>
              <w:t>е</w:t>
            </w:r>
            <w:r w:rsidR="00754BA1" w:rsidRPr="00AC4D4F">
              <w:rPr>
                <w:sz w:val="22"/>
              </w:rPr>
              <w:t xml:space="preserve"> котельной</w:t>
            </w:r>
          </w:p>
        </w:tc>
        <w:tc>
          <w:tcPr>
            <w:tcW w:w="492" w:type="pct"/>
          </w:tcPr>
          <w:p w:rsidR="00754BA1" w:rsidRPr="00AC4D4F" w:rsidRDefault="00754BA1" w:rsidP="00754BA1">
            <w:pPr>
              <w:pStyle w:val="aff9"/>
              <w:jc w:val="center"/>
              <w:rPr>
                <w:sz w:val="22"/>
              </w:rPr>
            </w:pPr>
            <w:r w:rsidRPr="00AC4D4F">
              <w:rPr>
                <w:sz w:val="22"/>
              </w:rPr>
              <w:t xml:space="preserve">Вид </w:t>
            </w:r>
            <w:r w:rsidRPr="00AC4D4F">
              <w:rPr>
                <w:sz w:val="22"/>
              </w:rPr>
              <w:br/>
              <w:t>топлива</w:t>
            </w:r>
          </w:p>
        </w:tc>
        <w:tc>
          <w:tcPr>
            <w:tcW w:w="943" w:type="pct"/>
          </w:tcPr>
          <w:p w:rsidR="00754BA1" w:rsidRPr="00AC4D4F" w:rsidRDefault="00754BA1" w:rsidP="00754BA1">
            <w:pPr>
              <w:pStyle w:val="aff9"/>
              <w:jc w:val="center"/>
              <w:rPr>
                <w:sz w:val="22"/>
              </w:rPr>
            </w:pPr>
            <w:r w:rsidRPr="00AC4D4F">
              <w:rPr>
                <w:sz w:val="22"/>
              </w:rPr>
              <w:t>Наименование показателя</w:t>
            </w:r>
          </w:p>
        </w:tc>
        <w:tc>
          <w:tcPr>
            <w:tcW w:w="340" w:type="pct"/>
          </w:tcPr>
          <w:p w:rsidR="00754BA1" w:rsidRPr="00AC4D4F" w:rsidRDefault="00754BA1" w:rsidP="00754BA1">
            <w:pPr>
              <w:pStyle w:val="aff9"/>
              <w:jc w:val="center"/>
              <w:rPr>
                <w:sz w:val="22"/>
              </w:rPr>
            </w:pPr>
            <w:r w:rsidRPr="00AC4D4F">
              <w:rPr>
                <w:sz w:val="22"/>
              </w:rPr>
              <w:t>2019</w:t>
            </w:r>
          </w:p>
        </w:tc>
        <w:tc>
          <w:tcPr>
            <w:tcW w:w="340" w:type="pct"/>
          </w:tcPr>
          <w:p w:rsidR="00754BA1" w:rsidRPr="00AC4D4F" w:rsidRDefault="00754BA1" w:rsidP="00754BA1">
            <w:pPr>
              <w:pStyle w:val="aff9"/>
              <w:jc w:val="center"/>
              <w:rPr>
                <w:sz w:val="22"/>
              </w:rPr>
            </w:pPr>
            <w:r w:rsidRPr="00AC4D4F">
              <w:rPr>
                <w:sz w:val="22"/>
              </w:rPr>
              <w:t>2020</w:t>
            </w:r>
          </w:p>
        </w:tc>
        <w:tc>
          <w:tcPr>
            <w:tcW w:w="340" w:type="pct"/>
          </w:tcPr>
          <w:p w:rsidR="00754BA1" w:rsidRPr="00AC4D4F" w:rsidRDefault="00754BA1" w:rsidP="00754BA1">
            <w:pPr>
              <w:pStyle w:val="aff9"/>
              <w:jc w:val="center"/>
              <w:rPr>
                <w:sz w:val="22"/>
              </w:rPr>
            </w:pPr>
            <w:r w:rsidRPr="00AC4D4F">
              <w:rPr>
                <w:sz w:val="22"/>
              </w:rPr>
              <w:t>2021</w:t>
            </w:r>
          </w:p>
        </w:tc>
        <w:tc>
          <w:tcPr>
            <w:tcW w:w="340" w:type="pct"/>
          </w:tcPr>
          <w:p w:rsidR="00754BA1" w:rsidRPr="00AC4D4F" w:rsidRDefault="00754BA1" w:rsidP="00754BA1">
            <w:pPr>
              <w:pStyle w:val="aff9"/>
              <w:jc w:val="center"/>
              <w:rPr>
                <w:sz w:val="22"/>
              </w:rPr>
            </w:pPr>
            <w:r w:rsidRPr="00AC4D4F">
              <w:rPr>
                <w:sz w:val="22"/>
              </w:rPr>
              <w:t>2022</w:t>
            </w:r>
          </w:p>
        </w:tc>
        <w:tc>
          <w:tcPr>
            <w:tcW w:w="340" w:type="pct"/>
          </w:tcPr>
          <w:p w:rsidR="00754BA1" w:rsidRPr="00AC4D4F" w:rsidRDefault="00754BA1" w:rsidP="00754BA1">
            <w:pPr>
              <w:pStyle w:val="aff9"/>
              <w:jc w:val="center"/>
              <w:rPr>
                <w:sz w:val="22"/>
              </w:rPr>
            </w:pPr>
            <w:r w:rsidRPr="00AC4D4F">
              <w:rPr>
                <w:sz w:val="22"/>
              </w:rPr>
              <w:t>2023</w:t>
            </w:r>
          </w:p>
        </w:tc>
        <w:tc>
          <w:tcPr>
            <w:tcW w:w="340" w:type="pct"/>
          </w:tcPr>
          <w:p w:rsidR="00754BA1" w:rsidRPr="00AC4D4F" w:rsidRDefault="00754BA1" w:rsidP="00754BA1">
            <w:pPr>
              <w:pStyle w:val="aff9"/>
              <w:jc w:val="center"/>
              <w:rPr>
                <w:sz w:val="22"/>
              </w:rPr>
            </w:pPr>
            <w:r w:rsidRPr="00AC4D4F">
              <w:rPr>
                <w:sz w:val="22"/>
              </w:rPr>
              <w:t>2024</w:t>
            </w:r>
          </w:p>
        </w:tc>
        <w:tc>
          <w:tcPr>
            <w:tcW w:w="341" w:type="pct"/>
          </w:tcPr>
          <w:p w:rsidR="00754BA1" w:rsidRPr="00AC4D4F" w:rsidRDefault="00754BA1" w:rsidP="00754BA1">
            <w:pPr>
              <w:pStyle w:val="aff9"/>
              <w:jc w:val="center"/>
              <w:rPr>
                <w:sz w:val="22"/>
              </w:rPr>
            </w:pPr>
            <w:r w:rsidRPr="00AC4D4F">
              <w:rPr>
                <w:sz w:val="22"/>
              </w:rPr>
              <w:t>2025</w:t>
            </w:r>
          </w:p>
        </w:tc>
        <w:tc>
          <w:tcPr>
            <w:tcW w:w="342" w:type="pct"/>
          </w:tcPr>
          <w:p w:rsidR="00754BA1" w:rsidRPr="00AC4D4F" w:rsidRDefault="00754BA1" w:rsidP="00754BA1">
            <w:pPr>
              <w:pStyle w:val="aff9"/>
              <w:jc w:val="center"/>
              <w:rPr>
                <w:sz w:val="22"/>
              </w:rPr>
            </w:pPr>
            <w:r w:rsidRPr="00AC4D4F">
              <w:rPr>
                <w:sz w:val="22"/>
              </w:rPr>
              <w:t>2026-2027</w:t>
            </w:r>
          </w:p>
        </w:tc>
      </w:tr>
      <w:tr w:rsidR="001C48E3" w:rsidRPr="00AC4D4F" w:rsidTr="002638E5">
        <w:trPr>
          <w:cantSplit/>
          <w:trHeight w:val="510"/>
        </w:trPr>
        <w:tc>
          <w:tcPr>
            <w:tcW w:w="188" w:type="pct"/>
            <w:vMerge w:val="restart"/>
          </w:tcPr>
          <w:p w:rsidR="00754BA1" w:rsidRPr="00AC4D4F" w:rsidRDefault="00754BA1" w:rsidP="00754BA1">
            <w:pPr>
              <w:pStyle w:val="aff9"/>
              <w:jc w:val="center"/>
              <w:rPr>
                <w:sz w:val="22"/>
              </w:rPr>
            </w:pPr>
            <w:r w:rsidRPr="00AC4D4F">
              <w:rPr>
                <w:sz w:val="22"/>
              </w:rPr>
              <w:t>1</w:t>
            </w:r>
          </w:p>
        </w:tc>
        <w:tc>
          <w:tcPr>
            <w:tcW w:w="653" w:type="pct"/>
            <w:vMerge w:val="restart"/>
          </w:tcPr>
          <w:p w:rsidR="00754BA1" w:rsidRPr="00AC4D4F" w:rsidRDefault="00754BA1" w:rsidP="00754BA1">
            <w:pPr>
              <w:pStyle w:val="aff9"/>
              <w:jc w:val="center"/>
              <w:rPr>
                <w:sz w:val="22"/>
              </w:rPr>
            </w:pPr>
            <w:r w:rsidRPr="00AC4D4F">
              <w:rPr>
                <w:sz w:val="22"/>
              </w:rPr>
              <w:t>Котельная</w:t>
            </w:r>
          </w:p>
          <w:p w:rsidR="00754BA1" w:rsidRPr="00AC4D4F" w:rsidRDefault="00754BA1" w:rsidP="00754BA1">
            <w:pPr>
              <w:pStyle w:val="aff9"/>
              <w:jc w:val="center"/>
              <w:rPr>
                <w:sz w:val="22"/>
              </w:rPr>
            </w:pPr>
            <w:r w:rsidRPr="00AC4D4F">
              <w:rPr>
                <w:sz w:val="22"/>
              </w:rPr>
              <w:t>№1</w:t>
            </w:r>
          </w:p>
        </w:tc>
        <w:tc>
          <w:tcPr>
            <w:tcW w:w="492" w:type="pct"/>
            <w:vMerge w:val="restart"/>
          </w:tcPr>
          <w:p w:rsidR="00754BA1" w:rsidRPr="00AC4D4F" w:rsidRDefault="00244309" w:rsidP="00244309">
            <w:pPr>
              <w:pStyle w:val="aff9"/>
              <w:rPr>
                <w:sz w:val="22"/>
              </w:rPr>
            </w:pPr>
            <w:r w:rsidRPr="00AC4D4F">
              <w:rPr>
                <w:sz w:val="22"/>
              </w:rPr>
              <w:t xml:space="preserve"> </w:t>
            </w:r>
            <w:r w:rsidR="00754BA1" w:rsidRPr="00AC4D4F">
              <w:rPr>
                <w:sz w:val="22"/>
              </w:rPr>
              <w:t xml:space="preserve"> уголь</w:t>
            </w:r>
          </w:p>
        </w:tc>
        <w:tc>
          <w:tcPr>
            <w:tcW w:w="943" w:type="pct"/>
          </w:tcPr>
          <w:p w:rsidR="00754BA1" w:rsidRPr="00AC4D4F" w:rsidRDefault="00754BA1" w:rsidP="00754BA1">
            <w:pPr>
              <w:pStyle w:val="aff9"/>
              <w:jc w:val="center"/>
              <w:rPr>
                <w:sz w:val="22"/>
              </w:rPr>
            </w:pPr>
            <w:r w:rsidRPr="00AC4D4F">
              <w:rPr>
                <w:sz w:val="22"/>
              </w:rPr>
              <w:t>Выработка тепловой энергии, Гкал</w:t>
            </w:r>
          </w:p>
        </w:tc>
        <w:tc>
          <w:tcPr>
            <w:tcW w:w="340" w:type="pct"/>
          </w:tcPr>
          <w:p w:rsidR="00754BA1" w:rsidRPr="00AC4D4F" w:rsidRDefault="00754BA1" w:rsidP="00754BA1">
            <w:pPr>
              <w:pStyle w:val="aff9"/>
              <w:jc w:val="center"/>
              <w:rPr>
                <w:sz w:val="22"/>
              </w:rPr>
            </w:pPr>
            <w:r w:rsidRPr="00AC4D4F">
              <w:rPr>
                <w:sz w:val="22"/>
              </w:rPr>
              <w:t>3848,9</w:t>
            </w:r>
          </w:p>
        </w:tc>
        <w:tc>
          <w:tcPr>
            <w:tcW w:w="340" w:type="pct"/>
          </w:tcPr>
          <w:p w:rsidR="00754BA1" w:rsidRPr="00AC4D4F" w:rsidRDefault="00754BA1" w:rsidP="00754BA1">
            <w:pPr>
              <w:pStyle w:val="aff9"/>
              <w:jc w:val="center"/>
              <w:rPr>
                <w:sz w:val="22"/>
              </w:rPr>
            </w:pPr>
            <w:r w:rsidRPr="00AC4D4F">
              <w:rPr>
                <w:sz w:val="22"/>
              </w:rPr>
              <w:t>3808,3</w:t>
            </w:r>
          </w:p>
        </w:tc>
        <w:tc>
          <w:tcPr>
            <w:tcW w:w="340" w:type="pct"/>
          </w:tcPr>
          <w:p w:rsidR="00754BA1" w:rsidRPr="00AC4D4F" w:rsidRDefault="00754BA1" w:rsidP="00754BA1">
            <w:pPr>
              <w:pStyle w:val="aff9"/>
              <w:jc w:val="center"/>
              <w:rPr>
                <w:sz w:val="22"/>
              </w:rPr>
            </w:pPr>
            <w:r w:rsidRPr="00AC4D4F">
              <w:rPr>
                <w:sz w:val="22"/>
              </w:rPr>
              <w:t>3808,3</w:t>
            </w:r>
          </w:p>
        </w:tc>
        <w:tc>
          <w:tcPr>
            <w:tcW w:w="340" w:type="pct"/>
          </w:tcPr>
          <w:p w:rsidR="00754BA1" w:rsidRPr="00AC4D4F" w:rsidRDefault="00754BA1" w:rsidP="00754BA1">
            <w:pPr>
              <w:pStyle w:val="aff9"/>
              <w:jc w:val="center"/>
              <w:rPr>
                <w:sz w:val="22"/>
              </w:rPr>
            </w:pPr>
            <w:r w:rsidRPr="00AC4D4F">
              <w:rPr>
                <w:sz w:val="22"/>
              </w:rPr>
              <w:t>3808,3</w:t>
            </w:r>
          </w:p>
        </w:tc>
        <w:tc>
          <w:tcPr>
            <w:tcW w:w="340" w:type="pct"/>
          </w:tcPr>
          <w:p w:rsidR="00754BA1" w:rsidRPr="00AC4D4F" w:rsidRDefault="00754BA1" w:rsidP="00754BA1">
            <w:pPr>
              <w:pStyle w:val="aff9"/>
              <w:jc w:val="center"/>
              <w:rPr>
                <w:sz w:val="22"/>
              </w:rPr>
            </w:pPr>
            <w:r w:rsidRPr="00AC4D4F">
              <w:rPr>
                <w:sz w:val="22"/>
              </w:rPr>
              <w:t>3808,3</w:t>
            </w:r>
          </w:p>
        </w:tc>
        <w:tc>
          <w:tcPr>
            <w:tcW w:w="340" w:type="pct"/>
          </w:tcPr>
          <w:p w:rsidR="00754BA1" w:rsidRPr="00AC4D4F" w:rsidRDefault="00754BA1" w:rsidP="00754BA1">
            <w:pPr>
              <w:pStyle w:val="aff9"/>
              <w:jc w:val="center"/>
              <w:rPr>
                <w:sz w:val="22"/>
              </w:rPr>
            </w:pPr>
            <w:r w:rsidRPr="00AC4D4F">
              <w:rPr>
                <w:sz w:val="22"/>
              </w:rPr>
              <w:t>3808,3</w:t>
            </w:r>
          </w:p>
        </w:tc>
        <w:tc>
          <w:tcPr>
            <w:tcW w:w="341" w:type="pct"/>
          </w:tcPr>
          <w:p w:rsidR="00754BA1" w:rsidRPr="00AC4D4F" w:rsidRDefault="00754BA1" w:rsidP="00754BA1">
            <w:pPr>
              <w:pStyle w:val="aff9"/>
              <w:jc w:val="center"/>
              <w:rPr>
                <w:sz w:val="22"/>
              </w:rPr>
            </w:pPr>
            <w:r w:rsidRPr="00AC4D4F">
              <w:rPr>
                <w:sz w:val="22"/>
              </w:rPr>
              <w:t>3808,3</w:t>
            </w:r>
          </w:p>
        </w:tc>
        <w:tc>
          <w:tcPr>
            <w:tcW w:w="342" w:type="pct"/>
          </w:tcPr>
          <w:p w:rsidR="00754BA1" w:rsidRPr="00AC4D4F" w:rsidRDefault="00754BA1" w:rsidP="00754BA1">
            <w:pPr>
              <w:pStyle w:val="aff9"/>
              <w:jc w:val="center"/>
              <w:rPr>
                <w:sz w:val="22"/>
              </w:rPr>
            </w:pPr>
            <w:r w:rsidRPr="00AC4D4F">
              <w:rPr>
                <w:sz w:val="22"/>
              </w:rPr>
              <w:t>3808,3</w:t>
            </w:r>
          </w:p>
        </w:tc>
      </w:tr>
      <w:tr w:rsidR="001C48E3" w:rsidRPr="00AC4D4F" w:rsidTr="002638E5">
        <w:trPr>
          <w:cantSplit/>
          <w:trHeight w:val="510"/>
        </w:trPr>
        <w:tc>
          <w:tcPr>
            <w:tcW w:w="188" w:type="pct"/>
            <w:vMerge/>
          </w:tcPr>
          <w:p w:rsidR="00754BA1" w:rsidRPr="00AC4D4F" w:rsidRDefault="00754BA1" w:rsidP="00754BA1">
            <w:pPr>
              <w:pStyle w:val="aff9"/>
              <w:jc w:val="center"/>
              <w:rPr>
                <w:sz w:val="22"/>
              </w:rPr>
            </w:pPr>
          </w:p>
        </w:tc>
        <w:tc>
          <w:tcPr>
            <w:tcW w:w="653" w:type="pct"/>
            <w:vMerge/>
          </w:tcPr>
          <w:p w:rsidR="00754BA1" w:rsidRPr="00AC4D4F" w:rsidRDefault="00754BA1" w:rsidP="00754BA1">
            <w:pPr>
              <w:pStyle w:val="aff9"/>
              <w:jc w:val="center"/>
              <w:rPr>
                <w:sz w:val="22"/>
              </w:rPr>
            </w:pPr>
          </w:p>
        </w:tc>
        <w:tc>
          <w:tcPr>
            <w:tcW w:w="492" w:type="pct"/>
            <w:vMerge/>
          </w:tcPr>
          <w:p w:rsidR="00754BA1" w:rsidRPr="00AC4D4F" w:rsidRDefault="00754BA1" w:rsidP="00754BA1">
            <w:pPr>
              <w:pStyle w:val="aff9"/>
              <w:jc w:val="center"/>
              <w:rPr>
                <w:sz w:val="22"/>
              </w:rPr>
            </w:pPr>
          </w:p>
        </w:tc>
        <w:tc>
          <w:tcPr>
            <w:tcW w:w="943" w:type="pct"/>
          </w:tcPr>
          <w:p w:rsidR="00754BA1" w:rsidRPr="00AC4D4F" w:rsidRDefault="00754BA1" w:rsidP="00754BA1">
            <w:pPr>
              <w:pStyle w:val="aff9"/>
              <w:jc w:val="center"/>
              <w:rPr>
                <w:sz w:val="22"/>
              </w:rPr>
            </w:pPr>
            <w:r w:rsidRPr="00AC4D4F">
              <w:rPr>
                <w:sz w:val="22"/>
              </w:rPr>
              <w:t>Удельный расход условного топлива, кг.у.т./Гкал</w:t>
            </w:r>
          </w:p>
        </w:tc>
        <w:tc>
          <w:tcPr>
            <w:tcW w:w="340" w:type="pct"/>
          </w:tcPr>
          <w:p w:rsidR="00754BA1" w:rsidRPr="00AC4D4F" w:rsidRDefault="00754BA1" w:rsidP="00754BA1">
            <w:pPr>
              <w:pStyle w:val="aff9"/>
              <w:jc w:val="center"/>
              <w:rPr>
                <w:sz w:val="22"/>
              </w:rPr>
            </w:pPr>
            <w:r w:rsidRPr="00AC4D4F">
              <w:rPr>
                <w:sz w:val="22"/>
              </w:rPr>
              <w:t>213,2</w:t>
            </w:r>
          </w:p>
        </w:tc>
        <w:tc>
          <w:tcPr>
            <w:tcW w:w="340" w:type="pct"/>
          </w:tcPr>
          <w:p w:rsidR="00754BA1" w:rsidRPr="00AC4D4F" w:rsidRDefault="00754BA1" w:rsidP="00754BA1">
            <w:pPr>
              <w:pStyle w:val="aff9"/>
              <w:jc w:val="center"/>
              <w:rPr>
                <w:sz w:val="22"/>
              </w:rPr>
            </w:pPr>
            <w:r w:rsidRPr="00AC4D4F">
              <w:rPr>
                <w:sz w:val="22"/>
              </w:rPr>
              <w:t>213,2</w:t>
            </w:r>
          </w:p>
        </w:tc>
        <w:tc>
          <w:tcPr>
            <w:tcW w:w="340" w:type="pct"/>
          </w:tcPr>
          <w:p w:rsidR="00754BA1" w:rsidRPr="00AC4D4F" w:rsidRDefault="00754BA1" w:rsidP="00754BA1">
            <w:pPr>
              <w:pStyle w:val="aff9"/>
              <w:jc w:val="center"/>
              <w:rPr>
                <w:sz w:val="22"/>
              </w:rPr>
            </w:pPr>
            <w:r w:rsidRPr="00AC4D4F">
              <w:rPr>
                <w:sz w:val="22"/>
              </w:rPr>
              <w:t>213,2</w:t>
            </w:r>
          </w:p>
        </w:tc>
        <w:tc>
          <w:tcPr>
            <w:tcW w:w="340" w:type="pct"/>
          </w:tcPr>
          <w:p w:rsidR="00754BA1" w:rsidRPr="00AC4D4F" w:rsidRDefault="00754BA1" w:rsidP="00754BA1">
            <w:pPr>
              <w:pStyle w:val="aff9"/>
              <w:jc w:val="center"/>
              <w:rPr>
                <w:sz w:val="22"/>
              </w:rPr>
            </w:pPr>
            <w:r w:rsidRPr="00AC4D4F">
              <w:rPr>
                <w:sz w:val="22"/>
              </w:rPr>
              <w:t>213,2</w:t>
            </w:r>
          </w:p>
        </w:tc>
        <w:tc>
          <w:tcPr>
            <w:tcW w:w="340" w:type="pct"/>
          </w:tcPr>
          <w:p w:rsidR="00754BA1" w:rsidRPr="00AC4D4F" w:rsidRDefault="00754BA1" w:rsidP="00754BA1">
            <w:pPr>
              <w:pStyle w:val="aff9"/>
              <w:jc w:val="center"/>
              <w:rPr>
                <w:sz w:val="22"/>
              </w:rPr>
            </w:pPr>
            <w:r w:rsidRPr="00AC4D4F">
              <w:rPr>
                <w:sz w:val="22"/>
              </w:rPr>
              <w:t>213,2</w:t>
            </w:r>
          </w:p>
        </w:tc>
        <w:tc>
          <w:tcPr>
            <w:tcW w:w="340" w:type="pct"/>
          </w:tcPr>
          <w:p w:rsidR="00754BA1" w:rsidRPr="00AC4D4F" w:rsidRDefault="00754BA1" w:rsidP="00754BA1">
            <w:pPr>
              <w:pStyle w:val="aff9"/>
              <w:jc w:val="center"/>
              <w:rPr>
                <w:sz w:val="22"/>
              </w:rPr>
            </w:pPr>
            <w:r w:rsidRPr="00AC4D4F">
              <w:rPr>
                <w:sz w:val="22"/>
              </w:rPr>
              <w:t>213,2</w:t>
            </w:r>
          </w:p>
        </w:tc>
        <w:tc>
          <w:tcPr>
            <w:tcW w:w="341" w:type="pct"/>
          </w:tcPr>
          <w:p w:rsidR="00754BA1" w:rsidRPr="00AC4D4F" w:rsidRDefault="00754BA1" w:rsidP="00754BA1">
            <w:pPr>
              <w:pStyle w:val="aff9"/>
              <w:jc w:val="center"/>
              <w:rPr>
                <w:sz w:val="22"/>
              </w:rPr>
            </w:pPr>
            <w:r w:rsidRPr="00AC4D4F">
              <w:rPr>
                <w:sz w:val="22"/>
              </w:rPr>
              <w:t>213,2</w:t>
            </w:r>
          </w:p>
        </w:tc>
        <w:tc>
          <w:tcPr>
            <w:tcW w:w="342" w:type="pct"/>
          </w:tcPr>
          <w:p w:rsidR="00754BA1" w:rsidRPr="00AC4D4F" w:rsidRDefault="00754BA1" w:rsidP="00754BA1">
            <w:pPr>
              <w:pStyle w:val="aff9"/>
              <w:jc w:val="center"/>
              <w:rPr>
                <w:sz w:val="22"/>
              </w:rPr>
            </w:pPr>
            <w:r w:rsidRPr="00AC4D4F">
              <w:rPr>
                <w:sz w:val="22"/>
              </w:rPr>
              <w:t>213,2</w:t>
            </w:r>
          </w:p>
        </w:tc>
      </w:tr>
      <w:tr w:rsidR="001C48E3" w:rsidRPr="00AC4D4F" w:rsidTr="002638E5">
        <w:trPr>
          <w:cantSplit/>
          <w:trHeight w:val="510"/>
        </w:trPr>
        <w:tc>
          <w:tcPr>
            <w:tcW w:w="188" w:type="pct"/>
            <w:vMerge/>
          </w:tcPr>
          <w:p w:rsidR="00754BA1" w:rsidRPr="00AC4D4F" w:rsidRDefault="00754BA1" w:rsidP="00754BA1">
            <w:pPr>
              <w:pStyle w:val="aff9"/>
              <w:jc w:val="center"/>
              <w:rPr>
                <w:sz w:val="22"/>
              </w:rPr>
            </w:pPr>
          </w:p>
        </w:tc>
        <w:tc>
          <w:tcPr>
            <w:tcW w:w="653" w:type="pct"/>
            <w:vMerge/>
          </w:tcPr>
          <w:p w:rsidR="00754BA1" w:rsidRPr="00AC4D4F" w:rsidRDefault="00754BA1" w:rsidP="00754BA1">
            <w:pPr>
              <w:pStyle w:val="aff9"/>
              <w:jc w:val="center"/>
              <w:rPr>
                <w:sz w:val="22"/>
              </w:rPr>
            </w:pPr>
          </w:p>
        </w:tc>
        <w:tc>
          <w:tcPr>
            <w:tcW w:w="492" w:type="pct"/>
            <w:vMerge/>
          </w:tcPr>
          <w:p w:rsidR="00754BA1" w:rsidRPr="00AC4D4F" w:rsidRDefault="00754BA1" w:rsidP="00754BA1">
            <w:pPr>
              <w:pStyle w:val="aff9"/>
              <w:jc w:val="center"/>
              <w:rPr>
                <w:sz w:val="22"/>
              </w:rPr>
            </w:pPr>
          </w:p>
        </w:tc>
        <w:tc>
          <w:tcPr>
            <w:tcW w:w="943" w:type="pct"/>
          </w:tcPr>
          <w:p w:rsidR="00754BA1" w:rsidRPr="00AC4D4F" w:rsidRDefault="00754BA1" w:rsidP="00754BA1">
            <w:pPr>
              <w:pStyle w:val="aff9"/>
              <w:jc w:val="center"/>
              <w:rPr>
                <w:sz w:val="22"/>
              </w:rPr>
            </w:pPr>
            <w:r w:rsidRPr="00AC4D4F">
              <w:rPr>
                <w:sz w:val="22"/>
              </w:rPr>
              <w:t>Расход условного топлива, т.у.т.</w:t>
            </w:r>
          </w:p>
        </w:tc>
        <w:tc>
          <w:tcPr>
            <w:tcW w:w="340" w:type="pct"/>
          </w:tcPr>
          <w:p w:rsidR="00754BA1" w:rsidRPr="00AC4D4F" w:rsidRDefault="00754BA1" w:rsidP="00754BA1">
            <w:pPr>
              <w:pStyle w:val="aff9"/>
              <w:jc w:val="center"/>
              <w:rPr>
                <w:sz w:val="22"/>
              </w:rPr>
            </w:pPr>
            <w:r w:rsidRPr="00AC4D4F">
              <w:rPr>
                <w:sz w:val="22"/>
              </w:rPr>
              <w:t>831,9</w:t>
            </w:r>
          </w:p>
        </w:tc>
        <w:tc>
          <w:tcPr>
            <w:tcW w:w="340" w:type="pct"/>
          </w:tcPr>
          <w:p w:rsidR="00754BA1" w:rsidRPr="00AC4D4F" w:rsidRDefault="00754BA1" w:rsidP="00754BA1">
            <w:pPr>
              <w:pStyle w:val="aff9"/>
              <w:jc w:val="center"/>
              <w:rPr>
                <w:sz w:val="22"/>
              </w:rPr>
            </w:pPr>
            <w:r w:rsidRPr="00AC4D4F">
              <w:rPr>
                <w:sz w:val="22"/>
              </w:rPr>
              <w:t>681,3</w:t>
            </w:r>
          </w:p>
        </w:tc>
        <w:tc>
          <w:tcPr>
            <w:tcW w:w="340" w:type="pct"/>
          </w:tcPr>
          <w:p w:rsidR="00754BA1" w:rsidRPr="00AC4D4F" w:rsidRDefault="00754BA1" w:rsidP="00754BA1">
            <w:pPr>
              <w:pStyle w:val="aff9"/>
              <w:jc w:val="center"/>
              <w:rPr>
                <w:sz w:val="22"/>
              </w:rPr>
            </w:pPr>
            <w:r w:rsidRPr="00AC4D4F">
              <w:rPr>
                <w:sz w:val="22"/>
              </w:rPr>
              <w:t>681,3</w:t>
            </w:r>
          </w:p>
        </w:tc>
        <w:tc>
          <w:tcPr>
            <w:tcW w:w="340" w:type="pct"/>
          </w:tcPr>
          <w:p w:rsidR="00754BA1" w:rsidRPr="00AC4D4F" w:rsidRDefault="00754BA1" w:rsidP="00754BA1">
            <w:pPr>
              <w:pStyle w:val="aff9"/>
              <w:jc w:val="center"/>
              <w:rPr>
                <w:sz w:val="22"/>
              </w:rPr>
            </w:pPr>
            <w:r w:rsidRPr="00AC4D4F">
              <w:rPr>
                <w:sz w:val="22"/>
              </w:rPr>
              <w:t>681,3</w:t>
            </w:r>
          </w:p>
        </w:tc>
        <w:tc>
          <w:tcPr>
            <w:tcW w:w="340" w:type="pct"/>
          </w:tcPr>
          <w:p w:rsidR="00754BA1" w:rsidRPr="00AC4D4F" w:rsidRDefault="00754BA1" w:rsidP="00754BA1">
            <w:pPr>
              <w:pStyle w:val="aff9"/>
              <w:jc w:val="center"/>
              <w:rPr>
                <w:sz w:val="22"/>
              </w:rPr>
            </w:pPr>
            <w:r w:rsidRPr="00AC4D4F">
              <w:rPr>
                <w:sz w:val="22"/>
              </w:rPr>
              <w:t>681,3</w:t>
            </w:r>
          </w:p>
        </w:tc>
        <w:tc>
          <w:tcPr>
            <w:tcW w:w="340" w:type="pct"/>
          </w:tcPr>
          <w:p w:rsidR="00754BA1" w:rsidRPr="00AC4D4F" w:rsidRDefault="00754BA1" w:rsidP="00754BA1">
            <w:pPr>
              <w:pStyle w:val="aff9"/>
              <w:jc w:val="center"/>
              <w:rPr>
                <w:sz w:val="22"/>
              </w:rPr>
            </w:pPr>
            <w:r w:rsidRPr="00AC4D4F">
              <w:rPr>
                <w:sz w:val="22"/>
              </w:rPr>
              <w:t>681,3</w:t>
            </w:r>
          </w:p>
        </w:tc>
        <w:tc>
          <w:tcPr>
            <w:tcW w:w="341" w:type="pct"/>
          </w:tcPr>
          <w:p w:rsidR="00754BA1" w:rsidRPr="00AC4D4F" w:rsidRDefault="00754BA1" w:rsidP="00754BA1">
            <w:pPr>
              <w:pStyle w:val="aff9"/>
              <w:jc w:val="center"/>
              <w:rPr>
                <w:sz w:val="22"/>
              </w:rPr>
            </w:pPr>
            <w:r w:rsidRPr="00AC4D4F">
              <w:rPr>
                <w:sz w:val="22"/>
              </w:rPr>
              <w:t>681,3</w:t>
            </w:r>
          </w:p>
        </w:tc>
        <w:tc>
          <w:tcPr>
            <w:tcW w:w="342" w:type="pct"/>
          </w:tcPr>
          <w:p w:rsidR="00754BA1" w:rsidRPr="00AC4D4F" w:rsidRDefault="00754BA1" w:rsidP="00754BA1">
            <w:pPr>
              <w:pStyle w:val="aff9"/>
              <w:jc w:val="center"/>
              <w:rPr>
                <w:sz w:val="22"/>
              </w:rPr>
            </w:pPr>
            <w:r w:rsidRPr="00AC4D4F">
              <w:rPr>
                <w:sz w:val="22"/>
              </w:rPr>
              <w:t>681,3</w:t>
            </w:r>
          </w:p>
        </w:tc>
      </w:tr>
      <w:tr w:rsidR="001C48E3" w:rsidRPr="00AC4D4F" w:rsidTr="002638E5">
        <w:trPr>
          <w:cantSplit/>
          <w:trHeight w:val="510"/>
        </w:trPr>
        <w:tc>
          <w:tcPr>
            <w:tcW w:w="188" w:type="pct"/>
            <w:vMerge/>
          </w:tcPr>
          <w:p w:rsidR="00754BA1" w:rsidRPr="00AC4D4F" w:rsidRDefault="00754BA1" w:rsidP="00754BA1">
            <w:pPr>
              <w:pStyle w:val="aff9"/>
              <w:jc w:val="center"/>
              <w:rPr>
                <w:sz w:val="22"/>
              </w:rPr>
            </w:pPr>
          </w:p>
        </w:tc>
        <w:tc>
          <w:tcPr>
            <w:tcW w:w="653" w:type="pct"/>
            <w:vMerge/>
          </w:tcPr>
          <w:p w:rsidR="00754BA1" w:rsidRPr="00AC4D4F" w:rsidRDefault="00754BA1" w:rsidP="00754BA1">
            <w:pPr>
              <w:pStyle w:val="aff9"/>
              <w:jc w:val="center"/>
              <w:rPr>
                <w:sz w:val="22"/>
              </w:rPr>
            </w:pPr>
          </w:p>
        </w:tc>
        <w:tc>
          <w:tcPr>
            <w:tcW w:w="492" w:type="pct"/>
            <w:vMerge/>
          </w:tcPr>
          <w:p w:rsidR="00754BA1" w:rsidRPr="00AC4D4F" w:rsidRDefault="00754BA1" w:rsidP="00754BA1">
            <w:pPr>
              <w:pStyle w:val="aff9"/>
              <w:jc w:val="center"/>
              <w:rPr>
                <w:sz w:val="22"/>
              </w:rPr>
            </w:pPr>
          </w:p>
        </w:tc>
        <w:tc>
          <w:tcPr>
            <w:tcW w:w="943" w:type="pct"/>
          </w:tcPr>
          <w:p w:rsidR="00754BA1" w:rsidRPr="00AC4D4F" w:rsidRDefault="00754BA1" w:rsidP="00754BA1">
            <w:pPr>
              <w:pStyle w:val="aff9"/>
              <w:jc w:val="center"/>
              <w:rPr>
                <w:sz w:val="22"/>
              </w:rPr>
            </w:pPr>
            <w:r w:rsidRPr="00AC4D4F">
              <w:rPr>
                <w:sz w:val="22"/>
              </w:rPr>
              <w:t>Расход натурального топлива, тыс.</w:t>
            </w:r>
            <w:r w:rsidR="00FC1D61" w:rsidRPr="00AC4D4F">
              <w:rPr>
                <w:sz w:val="22"/>
              </w:rPr>
              <w:t xml:space="preserve"> </w:t>
            </w:r>
            <w:r w:rsidRPr="00AC4D4F">
              <w:rPr>
                <w:sz w:val="22"/>
              </w:rPr>
              <w:t>куб.м. (т.)</w:t>
            </w:r>
          </w:p>
        </w:tc>
        <w:tc>
          <w:tcPr>
            <w:tcW w:w="340" w:type="pct"/>
          </w:tcPr>
          <w:p w:rsidR="00754BA1" w:rsidRPr="00AC4D4F" w:rsidRDefault="00754BA1" w:rsidP="00754BA1">
            <w:pPr>
              <w:pStyle w:val="aff9"/>
              <w:jc w:val="center"/>
              <w:rPr>
                <w:sz w:val="22"/>
              </w:rPr>
            </w:pPr>
            <w:r w:rsidRPr="00AC4D4F">
              <w:rPr>
                <w:sz w:val="22"/>
              </w:rPr>
              <w:t>975,8</w:t>
            </w:r>
          </w:p>
        </w:tc>
        <w:tc>
          <w:tcPr>
            <w:tcW w:w="340" w:type="pct"/>
          </w:tcPr>
          <w:p w:rsidR="00754BA1" w:rsidRPr="00AC4D4F" w:rsidRDefault="00754BA1" w:rsidP="00754BA1">
            <w:pPr>
              <w:pStyle w:val="aff9"/>
              <w:jc w:val="center"/>
              <w:rPr>
                <w:sz w:val="22"/>
              </w:rPr>
            </w:pPr>
            <w:r w:rsidRPr="00AC4D4F">
              <w:rPr>
                <w:sz w:val="22"/>
              </w:rPr>
              <w:t>799,2</w:t>
            </w:r>
          </w:p>
        </w:tc>
        <w:tc>
          <w:tcPr>
            <w:tcW w:w="340" w:type="pct"/>
          </w:tcPr>
          <w:p w:rsidR="00754BA1" w:rsidRPr="00AC4D4F" w:rsidRDefault="00754BA1" w:rsidP="00754BA1">
            <w:pPr>
              <w:pStyle w:val="aff9"/>
              <w:jc w:val="center"/>
              <w:rPr>
                <w:sz w:val="22"/>
              </w:rPr>
            </w:pPr>
            <w:r w:rsidRPr="00AC4D4F">
              <w:rPr>
                <w:sz w:val="22"/>
              </w:rPr>
              <w:t>799,2</w:t>
            </w:r>
          </w:p>
        </w:tc>
        <w:tc>
          <w:tcPr>
            <w:tcW w:w="340" w:type="pct"/>
          </w:tcPr>
          <w:p w:rsidR="00754BA1" w:rsidRPr="00AC4D4F" w:rsidRDefault="00754BA1" w:rsidP="00754BA1">
            <w:pPr>
              <w:pStyle w:val="aff9"/>
              <w:jc w:val="center"/>
              <w:rPr>
                <w:sz w:val="22"/>
              </w:rPr>
            </w:pPr>
            <w:r w:rsidRPr="00AC4D4F">
              <w:rPr>
                <w:sz w:val="22"/>
              </w:rPr>
              <w:t>799,2</w:t>
            </w:r>
          </w:p>
        </w:tc>
        <w:tc>
          <w:tcPr>
            <w:tcW w:w="340" w:type="pct"/>
          </w:tcPr>
          <w:p w:rsidR="00754BA1" w:rsidRPr="00AC4D4F" w:rsidRDefault="00754BA1" w:rsidP="00754BA1">
            <w:pPr>
              <w:pStyle w:val="aff9"/>
              <w:jc w:val="center"/>
              <w:rPr>
                <w:sz w:val="22"/>
              </w:rPr>
            </w:pPr>
            <w:r w:rsidRPr="00AC4D4F">
              <w:rPr>
                <w:sz w:val="22"/>
              </w:rPr>
              <w:t>799,2</w:t>
            </w:r>
          </w:p>
        </w:tc>
        <w:tc>
          <w:tcPr>
            <w:tcW w:w="340" w:type="pct"/>
          </w:tcPr>
          <w:p w:rsidR="00754BA1" w:rsidRPr="00AC4D4F" w:rsidRDefault="00754BA1" w:rsidP="00754BA1">
            <w:pPr>
              <w:pStyle w:val="aff9"/>
              <w:jc w:val="center"/>
              <w:rPr>
                <w:sz w:val="22"/>
              </w:rPr>
            </w:pPr>
            <w:r w:rsidRPr="00AC4D4F">
              <w:rPr>
                <w:sz w:val="22"/>
              </w:rPr>
              <w:t>799,2</w:t>
            </w:r>
          </w:p>
        </w:tc>
        <w:tc>
          <w:tcPr>
            <w:tcW w:w="341" w:type="pct"/>
          </w:tcPr>
          <w:p w:rsidR="00754BA1" w:rsidRPr="00AC4D4F" w:rsidRDefault="00754BA1" w:rsidP="00754BA1">
            <w:pPr>
              <w:pStyle w:val="aff9"/>
              <w:jc w:val="center"/>
              <w:rPr>
                <w:sz w:val="22"/>
              </w:rPr>
            </w:pPr>
            <w:r w:rsidRPr="00AC4D4F">
              <w:rPr>
                <w:sz w:val="22"/>
              </w:rPr>
              <w:t>799,2</w:t>
            </w:r>
          </w:p>
        </w:tc>
        <w:tc>
          <w:tcPr>
            <w:tcW w:w="342" w:type="pct"/>
          </w:tcPr>
          <w:p w:rsidR="00754BA1" w:rsidRPr="00AC4D4F" w:rsidRDefault="00754BA1" w:rsidP="00754BA1">
            <w:pPr>
              <w:pStyle w:val="aff9"/>
              <w:jc w:val="center"/>
              <w:rPr>
                <w:sz w:val="22"/>
              </w:rPr>
            </w:pPr>
            <w:r w:rsidRPr="00AC4D4F">
              <w:rPr>
                <w:sz w:val="22"/>
              </w:rPr>
              <w:t>799,2</w:t>
            </w:r>
          </w:p>
        </w:tc>
      </w:tr>
      <w:tr w:rsidR="001C48E3" w:rsidRPr="00AC4D4F" w:rsidTr="002638E5">
        <w:trPr>
          <w:cantSplit/>
          <w:trHeight w:val="510"/>
        </w:trPr>
        <w:tc>
          <w:tcPr>
            <w:tcW w:w="188" w:type="pct"/>
            <w:vMerge/>
          </w:tcPr>
          <w:p w:rsidR="00754BA1" w:rsidRPr="00AC4D4F" w:rsidRDefault="00754BA1" w:rsidP="00754BA1">
            <w:pPr>
              <w:pStyle w:val="aff9"/>
              <w:jc w:val="center"/>
              <w:rPr>
                <w:sz w:val="22"/>
              </w:rPr>
            </w:pPr>
          </w:p>
        </w:tc>
        <w:tc>
          <w:tcPr>
            <w:tcW w:w="653" w:type="pct"/>
            <w:vMerge/>
          </w:tcPr>
          <w:p w:rsidR="00754BA1" w:rsidRPr="00AC4D4F" w:rsidRDefault="00754BA1" w:rsidP="00754BA1">
            <w:pPr>
              <w:pStyle w:val="aff9"/>
              <w:jc w:val="center"/>
              <w:rPr>
                <w:sz w:val="22"/>
              </w:rPr>
            </w:pPr>
          </w:p>
        </w:tc>
        <w:tc>
          <w:tcPr>
            <w:tcW w:w="492" w:type="pct"/>
            <w:vMerge/>
          </w:tcPr>
          <w:p w:rsidR="00754BA1" w:rsidRPr="00AC4D4F" w:rsidRDefault="00754BA1" w:rsidP="00754BA1">
            <w:pPr>
              <w:pStyle w:val="aff9"/>
              <w:jc w:val="center"/>
              <w:rPr>
                <w:sz w:val="22"/>
              </w:rPr>
            </w:pPr>
          </w:p>
        </w:tc>
        <w:tc>
          <w:tcPr>
            <w:tcW w:w="943" w:type="pct"/>
          </w:tcPr>
          <w:p w:rsidR="00754BA1" w:rsidRPr="00AC4D4F" w:rsidRDefault="00754BA1" w:rsidP="00754BA1">
            <w:pPr>
              <w:pStyle w:val="aff9"/>
              <w:jc w:val="center"/>
              <w:rPr>
                <w:sz w:val="22"/>
              </w:rPr>
            </w:pPr>
            <w:r w:rsidRPr="00AC4D4F">
              <w:rPr>
                <w:sz w:val="22"/>
              </w:rPr>
              <w:t>Максималь</w:t>
            </w:r>
            <w:r w:rsidR="00244309" w:rsidRPr="00AC4D4F">
              <w:rPr>
                <w:sz w:val="22"/>
              </w:rPr>
              <w:t xml:space="preserve">ный часовой расход натурального </w:t>
            </w:r>
            <w:r w:rsidRPr="00AC4D4F">
              <w:rPr>
                <w:sz w:val="22"/>
              </w:rPr>
              <w:t xml:space="preserve">топлива, </w:t>
            </w:r>
            <w:r w:rsidRPr="00AC4D4F">
              <w:rPr>
                <w:sz w:val="22"/>
              </w:rPr>
              <w:br/>
              <w:t>тыс.</w:t>
            </w:r>
            <w:r w:rsidR="00FC1D61" w:rsidRPr="00AC4D4F">
              <w:rPr>
                <w:sz w:val="22"/>
              </w:rPr>
              <w:t xml:space="preserve"> </w:t>
            </w:r>
            <w:r w:rsidRPr="00AC4D4F">
              <w:rPr>
                <w:sz w:val="22"/>
              </w:rPr>
              <w:t>куб.м. (т.)/Гкал</w:t>
            </w:r>
          </w:p>
        </w:tc>
        <w:tc>
          <w:tcPr>
            <w:tcW w:w="340" w:type="pct"/>
          </w:tcPr>
          <w:p w:rsidR="00754BA1" w:rsidRPr="00AC4D4F" w:rsidRDefault="00754BA1" w:rsidP="00754BA1">
            <w:pPr>
              <w:pStyle w:val="aff9"/>
              <w:jc w:val="center"/>
              <w:rPr>
                <w:sz w:val="22"/>
              </w:rPr>
            </w:pPr>
            <w:r w:rsidRPr="00AC4D4F">
              <w:rPr>
                <w:sz w:val="22"/>
              </w:rPr>
              <w:t>н/д</w:t>
            </w:r>
          </w:p>
        </w:tc>
        <w:tc>
          <w:tcPr>
            <w:tcW w:w="340" w:type="pct"/>
          </w:tcPr>
          <w:p w:rsidR="00754BA1" w:rsidRPr="00AC4D4F" w:rsidRDefault="00754BA1" w:rsidP="00754BA1">
            <w:pPr>
              <w:pStyle w:val="aff9"/>
              <w:jc w:val="center"/>
              <w:rPr>
                <w:sz w:val="22"/>
              </w:rPr>
            </w:pPr>
            <w:r w:rsidRPr="00AC4D4F">
              <w:rPr>
                <w:sz w:val="22"/>
              </w:rPr>
              <w:t>н/д</w:t>
            </w:r>
          </w:p>
        </w:tc>
        <w:tc>
          <w:tcPr>
            <w:tcW w:w="340" w:type="pct"/>
          </w:tcPr>
          <w:p w:rsidR="00754BA1" w:rsidRPr="00AC4D4F" w:rsidRDefault="00754BA1" w:rsidP="00754BA1">
            <w:pPr>
              <w:pStyle w:val="aff9"/>
              <w:jc w:val="center"/>
              <w:rPr>
                <w:sz w:val="22"/>
              </w:rPr>
            </w:pPr>
            <w:r w:rsidRPr="00AC4D4F">
              <w:rPr>
                <w:sz w:val="22"/>
              </w:rPr>
              <w:t>0,4977</w:t>
            </w:r>
          </w:p>
        </w:tc>
        <w:tc>
          <w:tcPr>
            <w:tcW w:w="340" w:type="pct"/>
          </w:tcPr>
          <w:p w:rsidR="00754BA1" w:rsidRPr="00AC4D4F" w:rsidRDefault="00754BA1" w:rsidP="00754BA1">
            <w:pPr>
              <w:pStyle w:val="aff9"/>
              <w:jc w:val="center"/>
              <w:rPr>
                <w:sz w:val="22"/>
              </w:rPr>
            </w:pPr>
            <w:r w:rsidRPr="00AC4D4F">
              <w:rPr>
                <w:sz w:val="22"/>
              </w:rPr>
              <w:t>0,4977</w:t>
            </w:r>
          </w:p>
        </w:tc>
        <w:tc>
          <w:tcPr>
            <w:tcW w:w="340" w:type="pct"/>
          </w:tcPr>
          <w:p w:rsidR="00754BA1" w:rsidRPr="00AC4D4F" w:rsidRDefault="00754BA1" w:rsidP="00754BA1">
            <w:pPr>
              <w:pStyle w:val="aff9"/>
              <w:jc w:val="center"/>
              <w:rPr>
                <w:sz w:val="22"/>
              </w:rPr>
            </w:pPr>
            <w:r w:rsidRPr="00AC4D4F">
              <w:rPr>
                <w:sz w:val="22"/>
              </w:rPr>
              <w:t>0,4977</w:t>
            </w:r>
          </w:p>
        </w:tc>
        <w:tc>
          <w:tcPr>
            <w:tcW w:w="340" w:type="pct"/>
          </w:tcPr>
          <w:p w:rsidR="00754BA1" w:rsidRPr="00AC4D4F" w:rsidRDefault="00754BA1" w:rsidP="00754BA1">
            <w:pPr>
              <w:pStyle w:val="aff9"/>
              <w:jc w:val="center"/>
              <w:rPr>
                <w:sz w:val="22"/>
              </w:rPr>
            </w:pPr>
            <w:r w:rsidRPr="00AC4D4F">
              <w:rPr>
                <w:sz w:val="22"/>
              </w:rPr>
              <w:t>0,4977</w:t>
            </w:r>
          </w:p>
        </w:tc>
        <w:tc>
          <w:tcPr>
            <w:tcW w:w="341" w:type="pct"/>
          </w:tcPr>
          <w:p w:rsidR="00754BA1" w:rsidRPr="00AC4D4F" w:rsidRDefault="00754BA1" w:rsidP="00754BA1">
            <w:pPr>
              <w:pStyle w:val="aff9"/>
              <w:jc w:val="center"/>
              <w:rPr>
                <w:sz w:val="22"/>
              </w:rPr>
            </w:pPr>
            <w:r w:rsidRPr="00AC4D4F">
              <w:rPr>
                <w:sz w:val="22"/>
              </w:rPr>
              <w:t>0,4977</w:t>
            </w:r>
          </w:p>
        </w:tc>
        <w:tc>
          <w:tcPr>
            <w:tcW w:w="342" w:type="pct"/>
          </w:tcPr>
          <w:p w:rsidR="00754BA1" w:rsidRPr="00AC4D4F" w:rsidRDefault="00754BA1" w:rsidP="00754BA1">
            <w:pPr>
              <w:pStyle w:val="aff9"/>
              <w:jc w:val="center"/>
              <w:rPr>
                <w:sz w:val="22"/>
              </w:rPr>
            </w:pPr>
            <w:r w:rsidRPr="00AC4D4F">
              <w:rPr>
                <w:sz w:val="22"/>
              </w:rPr>
              <w:t>0,4977</w:t>
            </w:r>
          </w:p>
        </w:tc>
      </w:tr>
      <w:tr w:rsidR="001C48E3" w:rsidRPr="00AC4D4F" w:rsidTr="002638E5">
        <w:trPr>
          <w:cantSplit/>
          <w:trHeight w:val="510"/>
        </w:trPr>
        <w:tc>
          <w:tcPr>
            <w:tcW w:w="188" w:type="pct"/>
            <w:vMerge w:val="restart"/>
          </w:tcPr>
          <w:p w:rsidR="007C2067" w:rsidRPr="00AC4D4F" w:rsidRDefault="007C2067" w:rsidP="00754BA1">
            <w:pPr>
              <w:pStyle w:val="aff9"/>
              <w:jc w:val="center"/>
              <w:rPr>
                <w:sz w:val="22"/>
              </w:rPr>
            </w:pPr>
            <w:r w:rsidRPr="00AC4D4F">
              <w:rPr>
                <w:sz w:val="22"/>
              </w:rPr>
              <w:t>2</w:t>
            </w:r>
          </w:p>
          <w:p w:rsidR="007C2067" w:rsidRPr="00AC4D4F" w:rsidRDefault="007C2067" w:rsidP="00754BA1">
            <w:pPr>
              <w:pStyle w:val="aff9"/>
              <w:jc w:val="center"/>
              <w:rPr>
                <w:sz w:val="22"/>
              </w:rPr>
            </w:pPr>
          </w:p>
        </w:tc>
        <w:tc>
          <w:tcPr>
            <w:tcW w:w="653" w:type="pct"/>
            <w:vMerge w:val="restart"/>
          </w:tcPr>
          <w:p w:rsidR="007C2067" w:rsidRPr="00AC4D4F" w:rsidRDefault="007C2067" w:rsidP="00754BA1">
            <w:pPr>
              <w:pStyle w:val="aff9"/>
              <w:jc w:val="center"/>
              <w:rPr>
                <w:sz w:val="22"/>
              </w:rPr>
            </w:pPr>
            <w:r w:rsidRPr="00AC4D4F">
              <w:rPr>
                <w:sz w:val="22"/>
              </w:rPr>
              <w:t>Котельная</w:t>
            </w:r>
          </w:p>
          <w:p w:rsidR="007C2067" w:rsidRPr="00AC4D4F" w:rsidRDefault="007C2067" w:rsidP="00754BA1">
            <w:pPr>
              <w:pStyle w:val="aff9"/>
              <w:jc w:val="center"/>
              <w:rPr>
                <w:sz w:val="22"/>
              </w:rPr>
            </w:pPr>
            <w:r w:rsidRPr="00AC4D4F">
              <w:rPr>
                <w:sz w:val="22"/>
              </w:rPr>
              <w:t>№2</w:t>
            </w:r>
          </w:p>
          <w:p w:rsidR="007C2067" w:rsidRPr="00AC4D4F" w:rsidRDefault="007C2067" w:rsidP="00754BA1">
            <w:pPr>
              <w:pStyle w:val="aff9"/>
              <w:jc w:val="center"/>
              <w:rPr>
                <w:sz w:val="22"/>
              </w:rPr>
            </w:pPr>
          </w:p>
          <w:p w:rsidR="007C2067" w:rsidRPr="00AC4D4F" w:rsidRDefault="007C2067" w:rsidP="00754BA1">
            <w:pPr>
              <w:pStyle w:val="aff9"/>
              <w:jc w:val="center"/>
              <w:rPr>
                <w:sz w:val="22"/>
              </w:rPr>
            </w:pPr>
          </w:p>
        </w:tc>
        <w:tc>
          <w:tcPr>
            <w:tcW w:w="492" w:type="pct"/>
            <w:vMerge w:val="restart"/>
          </w:tcPr>
          <w:p w:rsidR="007C2067" w:rsidRPr="00AC4D4F" w:rsidRDefault="007C2067" w:rsidP="00754BA1">
            <w:pPr>
              <w:pStyle w:val="aff9"/>
              <w:jc w:val="center"/>
              <w:rPr>
                <w:sz w:val="22"/>
              </w:rPr>
            </w:pPr>
            <w:r w:rsidRPr="00AC4D4F">
              <w:rPr>
                <w:sz w:val="22"/>
              </w:rPr>
              <w:t>Мазут</w:t>
            </w:r>
          </w:p>
        </w:tc>
        <w:tc>
          <w:tcPr>
            <w:tcW w:w="943" w:type="pct"/>
          </w:tcPr>
          <w:p w:rsidR="007C2067" w:rsidRPr="00AC4D4F" w:rsidRDefault="007C2067" w:rsidP="00754BA1">
            <w:pPr>
              <w:pStyle w:val="aff9"/>
              <w:jc w:val="center"/>
              <w:rPr>
                <w:sz w:val="22"/>
              </w:rPr>
            </w:pPr>
            <w:r w:rsidRPr="00AC4D4F">
              <w:rPr>
                <w:sz w:val="22"/>
              </w:rPr>
              <w:t>Выработка тепловой энергии, Гкал</w:t>
            </w:r>
          </w:p>
        </w:tc>
        <w:tc>
          <w:tcPr>
            <w:tcW w:w="340" w:type="pct"/>
          </w:tcPr>
          <w:p w:rsidR="007C2067" w:rsidRPr="00AC4D4F" w:rsidRDefault="007C2067" w:rsidP="00754BA1">
            <w:pPr>
              <w:pStyle w:val="aff9"/>
              <w:jc w:val="center"/>
              <w:rPr>
                <w:sz w:val="22"/>
              </w:rPr>
            </w:pPr>
            <w:r w:rsidRPr="00AC4D4F">
              <w:rPr>
                <w:sz w:val="22"/>
              </w:rPr>
              <w:t>703,1</w:t>
            </w:r>
          </w:p>
        </w:tc>
        <w:tc>
          <w:tcPr>
            <w:tcW w:w="340" w:type="pct"/>
          </w:tcPr>
          <w:p w:rsidR="007C2067" w:rsidRPr="00AC4D4F" w:rsidRDefault="007C2067" w:rsidP="00754BA1">
            <w:pPr>
              <w:pStyle w:val="aff9"/>
              <w:jc w:val="center"/>
              <w:rPr>
                <w:sz w:val="22"/>
              </w:rPr>
            </w:pPr>
            <w:r w:rsidRPr="00AC4D4F">
              <w:rPr>
                <w:sz w:val="22"/>
              </w:rPr>
              <w:t>683,8</w:t>
            </w:r>
          </w:p>
        </w:tc>
        <w:tc>
          <w:tcPr>
            <w:tcW w:w="340" w:type="pct"/>
          </w:tcPr>
          <w:p w:rsidR="007C2067" w:rsidRPr="00AC4D4F" w:rsidRDefault="007C2067" w:rsidP="00754BA1">
            <w:pPr>
              <w:pStyle w:val="aff9"/>
              <w:jc w:val="center"/>
              <w:rPr>
                <w:sz w:val="22"/>
              </w:rPr>
            </w:pPr>
            <w:r w:rsidRPr="00AC4D4F">
              <w:rPr>
                <w:sz w:val="22"/>
              </w:rPr>
              <w:t>683,8</w:t>
            </w:r>
          </w:p>
        </w:tc>
        <w:tc>
          <w:tcPr>
            <w:tcW w:w="340" w:type="pct"/>
          </w:tcPr>
          <w:p w:rsidR="007C2067" w:rsidRPr="00AC4D4F" w:rsidRDefault="007C2067" w:rsidP="00754BA1">
            <w:pPr>
              <w:pStyle w:val="aff9"/>
              <w:jc w:val="center"/>
              <w:rPr>
                <w:sz w:val="22"/>
              </w:rPr>
            </w:pPr>
            <w:r w:rsidRPr="00AC4D4F">
              <w:rPr>
                <w:sz w:val="22"/>
              </w:rPr>
              <w:t>683,8</w:t>
            </w:r>
          </w:p>
        </w:tc>
        <w:tc>
          <w:tcPr>
            <w:tcW w:w="340" w:type="pct"/>
          </w:tcPr>
          <w:p w:rsidR="007C2067" w:rsidRPr="00AC4D4F" w:rsidRDefault="007C2067" w:rsidP="00754BA1">
            <w:pPr>
              <w:pStyle w:val="aff9"/>
              <w:jc w:val="center"/>
              <w:rPr>
                <w:sz w:val="22"/>
              </w:rPr>
            </w:pPr>
            <w:r w:rsidRPr="00AC4D4F">
              <w:rPr>
                <w:sz w:val="22"/>
              </w:rPr>
              <w:t>683,8</w:t>
            </w:r>
          </w:p>
        </w:tc>
        <w:tc>
          <w:tcPr>
            <w:tcW w:w="340" w:type="pct"/>
          </w:tcPr>
          <w:p w:rsidR="007C2067" w:rsidRPr="00AC4D4F" w:rsidRDefault="007C2067" w:rsidP="00754BA1">
            <w:pPr>
              <w:pStyle w:val="aff9"/>
              <w:jc w:val="center"/>
              <w:rPr>
                <w:sz w:val="22"/>
              </w:rPr>
            </w:pPr>
            <w:r w:rsidRPr="00AC4D4F">
              <w:rPr>
                <w:sz w:val="22"/>
              </w:rPr>
              <w:t>683,8</w:t>
            </w:r>
          </w:p>
        </w:tc>
        <w:tc>
          <w:tcPr>
            <w:tcW w:w="341" w:type="pct"/>
          </w:tcPr>
          <w:p w:rsidR="007C2067" w:rsidRPr="00AC4D4F" w:rsidRDefault="007C2067" w:rsidP="00754BA1">
            <w:pPr>
              <w:pStyle w:val="aff9"/>
              <w:jc w:val="center"/>
              <w:rPr>
                <w:sz w:val="22"/>
              </w:rPr>
            </w:pPr>
            <w:r w:rsidRPr="00AC4D4F">
              <w:rPr>
                <w:sz w:val="22"/>
              </w:rPr>
              <w:t>683,8</w:t>
            </w:r>
          </w:p>
        </w:tc>
        <w:tc>
          <w:tcPr>
            <w:tcW w:w="342" w:type="pct"/>
          </w:tcPr>
          <w:p w:rsidR="007C2067" w:rsidRPr="00AC4D4F" w:rsidRDefault="007C2067" w:rsidP="00754BA1">
            <w:pPr>
              <w:pStyle w:val="aff9"/>
              <w:jc w:val="center"/>
              <w:rPr>
                <w:sz w:val="22"/>
              </w:rPr>
            </w:pPr>
            <w:r w:rsidRPr="00AC4D4F">
              <w:rPr>
                <w:sz w:val="22"/>
              </w:rPr>
              <w:t>683,8</w:t>
            </w:r>
          </w:p>
        </w:tc>
      </w:tr>
      <w:tr w:rsidR="001C48E3" w:rsidRPr="00AC4D4F" w:rsidTr="002638E5">
        <w:trPr>
          <w:cantSplit/>
          <w:trHeight w:val="510"/>
        </w:trPr>
        <w:tc>
          <w:tcPr>
            <w:tcW w:w="188" w:type="pct"/>
            <w:vMerge/>
          </w:tcPr>
          <w:p w:rsidR="007C2067" w:rsidRPr="00AC4D4F" w:rsidRDefault="007C2067" w:rsidP="00754BA1">
            <w:pPr>
              <w:pStyle w:val="aff9"/>
              <w:jc w:val="center"/>
              <w:rPr>
                <w:sz w:val="22"/>
              </w:rPr>
            </w:pPr>
          </w:p>
        </w:tc>
        <w:tc>
          <w:tcPr>
            <w:tcW w:w="653" w:type="pct"/>
            <w:vMerge/>
          </w:tcPr>
          <w:p w:rsidR="007C2067" w:rsidRPr="00AC4D4F" w:rsidRDefault="007C2067" w:rsidP="00754BA1">
            <w:pPr>
              <w:pStyle w:val="aff9"/>
              <w:jc w:val="center"/>
              <w:rPr>
                <w:sz w:val="22"/>
              </w:rPr>
            </w:pPr>
          </w:p>
        </w:tc>
        <w:tc>
          <w:tcPr>
            <w:tcW w:w="492" w:type="pct"/>
            <w:vMerge/>
          </w:tcPr>
          <w:p w:rsidR="007C2067" w:rsidRPr="00AC4D4F" w:rsidRDefault="007C2067" w:rsidP="00754BA1">
            <w:pPr>
              <w:pStyle w:val="aff9"/>
              <w:jc w:val="center"/>
              <w:rPr>
                <w:sz w:val="22"/>
              </w:rPr>
            </w:pPr>
          </w:p>
        </w:tc>
        <w:tc>
          <w:tcPr>
            <w:tcW w:w="943" w:type="pct"/>
          </w:tcPr>
          <w:p w:rsidR="007C2067" w:rsidRPr="00AC4D4F" w:rsidRDefault="007C2067" w:rsidP="00754BA1">
            <w:pPr>
              <w:pStyle w:val="aff9"/>
              <w:jc w:val="center"/>
              <w:rPr>
                <w:sz w:val="22"/>
              </w:rPr>
            </w:pPr>
            <w:r w:rsidRPr="00AC4D4F">
              <w:rPr>
                <w:sz w:val="22"/>
              </w:rPr>
              <w:t>Удельный расход условного топлива, кг.у.т./Гкал</w:t>
            </w:r>
          </w:p>
        </w:tc>
        <w:tc>
          <w:tcPr>
            <w:tcW w:w="340" w:type="pct"/>
          </w:tcPr>
          <w:p w:rsidR="007C2067" w:rsidRPr="00AC4D4F" w:rsidRDefault="007C2067" w:rsidP="00754BA1">
            <w:pPr>
              <w:pStyle w:val="aff9"/>
              <w:jc w:val="center"/>
              <w:rPr>
                <w:sz w:val="22"/>
              </w:rPr>
            </w:pPr>
            <w:r w:rsidRPr="00AC4D4F">
              <w:rPr>
                <w:sz w:val="22"/>
              </w:rPr>
              <w:t>178,5</w:t>
            </w:r>
          </w:p>
        </w:tc>
        <w:tc>
          <w:tcPr>
            <w:tcW w:w="340" w:type="pct"/>
          </w:tcPr>
          <w:p w:rsidR="007C2067" w:rsidRPr="00AC4D4F" w:rsidRDefault="007C2067" w:rsidP="00754BA1">
            <w:pPr>
              <w:pStyle w:val="aff9"/>
              <w:jc w:val="center"/>
              <w:rPr>
                <w:sz w:val="22"/>
              </w:rPr>
            </w:pPr>
            <w:r w:rsidRPr="00AC4D4F">
              <w:rPr>
                <w:sz w:val="22"/>
              </w:rPr>
              <w:t>178,5</w:t>
            </w:r>
          </w:p>
        </w:tc>
        <w:tc>
          <w:tcPr>
            <w:tcW w:w="340" w:type="pct"/>
          </w:tcPr>
          <w:p w:rsidR="007C2067" w:rsidRPr="00AC4D4F" w:rsidRDefault="007C2067" w:rsidP="00754BA1">
            <w:pPr>
              <w:pStyle w:val="aff9"/>
              <w:jc w:val="center"/>
              <w:rPr>
                <w:sz w:val="22"/>
              </w:rPr>
            </w:pPr>
            <w:r w:rsidRPr="00AC4D4F">
              <w:rPr>
                <w:sz w:val="22"/>
              </w:rPr>
              <w:t>178,5</w:t>
            </w:r>
          </w:p>
        </w:tc>
        <w:tc>
          <w:tcPr>
            <w:tcW w:w="340" w:type="pct"/>
          </w:tcPr>
          <w:p w:rsidR="007C2067" w:rsidRPr="00AC4D4F" w:rsidRDefault="007C2067" w:rsidP="00754BA1">
            <w:pPr>
              <w:pStyle w:val="aff9"/>
              <w:jc w:val="center"/>
              <w:rPr>
                <w:sz w:val="22"/>
              </w:rPr>
            </w:pPr>
            <w:r w:rsidRPr="00AC4D4F">
              <w:rPr>
                <w:sz w:val="22"/>
              </w:rPr>
              <w:t>178,5</w:t>
            </w:r>
          </w:p>
        </w:tc>
        <w:tc>
          <w:tcPr>
            <w:tcW w:w="340" w:type="pct"/>
          </w:tcPr>
          <w:p w:rsidR="007C2067" w:rsidRPr="00AC4D4F" w:rsidRDefault="007C2067" w:rsidP="00754BA1">
            <w:pPr>
              <w:pStyle w:val="aff9"/>
              <w:jc w:val="center"/>
              <w:rPr>
                <w:sz w:val="22"/>
              </w:rPr>
            </w:pPr>
            <w:r w:rsidRPr="00AC4D4F">
              <w:rPr>
                <w:sz w:val="22"/>
              </w:rPr>
              <w:t>178,5</w:t>
            </w:r>
          </w:p>
        </w:tc>
        <w:tc>
          <w:tcPr>
            <w:tcW w:w="340" w:type="pct"/>
          </w:tcPr>
          <w:p w:rsidR="007C2067" w:rsidRPr="00AC4D4F" w:rsidRDefault="007C2067" w:rsidP="00754BA1">
            <w:pPr>
              <w:pStyle w:val="aff9"/>
              <w:jc w:val="center"/>
              <w:rPr>
                <w:sz w:val="22"/>
              </w:rPr>
            </w:pPr>
            <w:r w:rsidRPr="00AC4D4F">
              <w:rPr>
                <w:sz w:val="22"/>
              </w:rPr>
              <w:t>178,5</w:t>
            </w:r>
          </w:p>
        </w:tc>
        <w:tc>
          <w:tcPr>
            <w:tcW w:w="341" w:type="pct"/>
          </w:tcPr>
          <w:p w:rsidR="007C2067" w:rsidRPr="00AC4D4F" w:rsidRDefault="007C2067" w:rsidP="00754BA1">
            <w:pPr>
              <w:pStyle w:val="aff9"/>
              <w:jc w:val="center"/>
              <w:rPr>
                <w:sz w:val="22"/>
              </w:rPr>
            </w:pPr>
            <w:r w:rsidRPr="00AC4D4F">
              <w:rPr>
                <w:sz w:val="22"/>
              </w:rPr>
              <w:t>178,5</w:t>
            </w:r>
          </w:p>
        </w:tc>
        <w:tc>
          <w:tcPr>
            <w:tcW w:w="342" w:type="pct"/>
          </w:tcPr>
          <w:p w:rsidR="007C2067" w:rsidRPr="00AC4D4F" w:rsidRDefault="007C2067" w:rsidP="00754BA1">
            <w:pPr>
              <w:pStyle w:val="aff9"/>
              <w:jc w:val="center"/>
              <w:rPr>
                <w:sz w:val="22"/>
              </w:rPr>
            </w:pPr>
            <w:r w:rsidRPr="00AC4D4F">
              <w:rPr>
                <w:sz w:val="22"/>
              </w:rPr>
              <w:t>178,5</w:t>
            </w:r>
          </w:p>
        </w:tc>
      </w:tr>
      <w:tr w:rsidR="001C48E3" w:rsidRPr="00AC4D4F" w:rsidTr="002638E5">
        <w:trPr>
          <w:cantSplit/>
          <w:trHeight w:val="510"/>
        </w:trPr>
        <w:tc>
          <w:tcPr>
            <w:tcW w:w="188" w:type="pct"/>
            <w:vMerge/>
          </w:tcPr>
          <w:p w:rsidR="007C2067" w:rsidRPr="00AC4D4F" w:rsidRDefault="007C2067" w:rsidP="00754BA1">
            <w:pPr>
              <w:pStyle w:val="aff9"/>
              <w:jc w:val="center"/>
              <w:rPr>
                <w:sz w:val="22"/>
              </w:rPr>
            </w:pPr>
          </w:p>
        </w:tc>
        <w:tc>
          <w:tcPr>
            <w:tcW w:w="653" w:type="pct"/>
            <w:vMerge/>
          </w:tcPr>
          <w:p w:rsidR="007C2067" w:rsidRPr="00AC4D4F" w:rsidRDefault="007C2067" w:rsidP="00754BA1">
            <w:pPr>
              <w:pStyle w:val="aff9"/>
              <w:jc w:val="center"/>
              <w:rPr>
                <w:sz w:val="22"/>
              </w:rPr>
            </w:pPr>
          </w:p>
        </w:tc>
        <w:tc>
          <w:tcPr>
            <w:tcW w:w="492" w:type="pct"/>
            <w:vMerge/>
          </w:tcPr>
          <w:p w:rsidR="007C2067" w:rsidRPr="00AC4D4F" w:rsidRDefault="007C2067" w:rsidP="00754BA1">
            <w:pPr>
              <w:pStyle w:val="aff9"/>
              <w:jc w:val="center"/>
              <w:rPr>
                <w:sz w:val="22"/>
              </w:rPr>
            </w:pPr>
          </w:p>
        </w:tc>
        <w:tc>
          <w:tcPr>
            <w:tcW w:w="943" w:type="pct"/>
          </w:tcPr>
          <w:p w:rsidR="007C2067" w:rsidRPr="00AC4D4F" w:rsidRDefault="007C2067" w:rsidP="00754BA1">
            <w:pPr>
              <w:pStyle w:val="aff9"/>
              <w:jc w:val="center"/>
              <w:rPr>
                <w:sz w:val="22"/>
              </w:rPr>
            </w:pPr>
            <w:r w:rsidRPr="00AC4D4F">
              <w:rPr>
                <w:sz w:val="22"/>
              </w:rPr>
              <w:t>Расход условного топлива, т.у.т.</w:t>
            </w:r>
          </w:p>
        </w:tc>
        <w:tc>
          <w:tcPr>
            <w:tcW w:w="340" w:type="pct"/>
          </w:tcPr>
          <w:p w:rsidR="007C2067" w:rsidRPr="00AC4D4F" w:rsidRDefault="007C2067" w:rsidP="00754BA1">
            <w:pPr>
              <w:pStyle w:val="aff9"/>
              <w:jc w:val="center"/>
              <w:rPr>
                <w:sz w:val="22"/>
              </w:rPr>
            </w:pPr>
            <w:r w:rsidRPr="00AC4D4F">
              <w:rPr>
                <w:sz w:val="22"/>
              </w:rPr>
              <w:t>129,3</w:t>
            </w:r>
          </w:p>
        </w:tc>
        <w:tc>
          <w:tcPr>
            <w:tcW w:w="340" w:type="pct"/>
          </w:tcPr>
          <w:p w:rsidR="007C2067" w:rsidRPr="00AC4D4F" w:rsidRDefault="007C2067" w:rsidP="00754BA1">
            <w:pPr>
              <w:pStyle w:val="aff9"/>
              <w:jc w:val="center"/>
              <w:rPr>
                <w:sz w:val="22"/>
              </w:rPr>
            </w:pPr>
            <w:r w:rsidRPr="00AC4D4F">
              <w:rPr>
                <w:sz w:val="22"/>
              </w:rPr>
              <w:t>93,3</w:t>
            </w:r>
          </w:p>
        </w:tc>
        <w:tc>
          <w:tcPr>
            <w:tcW w:w="340" w:type="pct"/>
          </w:tcPr>
          <w:p w:rsidR="007C2067" w:rsidRPr="00AC4D4F" w:rsidRDefault="007C2067" w:rsidP="00754BA1">
            <w:pPr>
              <w:pStyle w:val="aff9"/>
              <w:jc w:val="center"/>
              <w:rPr>
                <w:sz w:val="22"/>
              </w:rPr>
            </w:pPr>
            <w:r w:rsidRPr="00AC4D4F">
              <w:rPr>
                <w:sz w:val="22"/>
              </w:rPr>
              <w:t>93,3</w:t>
            </w:r>
          </w:p>
        </w:tc>
        <w:tc>
          <w:tcPr>
            <w:tcW w:w="340" w:type="pct"/>
          </w:tcPr>
          <w:p w:rsidR="007C2067" w:rsidRPr="00AC4D4F" w:rsidRDefault="007C2067" w:rsidP="00754BA1">
            <w:pPr>
              <w:pStyle w:val="aff9"/>
              <w:jc w:val="center"/>
              <w:rPr>
                <w:sz w:val="22"/>
              </w:rPr>
            </w:pPr>
            <w:r w:rsidRPr="00AC4D4F">
              <w:rPr>
                <w:sz w:val="22"/>
              </w:rPr>
              <w:t>93,3</w:t>
            </w:r>
          </w:p>
        </w:tc>
        <w:tc>
          <w:tcPr>
            <w:tcW w:w="340" w:type="pct"/>
          </w:tcPr>
          <w:p w:rsidR="007C2067" w:rsidRPr="00AC4D4F" w:rsidRDefault="007C2067" w:rsidP="00754BA1">
            <w:pPr>
              <w:pStyle w:val="aff9"/>
              <w:jc w:val="center"/>
              <w:rPr>
                <w:sz w:val="22"/>
              </w:rPr>
            </w:pPr>
            <w:r w:rsidRPr="00AC4D4F">
              <w:rPr>
                <w:sz w:val="22"/>
              </w:rPr>
              <w:t>93,3</w:t>
            </w:r>
          </w:p>
        </w:tc>
        <w:tc>
          <w:tcPr>
            <w:tcW w:w="340" w:type="pct"/>
          </w:tcPr>
          <w:p w:rsidR="007C2067" w:rsidRPr="00AC4D4F" w:rsidRDefault="007C2067" w:rsidP="00754BA1">
            <w:pPr>
              <w:pStyle w:val="aff9"/>
              <w:jc w:val="center"/>
              <w:rPr>
                <w:sz w:val="22"/>
              </w:rPr>
            </w:pPr>
            <w:r w:rsidRPr="00AC4D4F">
              <w:rPr>
                <w:sz w:val="22"/>
              </w:rPr>
              <w:t>93,3</w:t>
            </w:r>
          </w:p>
        </w:tc>
        <w:tc>
          <w:tcPr>
            <w:tcW w:w="341" w:type="pct"/>
          </w:tcPr>
          <w:p w:rsidR="007C2067" w:rsidRPr="00AC4D4F" w:rsidRDefault="007C2067" w:rsidP="00754BA1">
            <w:pPr>
              <w:pStyle w:val="aff9"/>
              <w:jc w:val="center"/>
              <w:rPr>
                <w:sz w:val="22"/>
              </w:rPr>
            </w:pPr>
            <w:r w:rsidRPr="00AC4D4F">
              <w:rPr>
                <w:sz w:val="22"/>
              </w:rPr>
              <w:t>93,3</w:t>
            </w:r>
          </w:p>
        </w:tc>
        <w:tc>
          <w:tcPr>
            <w:tcW w:w="342" w:type="pct"/>
          </w:tcPr>
          <w:p w:rsidR="007C2067" w:rsidRPr="00AC4D4F" w:rsidRDefault="007C2067" w:rsidP="00754BA1">
            <w:pPr>
              <w:pStyle w:val="aff9"/>
              <w:jc w:val="center"/>
              <w:rPr>
                <w:sz w:val="22"/>
              </w:rPr>
            </w:pPr>
            <w:r w:rsidRPr="00AC4D4F">
              <w:rPr>
                <w:sz w:val="22"/>
              </w:rPr>
              <w:t>93,3</w:t>
            </w:r>
          </w:p>
        </w:tc>
      </w:tr>
      <w:tr w:rsidR="001C48E3" w:rsidRPr="00AC4D4F" w:rsidTr="002638E5">
        <w:trPr>
          <w:cantSplit/>
          <w:trHeight w:val="510"/>
        </w:trPr>
        <w:tc>
          <w:tcPr>
            <w:tcW w:w="188" w:type="pct"/>
            <w:vMerge/>
          </w:tcPr>
          <w:p w:rsidR="007C2067" w:rsidRPr="00AC4D4F" w:rsidRDefault="007C2067" w:rsidP="00754BA1">
            <w:pPr>
              <w:pStyle w:val="aff9"/>
              <w:jc w:val="center"/>
              <w:rPr>
                <w:sz w:val="22"/>
              </w:rPr>
            </w:pPr>
            <w:bookmarkStart w:id="6" w:name="_Hlk41479025"/>
          </w:p>
        </w:tc>
        <w:tc>
          <w:tcPr>
            <w:tcW w:w="653" w:type="pct"/>
            <w:vMerge/>
          </w:tcPr>
          <w:p w:rsidR="007C2067" w:rsidRPr="00AC4D4F" w:rsidRDefault="007C2067" w:rsidP="00754BA1">
            <w:pPr>
              <w:pStyle w:val="aff9"/>
              <w:jc w:val="center"/>
              <w:rPr>
                <w:sz w:val="22"/>
              </w:rPr>
            </w:pPr>
          </w:p>
        </w:tc>
        <w:tc>
          <w:tcPr>
            <w:tcW w:w="492" w:type="pct"/>
            <w:vMerge w:val="restart"/>
          </w:tcPr>
          <w:p w:rsidR="007C2067" w:rsidRPr="00AC4D4F" w:rsidRDefault="007C2067" w:rsidP="00244309">
            <w:pPr>
              <w:pStyle w:val="aff9"/>
              <w:rPr>
                <w:sz w:val="22"/>
              </w:rPr>
            </w:pPr>
            <w:r w:rsidRPr="00AC4D4F">
              <w:rPr>
                <w:sz w:val="22"/>
              </w:rPr>
              <w:t xml:space="preserve"> уголь</w:t>
            </w:r>
          </w:p>
        </w:tc>
        <w:tc>
          <w:tcPr>
            <w:tcW w:w="943" w:type="pct"/>
          </w:tcPr>
          <w:p w:rsidR="007C2067" w:rsidRPr="00AC4D4F" w:rsidRDefault="007C2067" w:rsidP="00754BA1">
            <w:pPr>
              <w:pStyle w:val="aff9"/>
              <w:jc w:val="center"/>
              <w:rPr>
                <w:sz w:val="22"/>
              </w:rPr>
            </w:pPr>
            <w:r w:rsidRPr="00AC4D4F">
              <w:rPr>
                <w:sz w:val="22"/>
              </w:rPr>
              <w:t>Расход натурального топлива, тыс. куб.м. (т.)</w:t>
            </w:r>
          </w:p>
        </w:tc>
        <w:tc>
          <w:tcPr>
            <w:tcW w:w="340" w:type="pct"/>
          </w:tcPr>
          <w:p w:rsidR="007C2067" w:rsidRPr="00AC4D4F" w:rsidRDefault="007C2067" w:rsidP="00754BA1">
            <w:pPr>
              <w:pStyle w:val="aff9"/>
              <w:jc w:val="center"/>
              <w:rPr>
                <w:sz w:val="22"/>
              </w:rPr>
            </w:pPr>
            <w:r w:rsidRPr="00AC4D4F">
              <w:rPr>
                <w:sz w:val="22"/>
              </w:rPr>
              <w:t>151,7</w:t>
            </w:r>
          </w:p>
        </w:tc>
        <w:tc>
          <w:tcPr>
            <w:tcW w:w="340" w:type="pct"/>
          </w:tcPr>
          <w:p w:rsidR="007C2067" w:rsidRPr="00AC4D4F" w:rsidRDefault="007C2067" w:rsidP="00754BA1">
            <w:pPr>
              <w:pStyle w:val="aff9"/>
              <w:jc w:val="center"/>
              <w:rPr>
                <w:sz w:val="22"/>
              </w:rPr>
            </w:pPr>
            <w:r w:rsidRPr="00AC4D4F">
              <w:rPr>
                <w:sz w:val="22"/>
              </w:rPr>
              <w:t>109,5</w:t>
            </w:r>
          </w:p>
        </w:tc>
        <w:tc>
          <w:tcPr>
            <w:tcW w:w="340" w:type="pct"/>
          </w:tcPr>
          <w:p w:rsidR="007C2067" w:rsidRPr="00AC4D4F" w:rsidRDefault="007C2067" w:rsidP="00754BA1">
            <w:pPr>
              <w:pStyle w:val="aff9"/>
              <w:jc w:val="center"/>
              <w:rPr>
                <w:sz w:val="22"/>
              </w:rPr>
            </w:pPr>
            <w:r w:rsidRPr="00AC4D4F">
              <w:rPr>
                <w:sz w:val="22"/>
              </w:rPr>
              <w:t>109,5</w:t>
            </w:r>
          </w:p>
        </w:tc>
        <w:tc>
          <w:tcPr>
            <w:tcW w:w="340" w:type="pct"/>
          </w:tcPr>
          <w:p w:rsidR="007C2067" w:rsidRPr="00AC4D4F" w:rsidRDefault="007C2067" w:rsidP="00754BA1">
            <w:pPr>
              <w:pStyle w:val="aff9"/>
              <w:jc w:val="center"/>
              <w:rPr>
                <w:sz w:val="22"/>
              </w:rPr>
            </w:pPr>
            <w:r w:rsidRPr="00AC4D4F">
              <w:rPr>
                <w:sz w:val="22"/>
              </w:rPr>
              <w:t>109,5</w:t>
            </w:r>
          </w:p>
        </w:tc>
        <w:tc>
          <w:tcPr>
            <w:tcW w:w="340" w:type="pct"/>
          </w:tcPr>
          <w:p w:rsidR="007C2067" w:rsidRPr="00AC4D4F" w:rsidRDefault="007C2067" w:rsidP="00754BA1">
            <w:pPr>
              <w:pStyle w:val="aff9"/>
              <w:jc w:val="center"/>
              <w:rPr>
                <w:sz w:val="22"/>
              </w:rPr>
            </w:pPr>
            <w:r w:rsidRPr="00AC4D4F">
              <w:rPr>
                <w:sz w:val="22"/>
              </w:rPr>
              <w:t>109,5</w:t>
            </w:r>
          </w:p>
        </w:tc>
        <w:tc>
          <w:tcPr>
            <w:tcW w:w="340" w:type="pct"/>
          </w:tcPr>
          <w:p w:rsidR="007C2067" w:rsidRPr="00AC4D4F" w:rsidRDefault="007C2067" w:rsidP="00754BA1">
            <w:pPr>
              <w:pStyle w:val="aff9"/>
              <w:jc w:val="center"/>
              <w:rPr>
                <w:sz w:val="22"/>
              </w:rPr>
            </w:pPr>
            <w:r w:rsidRPr="00AC4D4F">
              <w:rPr>
                <w:sz w:val="22"/>
              </w:rPr>
              <w:t>109,5</w:t>
            </w:r>
          </w:p>
        </w:tc>
        <w:tc>
          <w:tcPr>
            <w:tcW w:w="341" w:type="pct"/>
          </w:tcPr>
          <w:p w:rsidR="007C2067" w:rsidRPr="00AC4D4F" w:rsidRDefault="007C2067" w:rsidP="00754BA1">
            <w:pPr>
              <w:pStyle w:val="aff9"/>
              <w:jc w:val="center"/>
              <w:rPr>
                <w:sz w:val="22"/>
              </w:rPr>
            </w:pPr>
            <w:r w:rsidRPr="00AC4D4F">
              <w:rPr>
                <w:sz w:val="22"/>
              </w:rPr>
              <w:t>109,5</w:t>
            </w:r>
          </w:p>
        </w:tc>
        <w:tc>
          <w:tcPr>
            <w:tcW w:w="342" w:type="pct"/>
          </w:tcPr>
          <w:p w:rsidR="007C2067" w:rsidRPr="00AC4D4F" w:rsidRDefault="007C2067" w:rsidP="00754BA1">
            <w:pPr>
              <w:pStyle w:val="aff9"/>
              <w:jc w:val="center"/>
              <w:rPr>
                <w:sz w:val="22"/>
              </w:rPr>
            </w:pPr>
            <w:r w:rsidRPr="00AC4D4F">
              <w:rPr>
                <w:sz w:val="22"/>
              </w:rPr>
              <w:t>109,5</w:t>
            </w:r>
          </w:p>
        </w:tc>
      </w:tr>
      <w:bookmarkEnd w:id="6"/>
      <w:tr w:rsidR="001C48E3" w:rsidRPr="00AC4D4F" w:rsidTr="002638E5">
        <w:trPr>
          <w:cantSplit/>
          <w:trHeight w:val="510"/>
        </w:trPr>
        <w:tc>
          <w:tcPr>
            <w:tcW w:w="188" w:type="pct"/>
            <w:vMerge/>
          </w:tcPr>
          <w:p w:rsidR="007C2067" w:rsidRPr="00AC4D4F" w:rsidRDefault="007C2067" w:rsidP="00754BA1">
            <w:pPr>
              <w:pStyle w:val="aff9"/>
              <w:jc w:val="center"/>
              <w:rPr>
                <w:sz w:val="22"/>
              </w:rPr>
            </w:pPr>
          </w:p>
        </w:tc>
        <w:tc>
          <w:tcPr>
            <w:tcW w:w="653" w:type="pct"/>
            <w:vMerge/>
          </w:tcPr>
          <w:p w:rsidR="007C2067" w:rsidRPr="00AC4D4F" w:rsidRDefault="007C2067" w:rsidP="00754BA1">
            <w:pPr>
              <w:pStyle w:val="aff9"/>
              <w:jc w:val="center"/>
              <w:rPr>
                <w:sz w:val="22"/>
              </w:rPr>
            </w:pPr>
          </w:p>
        </w:tc>
        <w:tc>
          <w:tcPr>
            <w:tcW w:w="492" w:type="pct"/>
            <w:vMerge/>
          </w:tcPr>
          <w:p w:rsidR="007C2067" w:rsidRPr="00AC4D4F" w:rsidRDefault="007C2067" w:rsidP="00754BA1">
            <w:pPr>
              <w:pStyle w:val="aff9"/>
              <w:jc w:val="center"/>
              <w:rPr>
                <w:sz w:val="22"/>
              </w:rPr>
            </w:pPr>
          </w:p>
        </w:tc>
        <w:tc>
          <w:tcPr>
            <w:tcW w:w="943" w:type="pct"/>
          </w:tcPr>
          <w:p w:rsidR="007C2067" w:rsidRPr="00AC4D4F" w:rsidRDefault="007C2067" w:rsidP="00754BA1">
            <w:pPr>
              <w:pStyle w:val="aff9"/>
              <w:jc w:val="center"/>
              <w:rPr>
                <w:sz w:val="22"/>
              </w:rPr>
            </w:pPr>
            <w:r w:rsidRPr="00AC4D4F">
              <w:rPr>
                <w:sz w:val="22"/>
              </w:rPr>
              <w:t xml:space="preserve">Максимальный часовой расход натурального топлива, </w:t>
            </w:r>
            <w:r w:rsidRPr="00AC4D4F">
              <w:rPr>
                <w:sz w:val="22"/>
              </w:rPr>
              <w:br/>
              <w:t>тыс. куб.м. (т.)/Гкал</w:t>
            </w:r>
          </w:p>
        </w:tc>
        <w:tc>
          <w:tcPr>
            <w:tcW w:w="340" w:type="pct"/>
          </w:tcPr>
          <w:p w:rsidR="007C2067" w:rsidRPr="00AC4D4F" w:rsidRDefault="007C2067" w:rsidP="00754BA1">
            <w:pPr>
              <w:pStyle w:val="aff9"/>
              <w:jc w:val="center"/>
              <w:rPr>
                <w:sz w:val="22"/>
              </w:rPr>
            </w:pPr>
            <w:r w:rsidRPr="00AC4D4F">
              <w:rPr>
                <w:sz w:val="22"/>
              </w:rPr>
              <w:t>н/д</w:t>
            </w:r>
          </w:p>
        </w:tc>
        <w:tc>
          <w:tcPr>
            <w:tcW w:w="340" w:type="pct"/>
          </w:tcPr>
          <w:p w:rsidR="007C2067" w:rsidRPr="00AC4D4F" w:rsidRDefault="007C2067" w:rsidP="00754BA1">
            <w:pPr>
              <w:pStyle w:val="aff9"/>
              <w:jc w:val="center"/>
              <w:rPr>
                <w:sz w:val="22"/>
              </w:rPr>
            </w:pPr>
            <w:r w:rsidRPr="00AC4D4F">
              <w:rPr>
                <w:sz w:val="22"/>
              </w:rPr>
              <w:t>н/д</w:t>
            </w:r>
          </w:p>
        </w:tc>
        <w:tc>
          <w:tcPr>
            <w:tcW w:w="340" w:type="pct"/>
          </w:tcPr>
          <w:p w:rsidR="007C2067" w:rsidRPr="00AC4D4F" w:rsidRDefault="007C2067" w:rsidP="00754BA1">
            <w:pPr>
              <w:pStyle w:val="aff9"/>
              <w:jc w:val="center"/>
              <w:rPr>
                <w:sz w:val="22"/>
              </w:rPr>
            </w:pPr>
            <w:r w:rsidRPr="00AC4D4F">
              <w:rPr>
                <w:sz w:val="22"/>
              </w:rPr>
              <w:t>0,1298</w:t>
            </w:r>
          </w:p>
        </w:tc>
        <w:tc>
          <w:tcPr>
            <w:tcW w:w="340" w:type="pct"/>
          </w:tcPr>
          <w:p w:rsidR="007C2067" w:rsidRPr="00AC4D4F" w:rsidRDefault="007C2067" w:rsidP="00754BA1">
            <w:pPr>
              <w:pStyle w:val="aff9"/>
              <w:jc w:val="center"/>
              <w:rPr>
                <w:sz w:val="22"/>
              </w:rPr>
            </w:pPr>
            <w:r w:rsidRPr="00AC4D4F">
              <w:rPr>
                <w:sz w:val="22"/>
              </w:rPr>
              <w:t>0,1298</w:t>
            </w:r>
          </w:p>
        </w:tc>
        <w:tc>
          <w:tcPr>
            <w:tcW w:w="340" w:type="pct"/>
          </w:tcPr>
          <w:p w:rsidR="007C2067" w:rsidRPr="00AC4D4F" w:rsidRDefault="007C2067" w:rsidP="00754BA1">
            <w:pPr>
              <w:pStyle w:val="aff9"/>
              <w:jc w:val="center"/>
              <w:rPr>
                <w:sz w:val="22"/>
              </w:rPr>
            </w:pPr>
            <w:r w:rsidRPr="00AC4D4F">
              <w:rPr>
                <w:sz w:val="22"/>
              </w:rPr>
              <w:t>0,1298</w:t>
            </w:r>
          </w:p>
        </w:tc>
        <w:tc>
          <w:tcPr>
            <w:tcW w:w="340" w:type="pct"/>
          </w:tcPr>
          <w:p w:rsidR="007C2067" w:rsidRPr="00AC4D4F" w:rsidRDefault="007C2067" w:rsidP="00754BA1">
            <w:pPr>
              <w:pStyle w:val="aff9"/>
              <w:jc w:val="center"/>
              <w:rPr>
                <w:sz w:val="22"/>
              </w:rPr>
            </w:pPr>
            <w:r w:rsidRPr="00AC4D4F">
              <w:rPr>
                <w:sz w:val="22"/>
              </w:rPr>
              <w:t>0,1298</w:t>
            </w:r>
          </w:p>
        </w:tc>
        <w:tc>
          <w:tcPr>
            <w:tcW w:w="341" w:type="pct"/>
          </w:tcPr>
          <w:p w:rsidR="007C2067" w:rsidRPr="00AC4D4F" w:rsidRDefault="007C2067" w:rsidP="00754BA1">
            <w:pPr>
              <w:pStyle w:val="aff9"/>
              <w:jc w:val="center"/>
              <w:rPr>
                <w:sz w:val="22"/>
              </w:rPr>
            </w:pPr>
            <w:r w:rsidRPr="00AC4D4F">
              <w:rPr>
                <w:sz w:val="22"/>
              </w:rPr>
              <w:t>0,1298</w:t>
            </w:r>
          </w:p>
        </w:tc>
        <w:tc>
          <w:tcPr>
            <w:tcW w:w="342" w:type="pct"/>
          </w:tcPr>
          <w:p w:rsidR="007C2067" w:rsidRPr="00AC4D4F" w:rsidRDefault="007C2067" w:rsidP="00754BA1">
            <w:pPr>
              <w:pStyle w:val="aff9"/>
              <w:jc w:val="center"/>
              <w:rPr>
                <w:sz w:val="22"/>
              </w:rPr>
            </w:pPr>
            <w:r w:rsidRPr="00AC4D4F">
              <w:rPr>
                <w:sz w:val="22"/>
              </w:rPr>
              <w:t>0,1298</w:t>
            </w:r>
          </w:p>
        </w:tc>
      </w:tr>
      <w:tr w:rsidR="001C48E3" w:rsidRPr="00AC4D4F" w:rsidTr="002638E5">
        <w:trPr>
          <w:cantSplit/>
          <w:trHeight w:val="510"/>
        </w:trPr>
        <w:tc>
          <w:tcPr>
            <w:tcW w:w="188" w:type="pct"/>
            <w:vMerge w:val="restart"/>
          </w:tcPr>
          <w:p w:rsidR="00754BA1" w:rsidRPr="00AC4D4F" w:rsidRDefault="00754BA1" w:rsidP="00754BA1">
            <w:pPr>
              <w:pStyle w:val="aff9"/>
              <w:jc w:val="center"/>
              <w:rPr>
                <w:sz w:val="22"/>
              </w:rPr>
            </w:pPr>
            <w:r w:rsidRPr="00AC4D4F">
              <w:rPr>
                <w:sz w:val="22"/>
              </w:rPr>
              <w:t>3</w:t>
            </w:r>
          </w:p>
        </w:tc>
        <w:tc>
          <w:tcPr>
            <w:tcW w:w="653" w:type="pct"/>
            <w:vMerge w:val="restart"/>
          </w:tcPr>
          <w:p w:rsidR="00754BA1" w:rsidRPr="00AC4D4F" w:rsidRDefault="00754BA1" w:rsidP="00754BA1">
            <w:pPr>
              <w:pStyle w:val="aff9"/>
              <w:jc w:val="center"/>
              <w:rPr>
                <w:sz w:val="22"/>
              </w:rPr>
            </w:pPr>
            <w:r w:rsidRPr="00AC4D4F">
              <w:rPr>
                <w:sz w:val="22"/>
              </w:rPr>
              <w:t>Котельная</w:t>
            </w:r>
          </w:p>
          <w:p w:rsidR="00754BA1" w:rsidRPr="00AC4D4F" w:rsidRDefault="00754BA1" w:rsidP="00754BA1">
            <w:pPr>
              <w:pStyle w:val="aff9"/>
              <w:jc w:val="center"/>
              <w:rPr>
                <w:sz w:val="22"/>
              </w:rPr>
            </w:pPr>
            <w:r w:rsidRPr="00AC4D4F">
              <w:rPr>
                <w:sz w:val="22"/>
              </w:rPr>
              <w:t>№3</w:t>
            </w:r>
          </w:p>
        </w:tc>
        <w:tc>
          <w:tcPr>
            <w:tcW w:w="492" w:type="pct"/>
            <w:vMerge w:val="restart"/>
          </w:tcPr>
          <w:p w:rsidR="00754BA1" w:rsidRPr="00AC4D4F" w:rsidRDefault="00754BA1" w:rsidP="00754BA1">
            <w:pPr>
              <w:pStyle w:val="aff9"/>
              <w:jc w:val="center"/>
              <w:rPr>
                <w:sz w:val="22"/>
              </w:rPr>
            </w:pPr>
            <w:r w:rsidRPr="00AC4D4F">
              <w:rPr>
                <w:sz w:val="22"/>
              </w:rPr>
              <w:t>Мазут</w:t>
            </w:r>
          </w:p>
        </w:tc>
        <w:tc>
          <w:tcPr>
            <w:tcW w:w="943" w:type="pct"/>
          </w:tcPr>
          <w:p w:rsidR="00754BA1" w:rsidRPr="00AC4D4F" w:rsidRDefault="00754BA1" w:rsidP="00754BA1">
            <w:pPr>
              <w:pStyle w:val="aff9"/>
              <w:jc w:val="center"/>
              <w:rPr>
                <w:sz w:val="22"/>
              </w:rPr>
            </w:pPr>
            <w:r w:rsidRPr="00AC4D4F">
              <w:rPr>
                <w:sz w:val="22"/>
              </w:rPr>
              <w:t>Выработка тепловой энергии, Гкал</w:t>
            </w:r>
          </w:p>
        </w:tc>
        <w:tc>
          <w:tcPr>
            <w:tcW w:w="340" w:type="pct"/>
          </w:tcPr>
          <w:p w:rsidR="00754BA1" w:rsidRPr="00AC4D4F" w:rsidRDefault="00754BA1" w:rsidP="00754BA1">
            <w:pPr>
              <w:pStyle w:val="aff9"/>
              <w:jc w:val="center"/>
              <w:rPr>
                <w:sz w:val="22"/>
              </w:rPr>
            </w:pPr>
            <w:r w:rsidRPr="00AC4D4F">
              <w:rPr>
                <w:sz w:val="22"/>
              </w:rPr>
              <w:t>3250,3</w:t>
            </w:r>
          </w:p>
        </w:tc>
        <w:tc>
          <w:tcPr>
            <w:tcW w:w="340" w:type="pct"/>
          </w:tcPr>
          <w:p w:rsidR="00754BA1" w:rsidRPr="00AC4D4F" w:rsidRDefault="00754BA1" w:rsidP="00754BA1">
            <w:pPr>
              <w:pStyle w:val="aff9"/>
              <w:jc w:val="center"/>
              <w:rPr>
                <w:sz w:val="22"/>
              </w:rPr>
            </w:pPr>
            <w:r w:rsidRPr="00AC4D4F">
              <w:rPr>
                <w:sz w:val="22"/>
              </w:rPr>
              <w:t>3196,4</w:t>
            </w:r>
          </w:p>
        </w:tc>
        <w:tc>
          <w:tcPr>
            <w:tcW w:w="340" w:type="pct"/>
          </w:tcPr>
          <w:p w:rsidR="00754BA1" w:rsidRPr="00AC4D4F" w:rsidRDefault="00754BA1" w:rsidP="00754BA1">
            <w:pPr>
              <w:pStyle w:val="aff9"/>
              <w:jc w:val="center"/>
              <w:rPr>
                <w:sz w:val="22"/>
              </w:rPr>
            </w:pPr>
            <w:r w:rsidRPr="00AC4D4F">
              <w:rPr>
                <w:sz w:val="22"/>
              </w:rPr>
              <w:t>3196,4</w:t>
            </w:r>
          </w:p>
        </w:tc>
        <w:tc>
          <w:tcPr>
            <w:tcW w:w="340" w:type="pct"/>
          </w:tcPr>
          <w:p w:rsidR="00754BA1" w:rsidRPr="00AC4D4F" w:rsidRDefault="00754BA1" w:rsidP="00754BA1">
            <w:pPr>
              <w:pStyle w:val="aff9"/>
              <w:jc w:val="center"/>
              <w:rPr>
                <w:sz w:val="22"/>
              </w:rPr>
            </w:pPr>
            <w:r w:rsidRPr="00AC4D4F">
              <w:rPr>
                <w:sz w:val="22"/>
              </w:rPr>
              <w:t>3196,4</w:t>
            </w:r>
          </w:p>
        </w:tc>
        <w:tc>
          <w:tcPr>
            <w:tcW w:w="340" w:type="pct"/>
          </w:tcPr>
          <w:p w:rsidR="00754BA1" w:rsidRPr="00AC4D4F" w:rsidRDefault="00754BA1" w:rsidP="00754BA1">
            <w:pPr>
              <w:pStyle w:val="aff9"/>
              <w:jc w:val="center"/>
              <w:rPr>
                <w:sz w:val="22"/>
              </w:rPr>
            </w:pPr>
            <w:r w:rsidRPr="00AC4D4F">
              <w:rPr>
                <w:sz w:val="22"/>
              </w:rPr>
              <w:t>3196,4</w:t>
            </w:r>
          </w:p>
        </w:tc>
        <w:tc>
          <w:tcPr>
            <w:tcW w:w="340" w:type="pct"/>
          </w:tcPr>
          <w:p w:rsidR="00754BA1" w:rsidRPr="00AC4D4F" w:rsidRDefault="00754BA1" w:rsidP="00754BA1">
            <w:pPr>
              <w:pStyle w:val="aff9"/>
              <w:jc w:val="center"/>
              <w:rPr>
                <w:sz w:val="22"/>
              </w:rPr>
            </w:pPr>
            <w:r w:rsidRPr="00AC4D4F">
              <w:rPr>
                <w:sz w:val="22"/>
              </w:rPr>
              <w:t>3196,4</w:t>
            </w:r>
          </w:p>
        </w:tc>
        <w:tc>
          <w:tcPr>
            <w:tcW w:w="341" w:type="pct"/>
          </w:tcPr>
          <w:p w:rsidR="00754BA1" w:rsidRPr="00AC4D4F" w:rsidRDefault="00754BA1" w:rsidP="00754BA1">
            <w:pPr>
              <w:pStyle w:val="aff9"/>
              <w:jc w:val="center"/>
              <w:rPr>
                <w:sz w:val="22"/>
              </w:rPr>
            </w:pPr>
            <w:r w:rsidRPr="00AC4D4F">
              <w:rPr>
                <w:sz w:val="22"/>
              </w:rPr>
              <w:t>3196,4</w:t>
            </w:r>
          </w:p>
        </w:tc>
        <w:tc>
          <w:tcPr>
            <w:tcW w:w="342" w:type="pct"/>
          </w:tcPr>
          <w:p w:rsidR="00754BA1" w:rsidRPr="00AC4D4F" w:rsidRDefault="00754BA1" w:rsidP="00754BA1">
            <w:pPr>
              <w:pStyle w:val="aff9"/>
              <w:jc w:val="center"/>
              <w:rPr>
                <w:sz w:val="22"/>
              </w:rPr>
            </w:pPr>
            <w:r w:rsidRPr="00AC4D4F">
              <w:rPr>
                <w:sz w:val="22"/>
              </w:rPr>
              <w:t>3196,4</w:t>
            </w:r>
          </w:p>
        </w:tc>
      </w:tr>
      <w:tr w:rsidR="001C48E3" w:rsidRPr="00AC4D4F" w:rsidTr="002638E5">
        <w:trPr>
          <w:cantSplit/>
          <w:trHeight w:val="510"/>
        </w:trPr>
        <w:tc>
          <w:tcPr>
            <w:tcW w:w="188" w:type="pct"/>
            <w:vMerge/>
          </w:tcPr>
          <w:p w:rsidR="00754BA1" w:rsidRPr="00AC4D4F" w:rsidRDefault="00754BA1" w:rsidP="00754BA1">
            <w:pPr>
              <w:pStyle w:val="aff9"/>
              <w:jc w:val="center"/>
              <w:rPr>
                <w:sz w:val="22"/>
              </w:rPr>
            </w:pPr>
          </w:p>
        </w:tc>
        <w:tc>
          <w:tcPr>
            <w:tcW w:w="653" w:type="pct"/>
            <w:vMerge/>
          </w:tcPr>
          <w:p w:rsidR="00754BA1" w:rsidRPr="00AC4D4F" w:rsidRDefault="00754BA1" w:rsidP="00754BA1">
            <w:pPr>
              <w:pStyle w:val="aff9"/>
              <w:jc w:val="center"/>
              <w:rPr>
                <w:sz w:val="22"/>
              </w:rPr>
            </w:pPr>
          </w:p>
        </w:tc>
        <w:tc>
          <w:tcPr>
            <w:tcW w:w="492" w:type="pct"/>
            <w:vMerge/>
          </w:tcPr>
          <w:p w:rsidR="00754BA1" w:rsidRPr="00AC4D4F" w:rsidRDefault="00754BA1" w:rsidP="00754BA1">
            <w:pPr>
              <w:pStyle w:val="aff9"/>
              <w:jc w:val="center"/>
              <w:rPr>
                <w:sz w:val="22"/>
              </w:rPr>
            </w:pPr>
          </w:p>
        </w:tc>
        <w:tc>
          <w:tcPr>
            <w:tcW w:w="943" w:type="pct"/>
          </w:tcPr>
          <w:p w:rsidR="00754BA1" w:rsidRPr="00AC4D4F" w:rsidRDefault="00754BA1" w:rsidP="00754BA1">
            <w:pPr>
              <w:pStyle w:val="aff9"/>
              <w:jc w:val="center"/>
              <w:rPr>
                <w:sz w:val="22"/>
              </w:rPr>
            </w:pPr>
            <w:r w:rsidRPr="00AC4D4F">
              <w:rPr>
                <w:sz w:val="22"/>
              </w:rPr>
              <w:t>Удельный расход условного топлива, кг.у.т./Гкал</w:t>
            </w:r>
          </w:p>
        </w:tc>
        <w:tc>
          <w:tcPr>
            <w:tcW w:w="340" w:type="pct"/>
          </w:tcPr>
          <w:p w:rsidR="00754BA1" w:rsidRPr="00AC4D4F" w:rsidRDefault="00754BA1" w:rsidP="00754BA1">
            <w:pPr>
              <w:pStyle w:val="aff9"/>
              <w:jc w:val="center"/>
              <w:rPr>
                <w:sz w:val="22"/>
              </w:rPr>
            </w:pPr>
            <w:r w:rsidRPr="00AC4D4F">
              <w:rPr>
                <w:sz w:val="22"/>
              </w:rPr>
              <w:t>199,4</w:t>
            </w:r>
          </w:p>
        </w:tc>
        <w:tc>
          <w:tcPr>
            <w:tcW w:w="340" w:type="pct"/>
          </w:tcPr>
          <w:p w:rsidR="00754BA1" w:rsidRPr="00AC4D4F" w:rsidRDefault="00754BA1" w:rsidP="00754BA1">
            <w:pPr>
              <w:pStyle w:val="aff9"/>
              <w:jc w:val="center"/>
              <w:rPr>
                <w:sz w:val="22"/>
              </w:rPr>
            </w:pPr>
            <w:r w:rsidRPr="00AC4D4F">
              <w:rPr>
                <w:sz w:val="22"/>
              </w:rPr>
              <w:t>199,4</w:t>
            </w:r>
          </w:p>
        </w:tc>
        <w:tc>
          <w:tcPr>
            <w:tcW w:w="340" w:type="pct"/>
          </w:tcPr>
          <w:p w:rsidR="00754BA1" w:rsidRPr="00AC4D4F" w:rsidRDefault="00754BA1" w:rsidP="00754BA1">
            <w:pPr>
              <w:pStyle w:val="aff9"/>
              <w:jc w:val="center"/>
              <w:rPr>
                <w:sz w:val="22"/>
              </w:rPr>
            </w:pPr>
            <w:r w:rsidRPr="00AC4D4F">
              <w:rPr>
                <w:sz w:val="22"/>
              </w:rPr>
              <w:t>199,4</w:t>
            </w:r>
          </w:p>
        </w:tc>
        <w:tc>
          <w:tcPr>
            <w:tcW w:w="340" w:type="pct"/>
          </w:tcPr>
          <w:p w:rsidR="00754BA1" w:rsidRPr="00AC4D4F" w:rsidRDefault="00754BA1" w:rsidP="00754BA1">
            <w:pPr>
              <w:pStyle w:val="aff9"/>
              <w:jc w:val="center"/>
              <w:rPr>
                <w:sz w:val="22"/>
              </w:rPr>
            </w:pPr>
            <w:r w:rsidRPr="00AC4D4F">
              <w:rPr>
                <w:sz w:val="22"/>
              </w:rPr>
              <w:t>199,4</w:t>
            </w:r>
          </w:p>
        </w:tc>
        <w:tc>
          <w:tcPr>
            <w:tcW w:w="340" w:type="pct"/>
          </w:tcPr>
          <w:p w:rsidR="00754BA1" w:rsidRPr="00AC4D4F" w:rsidRDefault="00754BA1" w:rsidP="00754BA1">
            <w:pPr>
              <w:pStyle w:val="aff9"/>
              <w:jc w:val="center"/>
              <w:rPr>
                <w:sz w:val="22"/>
              </w:rPr>
            </w:pPr>
            <w:r w:rsidRPr="00AC4D4F">
              <w:rPr>
                <w:sz w:val="22"/>
              </w:rPr>
              <w:t>199,4</w:t>
            </w:r>
          </w:p>
        </w:tc>
        <w:tc>
          <w:tcPr>
            <w:tcW w:w="340" w:type="pct"/>
          </w:tcPr>
          <w:p w:rsidR="00754BA1" w:rsidRPr="00AC4D4F" w:rsidRDefault="00754BA1" w:rsidP="00754BA1">
            <w:pPr>
              <w:pStyle w:val="aff9"/>
              <w:jc w:val="center"/>
              <w:rPr>
                <w:sz w:val="22"/>
              </w:rPr>
            </w:pPr>
            <w:r w:rsidRPr="00AC4D4F">
              <w:rPr>
                <w:sz w:val="22"/>
              </w:rPr>
              <w:t>199,4</w:t>
            </w:r>
          </w:p>
        </w:tc>
        <w:tc>
          <w:tcPr>
            <w:tcW w:w="341" w:type="pct"/>
          </w:tcPr>
          <w:p w:rsidR="00754BA1" w:rsidRPr="00AC4D4F" w:rsidRDefault="00754BA1" w:rsidP="00754BA1">
            <w:pPr>
              <w:pStyle w:val="aff9"/>
              <w:jc w:val="center"/>
              <w:rPr>
                <w:sz w:val="22"/>
              </w:rPr>
            </w:pPr>
            <w:r w:rsidRPr="00AC4D4F">
              <w:rPr>
                <w:sz w:val="22"/>
              </w:rPr>
              <w:t>199,4</w:t>
            </w:r>
          </w:p>
        </w:tc>
        <w:tc>
          <w:tcPr>
            <w:tcW w:w="342" w:type="pct"/>
          </w:tcPr>
          <w:p w:rsidR="00754BA1" w:rsidRPr="00AC4D4F" w:rsidRDefault="00754BA1" w:rsidP="00754BA1">
            <w:pPr>
              <w:pStyle w:val="aff9"/>
              <w:jc w:val="center"/>
              <w:rPr>
                <w:sz w:val="22"/>
              </w:rPr>
            </w:pPr>
            <w:r w:rsidRPr="00AC4D4F">
              <w:rPr>
                <w:sz w:val="22"/>
              </w:rPr>
              <w:t>199,4</w:t>
            </w:r>
          </w:p>
        </w:tc>
      </w:tr>
      <w:tr w:rsidR="001C48E3" w:rsidRPr="00AC4D4F" w:rsidTr="002638E5">
        <w:trPr>
          <w:cantSplit/>
          <w:trHeight w:val="510"/>
        </w:trPr>
        <w:tc>
          <w:tcPr>
            <w:tcW w:w="188" w:type="pct"/>
            <w:vMerge/>
          </w:tcPr>
          <w:p w:rsidR="00754BA1" w:rsidRPr="00AC4D4F" w:rsidRDefault="00754BA1" w:rsidP="00754BA1">
            <w:pPr>
              <w:pStyle w:val="aff9"/>
              <w:jc w:val="center"/>
              <w:rPr>
                <w:sz w:val="22"/>
              </w:rPr>
            </w:pPr>
          </w:p>
        </w:tc>
        <w:tc>
          <w:tcPr>
            <w:tcW w:w="653" w:type="pct"/>
            <w:vMerge/>
          </w:tcPr>
          <w:p w:rsidR="00754BA1" w:rsidRPr="00AC4D4F" w:rsidRDefault="00754BA1" w:rsidP="00754BA1">
            <w:pPr>
              <w:pStyle w:val="aff9"/>
              <w:jc w:val="center"/>
              <w:rPr>
                <w:sz w:val="22"/>
              </w:rPr>
            </w:pPr>
          </w:p>
        </w:tc>
        <w:tc>
          <w:tcPr>
            <w:tcW w:w="492" w:type="pct"/>
            <w:vMerge/>
          </w:tcPr>
          <w:p w:rsidR="00754BA1" w:rsidRPr="00AC4D4F" w:rsidRDefault="00754BA1" w:rsidP="00754BA1">
            <w:pPr>
              <w:pStyle w:val="aff9"/>
              <w:jc w:val="center"/>
              <w:rPr>
                <w:sz w:val="22"/>
              </w:rPr>
            </w:pPr>
          </w:p>
        </w:tc>
        <w:tc>
          <w:tcPr>
            <w:tcW w:w="943" w:type="pct"/>
          </w:tcPr>
          <w:p w:rsidR="00754BA1" w:rsidRPr="00AC4D4F" w:rsidRDefault="00754BA1" w:rsidP="00754BA1">
            <w:pPr>
              <w:pStyle w:val="aff9"/>
              <w:jc w:val="center"/>
              <w:rPr>
                <w:sz w:val="22"/>
              </w:rPr>
            </w:pPr>
            <w:r w:rsidRPr="00AC4D4F">
              <w:rPr>
                <w:sz w:val="22"/>
              </w:rPr>
              <w:t>Расход условного топлива, т.у.т.</w:t>
            </w:r>
          </w:p>
        </w:tc>
        <w:tc>
          <w:tcPr>
            <w:tcW w:w="340" w:type="pct"/>
          </w:tcPr>
          <w:p w:rsidR="00754BA1" w:rsidRPr="00AC4D4F" w:rsidRDefault="00754BA1" w:rsidP="00754BA1">
            <w:pPr>
              <w:pStyle w:val="aff9"/>
              <w:jc w:val="center"/>
              <w:rPr>
                <w:sz w:val="22"/>
              </w:rPr>
            </w:pPr>
            <w:r w:rsidRPr="00AC4D4F">
              <w:rPr>
                <w:sz w:val="22"/>
              </w:rPr>
              <w:t>668,6</w:t>
            </w:r>
          </w:p>
        </w:tc>
        <w:tc>
          <w:tcPr>
            <w:tcW w:w="340" w:type="pct"/>
          </w:tcPr>
          <w:p w:rsidR="00754BA1" w:rsidRPr="00AC4D4F" w:rsidRDefault="00754BA1" w:rsidP="00754BA1">
            <w:pPr>
              <w:pStyle w:val="aff9"/>
              <w:jc w:val="center"/>
              <w:rPr>
                <w:sz w:val="22"/>
              </w:rPr>
            </w:pPr>
            <w:r w:rsidRPr="00AC4D4F">
              <w:rPr>
                <w:sz w:val="22"/>
              </w:rPr>
              <w:t>541,3</w:t>
            </w:r>
          </w:p>
        </w:tc>
        <w:tc>
          <w:tcPr>
            <w:tcW w:w="340" w:type="pct"/>
          </w:tcPr>
          <w:p w:rsidR="00754BA1" w:rsidRPr="00AC4D4F" w:rsidRDefault="00754BA1" w:rsidP="00754BA1">
            <w:pPr>
              <w:pStyle w:val="aff9"/>
              <w:jc w:val="center"/>
              <w:rPr>
                <w:sz w:val="22"/>
              </w:rPr>
            </w:pPr>
            <w:r w:rsidRPr="00AC4D4F">
              <w:rPr>
                <w:sz w:val="22"/>
              </w:rPr>
              <w:t>541,3</w:t>
            </w:r>
          </w:p>
        </w:tc>
        <w:tc>
          <w:tcPr>
            <w:tcW w:w="340" w:type="pct"/>
          </w:tcPr>
          <w:p w:rsidR="00754BA1" w:rsidRPr="00AC4D4F" w:rsidRDefault="00754BA1" w:rsidP="00754BA1">
            <w:pPr>
              <w:pStyle w:val="aff9"/>
              <w:jc w:val="center"/>
              <w:rPr>
                <w:sz w:val="22"/>
              </w:rPr>
            </w:pPr>
            <w:r w:rsidRPr="00AC4D4F">
              <w:rPr>
                <w:sz w:val="22"/>
              </w:rPr>
              <w:t>541,3</w:t>
            </w:r>
          </w:p>
        </w:tc>
        <w:tc>
          <w:tcPr>
            <w:tcW w:w="340" w:type="pct"/>
          </w:tcPr>
          <w:p w:rsidR="00754BA1" w:rsidRPr="00AC4D4F" w:rsidRDefault="00754BA1" w:rsidP="00754BA1">
            <w:pPr>
              <w:pStyle w:val="aff9"/>
              <w:jc w:val="center"/>
              <w:rPr>
                <w:sz w:val="22"/>
              </w:rPr>
            </w:pPr>
            <w:r w:rsidRPr="00AC4D4F">
              <w:rPr>
                <w:sz w:val="22"/>
              </w:rPr>
              <w:t>541,3</w:t>
            </w:r>
          </w:p>
        </w:tc>
        <w:tc>
          <w:tcPr>
            <w:tcW w:w="340" w:type="pct"/>
          </w:tcPr>
          <w:p w:rsidR="00754BA1" w:rsidRPr="00AC4D4F" w:rsidRDefault="00754BA1" w:rsidP="00754BA1">
            <w:pPr>
              <w:pStyle w:val="aff9"/>
              <w:jc w:val="center"/>
              <w:rPr>
                <w:sz w:val="22"/>
              </w:rPr>
            </w:pPr>
            <w:r w:rsidRPr="00AC4D4F">
              <w:rPr>
                <w:sz w:val="22"/>
              </w:rPr>
              <w:t>541,3</w:t>
            </w:r>
          </w:p>
        </w:tc>
        <w:tc>
          <w:tcPr>
            <w:tcW w:w="341" w:type="pct"/>
          </w:tcPr>
          <w:p w:rsidR="00754BA1" w:rsidRPr="00AC4D4F" w:rsidRDefault="00754BA1" w:rsidP="00754BA1">
            <w:pPr>
              <w:pStyle w:val="aff9"/>
              <w:jc w:val="center"/>
              <w:rPr>
                <w:sz w:val="22"/>
              </w:rPr>
            </w:pPr>
            <w:r w:rsidRPr="00AC4D4F">
              <w:rPr>
                <w:sz w:val="22"/>
              </w:rPr>
              <w:t>541,3</w:t>
            </w:r>
          </w:p>
        </w:tc>
        <w:tc>
          <w:tcPr>
            <w:tcW w:w="342" w:type="pct"/>
          </w:tcPr>
          <w:p w:rsidR="00754BA1" w:rsidRPr="00AC4D4F" w:rsidRDefault="00754BA1" w:rsidP="00754BA1">
            <w:pPr>
              <w:pStyle w:val="aff9"/>
              <w:jc w:val="center"/>
              <w:rPr>
                <w:sz w:val="22"/>
              </w:rPr>
            </w:pPr>
            <w:r w:rsidRPr="00AC4D4F">
              <w:rPr>
                <w:sz w:val="22"/>
              </w:rPr>
              <w:t>541,3</w:t>
            </w:r>
          </w:p>
        </w:tc>
      </w:tr>
      <w:tr w:rsidR="001C48E3" w:rsidRPr="00AC4D4F" w:rsidTr="002638E5">
        <w:trPr>
          <w:cantSplit/>
          <w:trHeight w:val="510"/>
        </w:trPr>
        <w:tc>
          <w:tcPr>
            <w:tcW w:w="188" w:type="pct"/>
            <w:vMerge/>
          </w:tcPr>
          <w:p w:rsidR="00754BA1" w:rsidRPr="00AC4D4F" w:rsidRDefault="00754BA1" w:rsidP="00754BA1">
            <w:pPr>
              <w:pStyle w:val="aff9"/>
              <w:jc w:val="center"/>
              <w:rPr>
                <w:sz w:val="22"/>
              </w:rPr>
            </w:pPr>
          </w:p>
        </w:tc>
        <w:tc>
          <w:tcPr>
            <w:tcW w:w="653" w:type="pct"/>
            <w:vMerge/>
          </w:tcPr>
          <w:p w:rsidR="00754BA1" w:rsidRPr="00AC4D4F" w:rsidRDefault="00754BA1" w:rsidP="00754BA1">
            <w:pPr>
              <w:pStyle w:val="aff9"/>
              <w:jc w:val="center"/>
              <w:rPr>
                <w:sz w:val="22"/>
              </w:rPr>
            </w:pPr>
          </w:p>
        </w:tc>
        <w:tc>
          <w:tcPr>
            <w:tcW w:w="492" w:type="pct"/>
            <w:vMerge/>
          </w:tcPr>
          <w:p w:rsidR="00754BA1" w:rsidRPr="00AC4D4F" w:rsidRDefault="00754BA1" w:rsidP="00754BA1">
            <w:pPr>
              <w:pStyle w:val="aff9"/>
              <w:jc w:val="center"/>
              <w:rPr>
                <w:sz w:val="22"/>
              </w:rPr>
            </w:pPr>
          </w:p>
        </w:tc>
        <w:tc>
          <w:tcPr>
            <w:tcW w:w="943" w:type="pct"/>
          </w:tcPr>
          <w:p w:rsidR="00754BA1" w:rsidRPr="00AC4D4F" w:rsidRDefault="00754BA1" w:rsidP="00754BA1">
            <w:pPr>
              <w:pStyle w:val="aff9"/>
              <w:jc w:val="center"/>
              <w:rPr>
                <w:sz w:val="22"/>
              </w:rPr>
            </w:pPr>
            <w:r w:rsidRPr="00AC4D4F">
              <w:rPr>
                <w:sz w:val="22"/>
              </w:rPr>
              <w:t>Расход натурального топлива, тыс.</w:t>
            </w:r>
            <w:r w:rsidR="00FC1D61" w:rsidRPr="00AC4D4F">
              <w:rPr>
                <w:sz w:val="22"/>
              </w:rPr>
              <w:t xml:space="preserve"> </w:t>
            </w:r>
            <w:r w:rsidRPr="00AC4D4F">
              <w:rPr>
                <w:sz w:val="22"/>
              </w:rPr>
              <w:t>куб.м. (т.)</w:t>
            </w:r>
          </w:p>
        </w:tc>
        <w:tc>
          <w:tcPr>
            <w:tcW w:w="340" w:type="pct"/>
          </w:tcPr>
          <w:p w:rsidR="00754BA1" w:rsidRPr="00AC4D4F" w:rsidRDefault="00754BA1" w:rsidP="00754BA1">
            <w:pPr>
              <w:pStyle w:val="aff9"/>
              <w:jc w:val="center"/>
              <w:rPr>
                <w:sz w:val="22"/>
              </w:rPr>
            </w:pPr>
            <w:r w:rsidRPr="00AC4D4F">
              <w:rPr>
                <w:sz w:val="22"/>
              </w:rPr>
              <w:t>510,1</w:t>
            </w:r>
          </w:p>
        </w:tc>
        <w:tc>
          <w:tcPr>
            <w:tcW w:w="340" w:type="pct"/>
          </w:tcPr>
          <w:p w:rsidR="00754BA1" w:rsidRPr="00AC4D4F" w:rsidRDefault="00754BA1" w:rsidP="00754BA1">
            <w:pPr>
              <w:pStyle w:val="aff9"/>
              <w:jc w:val="center"/>
              <w:rPr>
                <w:sz w:val="22"/>
              </w:rPr>
            </w:pPr>
            <w:r w:rsidRPr="00AC4D4F">
              <w:rPr>
                <w:sz w:val="22"/>
              </w:rPr>
              <w:t>413,0</w:t>
            </w:r>
          </w:p>
        </w:tc>
        <w:tc>
          <w:tcPr>
            <w:tcW w:w="340" w:type="pct"/>
          </w:tcPr>
          <w:p w:rsidR="00754BA1" w:rsidRPr="00AC4D4F" w:rsidRDefault="00754BA1" w:rsidP="00754BA1">
            <w:pPr>
              <w:pStyle w:val="aff9"/>
              <w:jc w:val="center"/>
              <w:rPr>
                <w:sz w:val="22"/>
              </w:rPr>
            </w:pPr>
            <w:r w:rsidRPr="00AC4D4F">
              <w:rPr>
                <w:sz w:val="22"/>
              </w:rPr>
              <w:t>413,0</w:t>
            </w:r>
          </w:p>
        </w:tc>
        <w:tc>
          <w:tcPr>
            <w:tcW w:w="340" w:type="pct"/>
          </w:tcPr>
          <w:p w:rsidR="00754BA1" w:rsidRPr="00AC4D4F" w:rsidRDefault="00754BA1" w:rsidP="00754BA1">
            <w:pPr>
              <w:pStyle w:val="aff9"/>
              <w:jc w:val="center"/>
              <w:rPr>
                <w:sz w:val="22"/>
              </w:rPr>
            </w:pPr>
            <w:r w:rsidRPr="00AC4D4F">
              <w:rPr>
                <w:sz w:val="22"/>
              </w:rPr>
              <w:t>413,0</w:t>
            </w:r>
          </w:p>
        </w:tc>
        <w:tc>
          <w:tcPr>
            <w:tcW w:w="340" w:type="pct"/>
          </w:tcPr>
          <w:p w:rsidR="00754BA1" w:rsidRPr="00AC4D4F" w:rsidRDefault="00754BA1" w:rsidP="00754BA1">
            <w:pPr>
              <w:pStyle w:val="aff9"/>
              <w:jc w:val="center"/>
              <w:rPr>
                <w:sz w:val="22"/>
              </w:rPr>
            </w:pPr>
            <w:r w:rsidRPr="00AC4D4F">
              <w:rPr>
                <w:sz w:val="22"/>
              </w:rPr>
              <w:t>413,0</w:t>
            </w:r>
          </w:p>
        </w:tc>
        <w:tc>
          <w:tcPr>
            <w:tcW w:w="340" w:type="pct"/>
          </w:tcPr>
          <w:p w:rsidR="00754BA1" w:rsidRPr="00AC4D4F" w:rsidRDefault="00754BA1" w:rsidP="00754BA1">
            <w:pPr>
              <w:pStyle w:val="aff9"/>
              <w:jc w:val="center"/>
              <w:rPr>
                <w:sz w:val="22"/>
              </w:rPr>
            </w:pPr>
            <w:r w:rsidRPr="00AC4D4F">
              <w:rPr>
                <w:sz w:val="22"/>
              </w:rPr>
              <w:t>413,0</w:t>
            </w:r>
          </w:p>
        </w:tc>
        <w:tc>
          <w:tcPr>
            <w:tcW w:w="341" w:type="pct"/>
          </w:tcPr>
          <w:p w:rsidR="00754BA1" w:rsidRPr="00AC4D4F" w:rsidRDefault="00754BA1" w:rsidP="00754BA1">
            <w:pPr>
              <w:pStyle w:val="aff9"/>
              <w:jc w:val="center"/>
              <w:rPr>
                <w:sz w:val="22"/>
              </w:rPr>
            </w:pPr>
            <w:r w:rsidRPr="00AC4D4F">
              <w:rPr>
                <w:sz w:val="22"/>
              </w:rPr>
              <w:t>413,0</w:t>
            </w:r>
          </w:p>
        </w:tc>
        <w:tc>
          <w:tcPr>
            <w:tcW w:w="342" w:type="pct"/>
          </w:tcPr>
          <w:p w:rsidR="00754BA1" w:rsidRPr="00AC4D4F" w:rsidRDefault="00754BA1" w:rsidP="00754BA1">
            <w:pPr>
              <w:pStyle w:val="aff9"/>
              <w:jc w:val="center"/>
              <w:rPr>
                <w:sz w:val="22"/>
              </w:rPr>
            </w:pPr>
            <w:r w:rsidRPr="00AC4D4F">
              <w:rPr>
                <w:sz w:val="22"/>
              </w:rPr>
              <w:t>413,0</w:t>
            </w:r>
          </w:p>
        </w:tc>
      </w:tr>
      <w:tr w:rsidR="001C48E3" w:rsidRPr="00AC4D4F" w:rsidTr="002638E5">
        <w:trPr>
          <w:cantSplit/>
          <w:trHeight w:val="1640"/>
        </w:trPr>
        <w:tc>
          <w:tcPr>
            <w:tcW w:w="188" w:type="pct"/>
            <w:vMerge/>
          </w:tcPr>
          <w:p w:rsidR="00244309" w:rsidRPr="00AC4D4F" w:rsidRDefault="00244309" w:rsidP="00754BA1">
            <w:pPr>
              <w:pStyle w:val="aff9"/>
              <w:jc w:val="center"/>
              <w:rPr>
                <w:sz w:val="22"/>
              </w:rPr>
            </w:pPr>
          </w:p>
        </w:tc>
        <w:tc>
          <w:tcPr>
            <w:tcW w:w="653" w:type="pct"/>
            <w:vMerge/>
          </w:tcPr>
          <w:p w:rsidR="00244309" w:rsidRPr="00AC4D4F" w:rsidRDefault="00244309" w:rsidP="00754BA1">
            <w:pPr>
              <w:pStyle w:val="aff9"/>
              <w:jc w:val="center"/>
              <w:rPr>
                <w:sz w:val="22"/>
              </w:rPr>
            </w:pPr>
          </w:p>
        </w:tc>
        <w:tc>
          <w:tcPr>
            <w:tcW w:w="492" w:type="pct"/>
            <w:vMerge/>
          </w:tcPr>
          <w:p w:rsidR="00244309" w:rsidRPr="00AC4D4F" w:rsidRDefault="00244309" w:rsidP="00754BA1">
            <w:pPr>
              <w:pStyle w:val="aff9"/>
              <w:jc w:val="center"/>
              <w:rPr>
                <w:sz w:val="22"/>
              </w:rPr>
            </w:pPr>
          </w:p>
        </w:tc>
        <w:tc>
          <w:tcPr>
            <w:tcW w:w="943" w:type="pct"/>
          </w:tcPr>
          <w:p w:rsidR="00244309" w:rsidRPr="00AC4D4F" w:rsidRDefault="00244309" w:rsidP="00754BA1">
            <w:pPr>
              <w:pStyle w:val="aff9"/>
              <w:jc w:val="center"/>
              <w:rPr>
                <w:sz w:val="22"/>
              </w:rPr>
            </w:pPr>
            <w:r w:rsidRPr="00AC4D4F">
              <w:rPr>
                <w:sz w:val="22"/>
              </w:rPr>
              <w:t xml:space="preserve">Максимальный часовой расход натурального топлива, </w:t>
            </w:r>
            <w:r w:rsidRPr="00AC4D4F">
              <w:rPr>
                <w:sz w:val="22"/>
              </w:rPr>
              <w:br/>
              <w:t>тыс.</w:t>
            </w:r>
            <w:r w:rsidR="00FC1D61" w:rsidRPr="00AC4D4F">
              <w:rPr>
                <w:sz w:val="22"/>
              </w:rPr>
              <w:t xml:space="preserve"> </w:t>
            </w:r>
            <w:r w:rsidRPr="00AC4D4F">
              <w:rPr>
                <w:sz w:val="22"/>
              </w:rPr>
              <w:t>куб.м. (т.)/Гкал</w:t>
            </w:r>
          </w:p>
        </w:tc>
        <w:tc>
          <w:tcPr>
            <w:tcW w:w="340" w:type="pct"/>
          </w:tcPr>
          <w:p w:rsidR="00244309" w:rsidRPr="00AC4D4F" w:rsidRDefault="00244309" w:rsidP="00754BA1">
            <w:pPr>
              <w:pStyle w:val="aff9"/>
              <w:jc w:val="center"/>
              <w:rPr>
                <w:sz w:val="22"/>
              </w:rPr>
            </w:pPr>
            <w:r w:rsidRPr="00AC4D4F">
              <w:rPr>
                <w:sz w:val="22"/>
              </w:rPr>
              <w:t>н/д</w:t>
            </w:r>
          </w:p>
        </w:tc>
        <w:tc>
          <w:tcPr>
            <w:tcW w:w="340" w:type="pct"/>
          </w:tcPr>
          <w:p w:rsidR="00244309" w:rsidRPr="00AC4D4F" w:rsidRDefault="00244309" w:rsidP="00754BA1">
            <w:pPr>
              <w:pStyle w:val="aff9"/>
              <w:jc w:val="center"/>
              <w:rPr>
                <w:sz w:val="22"/>
              </w:rPr>
            </w:pPr>
            <w:r w:rsidRPr="00AC4D4F">
              <w:rPr>
                <w:sz w:val="22"/>
              </w:rPr>
              <w:t>н/д</w:t>
            </w:r>
          </w:p>
        </w:tc>
        <w:tc>
          <w:tcPr>
            <w:tcW w:w="340" w:type="pct"/>
          </w:tcPr>
          <w:p w:rsidR="00244309" w:rsidRPr="00AC4D4F" w:rsidRDefault="00244309" w:rsidP="00754BA1">
            <w:pPr>
              <w:pStyle w:val="aff9"/>
              <w:jc w:val="center"/>
              <w:rPr>
                <w:sz w:val="22"/>
              </w:rPr>
            </w:pPr>
            <w:r w:rsidRPr="00AC4D4F">
              <w:rPr>
                <w:sz w:val="22"/>
              </w:rPr>
              <w:t>0,2495</w:t>
            </w:r>
          </w:p>
        </w:tc>
        <w:tc>
          <w:tcPr>
            <w:tcW w:w="340" w:type="pct"/>
          </w:tcPr>
          <w:p w:rsidR="00244309" w:rsidRPr="00AC4D4F" w:rsidRDefault="00244309" w:rsidP="00754BA1">
            <w:pPr>
              <w:pStyle w:val="aff9"/>
              <w:jc w:val="center"/>
              <w:rPr>
                <w:sz w:val="22"/>
              </w:rPr>
            </w:pPr>
            <w:r w:rsidRPr="00AC4D4F">
              <w:rPr>
                <w:sz w:val="22"/>
              </w:rPr>
              <w:t>0,2495</w:t>
            </w:r>
          </w:p>
        </w:tc>
        <w:tc>
          <w:tcPr>
            <w:tcW w:w="340" w:type="pct"/>
          </w:tcPr>
          <w:p w:rsidR="00244309" w:rsidRPr="00AC4D4F" w:rsidRDefault="00244309" w:rsidP="00754BA1">
            <w:pPr>
              <w:pStyle w:val="aff9"/>
              <w:jc w:val="center"/>
              <w:rPr>
                <w:sz w:val="22"/>
              </w:rPr>
            </w:pPr>
            <w:r w:rsidRPr="00AC4D4F">
              <w:rPr>
                <w:sz w:val="22"/>
              </w:rPr>
              <w:t>0,2495</w:t>
            </w:r>
          </w:p>
        </w:tc>
        <w:tc>
          <w:tcPr>
            <w:tcW w:w="340" w:type="pct"/>
          </w:tcPr>
          <w:p w:rsidR="00244309" w:rsidRPr="00AC4D4F" w:rsidRDefault="00244309" w:rsidP="00754BA1">
            <w:pPr>
              <w:pStyle w:val="aff9"/>
              <w:jc w:val="center"/>
              <w:rPr>
                <w:sz w:val="22"/>
              </w:rPr>
            </w:pPr>
            <w:r w:rsidRPr="00AC4D4F">
              <w:rPr>
                <w:sz w:val="22"/>
              </w:rPr>
              <w:t>0,2495</w:t>
            </w:r>
          </w:p>
        </w:tc>
        <w:tc>
          <w:tcPr>
            <w:tcW w:w="341" w:type="pct"/>
          </w:tcPr>
          <w:p w:rsidR="00244309" w:rsidRPr="00AC4D4F" w:rsidRDefault="00244309" w:rsidP="00754BA1">
            <w:pPr>
              <w:pStyle w:val="aff9"/>
              <w:jc w:val="center"/>
              <w:rPr>
                <w:sz w:val="22"/>
              </w:rPr>
            </w:pPr>
            <w:r w:rsidRPr="00AC4D4F">
              <w:rPr>
                <w:sz w:val="22"/>
              </w:rPr>
              <w:t>0,2495</w:t>
            </w:r>
          </w:p>
        </w:tc>
        <w:tc>
          <w:tcPr>
            <w:tcW w:w="342" w:type="pct"/>
          </w:tcPr>
          <w:p w:rsidR="00244309" w:rsidRPr="00AC4D4F" w:rsidRDefault="00244309" w:rsidP="00754BA1">
            <w:pPr>
              <w:pStyle w:val="aff9"/>
              <w:jc w:val="center"/>
              <w:rPr>
                <w:sz w:val="22"/>
              </w:rPr>
            </w:pPr>
            <w:r w:rsidRPr="00AC4D4F">
              <w:rPr>
                <w:sz w:val="22"/>
              </w:rPr>
              <w:t>0,2495</w:t>
            </w:r>
          </w:p>
        </w:tc>
      </w:tr>
      <w:tr w:rsidR="001C48E3" w:rsidRPr="00AC4D4F" w:rsidTr="002638E5">
        <w:trPr>
          <w:cantSplit/>
          <w:trHeight w:val="510"/>
        </w:trPr>
        <w:tc>
          <w:tcPr>
            <w:tcW w:w="188" w:type="pct"/>
            <w:vMerge w:val="restart"/>
          </w:tcPr>
          <w:p w:rsidR="00754BA1" w:rsidRPr="00AC4D4F" w:rsidRDefault="00754BA1" w:rsidP="00754BA1">
            <w:pPr>
              <w:pStyle w:val="aff9"/>
              <w:jc w:val="center"/>
              <w:rPr>
                <w:sz w:val="22"/>
              </w:rPr>
            </w:pPr>
            <w:r w:rsidRPr="00AC4D4F">
              <w:rPr>
                <w:sz w:val="22"/>
              </w:rPr>
              <w:t>4</w:t>
            </w:r>
          </w:p>
        </w:tc>
        <w:tc>
          <w:tcPr>
            <w:tcW w:w="653" w:type="pct"/>
            <w:vMerge w:val="restart"/>
          </w:tcPr>
          <w:p w:rsidR="00754BA1" w:rsidRPr="00AC4D4F" w:rsidRDefault="00754BA1" w:rsidP="00754BA1">
            <w:pPr>
              <w:pStyle w:val="aff9"/>
              <w:jc w:val="center"/>
              <w:rPr>
                <w:sz w:val="22"/>
              </w:rPr>
            </w:pPr>
            <w:r w:rsidRPr="00AC4D4F">
              <w:rPr>
                <w:sz w:val="22"/>
              </w:rPr>
              <w:t>Котельная</w:t>
            </w:r>
          </w:p>
          <w:p w:rsidR="00754BA1" w:rsidRPr="00AC4D4F" w:rsidRDefault="00754BA1" w:rsidP="00754BA1">
            <w:pPr>
              <w:pStyle w:val="aff9"/>
              <w:jc w:val="center"/>
              <w:rPr>
                <w:sz w:val="22"/>
              </w:rPr>
            </w:pPr>
            <w:r w:rsidRPr="00AC4D4F">
              <w:rPr>
                <w:sz w:val="22"/>
              </w:rPr>
              <w:t>№4</w:t>
            </w:r>
          </w:p>
        </w:tc>
        <w:tc>
          <w:tcPr>
            <w:tcW w:w="492" w:type="pct"/>
            <w:vMerge w:val="restart"/>
          </w:tcPr>
          <w:p w:rsidR="00754BA1" w:rsidRPr="00AC4D4F" w:rsidRDefault="00754BA1" w:rsidP="00754BA1">
            <w:pPr>
              <w:pStyle w:val="aff9"/>
              <w:jc w:val="center"/>
              <w:rPr>
                <w:sz w:val="22"/>
              </w:rPr>
            </w:pPr>
            <w:r w:rsidRPr="00AC4D4F">
              <w:rPr>
                <w:sz w:val="22"/>
              </w:rPr>
              <w:t xml:space="preserve"> уголь</w:t>
            </w:r>
          </w:p>
        </w:tc>
        <w:tc>
          <w:tcPr>
            <w:tcW w:w="943" w:type="pct"/>
          </w:tcPr>
          <w:p w:rsidR="00754BA1" w:rsidRPr="00AC4D4F" w:rsidRDefault="00754BA1" w:rsidP="00754BA1">
            <w:pPr>
              <w:pStyle w:val="aff9"/>
              <w:jc w:val="center"/>
              <w:rPr>
                <w:sz w:val="22"/>
              </w:rPr>
            </w:pPr>
            <w:r w:rsidRPr="00AC4D4F">
              <w:rPr>
                <w:sz w:val="22"/>
              </w:rPr>
              <w:t>Выработка тепловой энергии, Гкал</w:t>
            </w:r>
          </w:p>
        </w:tc>
        <w:tc>
          <w:tcPr>
            <w:tcW w:w="340" w:type="pct"/>
          </w:tcPr>
          <w:p w:rsidR="00754BA1" w:rsidRPr="00AC4D4F" w:rsidRDefault="00754BA1" w:rsidP="00754BA1">
            <w:pPr>
              <w:pStyle w:val="aff9"/>
              <w:jc w:val="center"/>
              <w:rPr>
                <w:sz w:val="22"/>
              </w:rPr>
            </w:pPr>
            <w:r w:rsidRPr="00AC4D4F">
              <w:rPr>
                <w:sz w:val="22"/>
              </w:rPr>
              <w:t>640,0</w:t>
            </w:r>
          </w:p>
        </w:tc>
        <w:tc>
          <w:tcPr>
            <w:tcW w:w="340" w:type="pct"/>
          </w:tcPr>
          <w:p w:rsidR="00754BA1" w:rsidRPr="00AC4D4F" w:rsidRDefault="00754BA1" w:rsidP="00754BA1">
            <w:pPr>
              <w:pStyle w:val="aff9"/>
              <w:jc w:val="center"/>
              <w:rPr>
                <w:sz w:val="22"/>
              </w:rPr>
            </w:pPr>
            <w:r w:rsidRPr="00AC4D4F">
              <w:rPr>
                <w:sz w:val="22"/>
              </w:rPr>
              <w:t>623,9</w:t>
            </w:r>
          </w:p>
        </w:tc>
        <w:tc>
          <w:tcPr>
            <w:tcW w:w="340" w:type="pct"/>
          </w:tcPr>
          <w:p w:rsidR="00754BA1" w:rsidRPr="00AC4D4F" w:rsidRDefault="00754BA1" w:rsidP="00754BA1">
            <w:pPr>
              <w:pStyle w:val="aff9"/>
              <w:jc w:val="center"/>
              <w:rPr>
                <w:sz w:val="22"/>
              </w:rPr>
            </w:pPr>
            <w:r w:rsidRPr="00AC4D4F">
              <w:rPr>
                <w:sz w:val="22"/>
              </w:rPr>
              <w:t>623,9</w:t>
            </w:r>
          </w:p>
        </w:tc>
        <w:tc>
          <w:tcPr>
            <w:tcW w:w="340" w:type="pct"/>
          </w:tcPr>
          <w:p w:rsidR="00754BA1" w:rsidRPr="00AC4D4F" w:rsidRDefault="00754BA1" w:rsidP="00754BA1">
            <w:pPr>
              <w:pStyle w:val="aff9"/>
              <w:jc w:val="center"/>
              <w:rPr>
                <w:sz w:val="22"/>
              </w:rPr>
            </w:pPr>
            <w:r w:rsidRPr="00AC4D4F">
              <w:rPr>
                <w:sz w:val="22"/>
              </w:rPr>
              <w:t>623,9</w:t>
            </w:r>
          </w:p>
        </w:tc>
        <w:tc>
          <w:tcPr>
            <w:tcW w:w="340" w:type="pct"/>
          </w:tcPr>
          <w:p w:rsidR="00754BA1" w:rsidRPr="00AC4D4F" w:rsidRDefault="00754BA1" w:rsidP="00754BA1">
            <w:pPr>
              <w:pStyle w:val="aff9"/>
              <w:jc w:val="center"/>
              <w:rPr>
                <w:sz w:val="22"/>
              </w:rPr>
            </w:pPr>
            <w:r w:rsidRPr="00AC4D4F">
              <w:rPr>
                <w:sz w:val="22"/>
              </w:rPr>
              <w:t>623,9</w:t>
            </w:r>
          </w:p>
        </w:tc>
        <w:tc>
          <w:tcPr>
            <w:tcW w:w="340" w:type="pct"/>
          </w:tcPr>
          <w:p w:rsidR="00754BA1" w:rsidRPr="00AC4D4F" w:rsidRDefault="00754BA1" w:rsidP="00754BA1">
            <w:pPr>
              <w:pStyle w:val="aff9"/>
              <w:jc w:val="center"/>
              <w:rPr>
                <w:sz w:val="22"/>
              </w:rPr>
            </w:pPr>
            <w:r w:rsidRPr="00AC4D4F">
              <w:rPr>
                <w:sz w:val="22"/>
              </w:rPr>
              <w:t>623,9</w:t>
            </w:r>
          </w:p>
        </w:tc>
        <w:tc>
          <w:tcPr>
            <w:tcW w:w="341" w:type="pct"/>
          </w:tcPr>
          <w:p w:rsidR="00754BA1" w:rsidRPr="00AC4D4F" w:rsidRDefault="00754BA1" w:rsidP="00754BA1">
            <w:pPr>
              <w:pStyle w:val="aff9"/>
              <w:jc w:val="center"/>
              <w:rPr>
                <w:sz w:val="22"/>
              </w:rPr>
            </w:pPr>
            <w:r w:rsidRPr="00AC4D4F">
              <w:rPr>
                <w:sz w:val="22"/>
              </w:rPr>
              <w:t>623,9</w:t>
            </w:r>
          </w:p>
        </w:tc>
        <w:tc>
          <w:tcPr>
            <w:tcW w:w="342" w:type="pct"/>
          </w:tcPr>
          <w:p w:rsidR="00754BA1" w:rsidRPr="00AC4D4F" w:rsidRDefault="00754BA1" w:rsidP="00754BA1">
            <w:pPr>
              <w:pStyle w:val="aff9"/>
              <w:jc w:val="center"/>
              <w:rPr>
                <w:sz w:val="22"/>
              </w:rPr>
            </w:pPr>
            <w:r w:rsidRPr="00AC4D4F">
              <w:rPr>
                <w:sz w:val="22"/>
              </w:rPr>
              <w:t>623,9</w:t>
            </w:r>
          </w:p>
        </w:tc>
      </w:tr>
      <w:tr w:rsidR="001C48E3" w:rsidRPr="00AC4D4F" w:rsidTr="002638E5">
        <w:trPr>
          <w:cantSplit/>
          <w:trHeight w:val="510"/>
        </w:trPr>
        <w:tc>
          <w:tcPr>
            <w:tcW w:w="188" w:type="pct"/>
            <w:vMerge/>
          </w:tcPr>
          <w:p w:rsidR="00754BA1" w:rsidRPr="00AC4D4F" w:rsidRDefault="00754BA1" w:rsidP="00754BA1">
            <w:pPr>
              <w:pStyle w:val="aff9"/>
              <w:jc w:val="center"/>
              <w:rPr>
                <w:sz w:val="22"/>
              </w:rPr>
            </w:pPr>
          </w:p>
        </w:tc>
        <w:tc>
          <w:tcPr>
            <w:tcW w:w="653" w:type="pct"/>
            <w:vMerge/>
          </w:tcPr>
          <w:p w:rsidR="00754BA1" w:rsidRPr="00AC4D4F" w:rsidRDefault="00754BA1" w:rsidP="00754BA1">
            <w:pPr>
              <w:pStyle w:val="aff9"/>
              <w:jc w:val="center"/>
              <w:rPr>
                <w:sz w:val="22"/>
              </w:rPr>
            </w:pPr>
          </w:p>
        </w:tc>
        <w:tc>
          <w:tcPr>
            <w:tcW w:w="492" w:type="pct"/>
            <w:vMerge/>
          </w:tcPr>
          <w:p w:rsidR="00754BA1" w:rsidRPr="00AC4D4F" w:rsidRDefault="00754BA1" w:rsidP="00754BA1">
            <w:pPr>
              <w:pStyle w:val="aff9"/>
              <w:jc w:val="center"/>
              <w:rPr>
                <w:sz w:val="22"/>
              </w:rPr>
            </w:pPr>
          </w:p>
        </w:tc>
        <w:tc>
          <w:tcPr>
            <w:tcW w:w="943" w:type="pct"/>
          </w:tcPr>
          <w:p w:rsidR="00754BA1" w:rsidRPr="00AC4D4F" w:rsidRDefault="00754BA1" w:rsidP="00754BA1">
            <w:pPr>
              <w:pStyle w:val="aff9"/>
              <w:jc w:val="center"/>
              <w:rPr>
                <w:sz w:val="22"/>
              </w:rPr>
            </w:pPr>
            <w:r w:rsidRPr="00AC4D4F">
              <w:rPr>
                <w:sz w:val="22"/>
              </w:rPr>
              <w:t>Удельный расход условного топлива, кг.у.т./Гкал</w:t>
            </w:r>
          </w:p>
        </w:tc>
        <w:tc>
          <w:tcPr>
            <w:tcW w:w="340" w:type="pct"/>
          </w:tcPr>
          <w:p w:rsidR="00754BA1" w:rsidRPr="00AC4D4F" w:rsidRDefault="00754BA1" w:rsidP="00754BA1">
            <w:pPr>
              <w:pStyle w:val="aff9"/>
              <w:jc w:val="center"/>
              <w:rPr>
                <w:sz w:val="22"/>
              </w:rPr>
            </w:pPr>
            <w:r w:rsidRPr="00AC4D4F">
              <w:rPr>
                <w:sz w:val="22"/>
              </w:rPr>
              <w:t>213,2</w:t>
            </w:r>
          </w:p>
        </w:tc>
        <w:tc>
          <w:tcPr>
            <w:tcW w:w="340" w:type="pct"/>
          </w:tcPr>
          <w:p w:rsidR="00754BA1" w:rsidRPr="00AC4D4F" w:rsidRDefault="00754BA1" w:rsidP="00754BA1">
            <w:pPr>
              <w:pStyle w:val="aff9"/>
              <w:jc w:val="center"/>
              <w:rPr>
                <w:sz w:val="22"/>
              </w:rPr>
            </w:pPr>
            <w:r w:rsidRPr="00AC4D4F">
              <w:rPr>
                <w:sz w:val="22"/>
              </w:rPr>
              <w:t>213,2</w:t>
            </w:r>
          </w:p>
        </w:tc>
        <w:tc>
          <w:tcPr>
            <w:tcW w:w="340" w:type="pct"/>
          </w:tcPr>
          <w:p w:rsidR="00754BA1" w:rsidRPr="00AC4D4F" w:rsidRDefault="00754BA1" w:rsidP="00754BA1">
            <w:pPr>
              <w:pStyle w:val="aff9"/>
              <w:jc w:val="center"/>
              <w:rPr>
                <w:sz w:val="22"/>
              </w:rPr>
            </w:pPr>
            <w:r w:rsidRPr="00AC4D4F">
              <w:rPr>
                <w:sz w:val="22"/>
              </w:rPr>
              <w:t>213,2</w:t>
            </w:r>
          </w:p>
        </w:tc>
        <w:tc>
          <w:tcPr>
            <w:tcW w:w="340" w:type="pct"/>
          </w:tcPr>
          <w:p w:rsidR="00754BA1" w:rsidRPr="00AC4D4F" w:rsidRDefault="00754BA1" w:rsidP="00754BA1">
            <w:pPr>
              <w:pStyle w:val="aff9"/>
              <w:jc w:val="center"/>
              <w:rPr>
                <w:sz w:val="22"/>
              </w:rPr>
            </w:pPr>
            <w:r w:rsidRPr="00AC4D4F">
              <w:rPr>
                <w:sz w:val="22"/>
              </w:rPr>
              <w:t>213,2</w:t>
            </w:r>
          </w:p>
        </w:tc>
        <w:tc>
          <w:tcPr>
            <w:tcW w:w="340" w:type="pct"/>
          </w:tcPr>
          <w:p w:rsidR="00754BA1" w:rsidRPr="00AC4D4F" w:rsidRDefault="00754BA1" w:rsidP="00754BA1">
            <w:pPr>
              <w:pStyle w:val="aff9"/>
              <w:jc w:val="center"/>
              <w:rPr>
                <w:sz w:val="22"/>
              </w:rPr>
            </w:pPr>
            <w:r w:rsidRPr="00AC4D4F">
              <w:rPr>
                <w:sz w:val="22"/>
              </w:rPr>
              <w:t>213,2</w:t>
            </w:r>
          </w:p>
        </w:tc>
        <w:tc>
          <w:tcPr>
            <w:tcW w:w="340" w:type="pct"/>
          </w:tcPr>
          <w:p w:rsidR="00754BA1" w:rsidRPr="00AC4D4F" w:rsidRDefault="00754BA1" w:rsidP="00754BA1">
            <w:pPr>
              <w:pStyle w:val="aff9"/>
              <w:jc w:val="center"/>
              <w:rPr>
                <w:sz w:val="22"/>
              </w:rPr>
            </w:pPr>
            <w:r w:rsidRPr="00AC4D4F">
              <w:rPr>
                <w:sz w:val="22"/>
              </w:rPr>
              <w:t>213,2</w:t>
            </w:r>
          </w:p>
        </w:tc>
        <w:tc>
          <w:tcPr>
            <w:tcW w:w="341" w:type="pct"/>
          </w:tcPr>
          <w:p w:rsidR="00754BA1" w:rsidRPr="00AC4D4F" w:rsidRDefault="00754BA1" w:rsidP="00754BA1">
            <w:pPr>
              <w:pStyle w:val="aff9"/>
              <w:jc w:val="center"/>
              <w:rPr>
                <w:sz w:val="22"/>
              </w:rPr>
            </w:pPr>
            <w:r w:rsidRPr="00AC4D4F">
              <w:rPr>
                <w:sz w:val="22"/>
              </w:rPr>
              <w:t>213,2</w:t>
            </w:r>
          </w:p>
        </w:tc>
        <w:tc>
          <w:tcPr>
            <w:tcW w:w="342" w:type="pct"/>
          </w:tcPr>
          <w:p w:rsidR="00754BA1" w:rsidRPr="00AC4D4F" w:rsidRDefault="00754BA1" w:rsidP="00754BA1">
            <w:pPr>
              <w:pStyle w:val="aff9"/>
              <w:jc w:val="center"/>
              <w:rPr>
                <w:sz w:val="22"/>
              </w:rPr>
            </w:pPr>
            <w:r w:rsidRPr="00AC4D4F">
              <w:rPr>
                <w:sz w:val="22"/>
              </w:rPr>
              <w:t>213,2</w:t>
            </w:r>
          </w:p>
        </w:tc>
      </w:tr>
      <w:tr w:rsidR="001C48E3" w:rsidRPr="00AC4D4F" w:rsidTr="002638E5">
        <w:trPr>
          <w:cantSplit/>
          <w:trHeight w:val="510"/>
        </w:trPr>
        <w:tc>
          <w:tcPr>
            <w:tcW w:w="188" w:type="pct"/>
            <w:vMerge/>
          </w:tcPr>
          <w:p w:rsidR="00754BA1" w:rsidRPr="00AC4D4F" w:rsidRDefault="00754BA1" w:rsidP="00754BA1">
            <w:pPr>
              <w:pStyle w:val="aff9"/>
              <w:jc w:val="center"/>
              <w:rPr>
                <w:sz w:val="22"/>
              </w:rPr>
            </w:pPr>
          </w:p>
        </w:tc>
        <w:tc>
          <w:tcPr>
            <w:tcW w:w="653" w:type="pct"/>
            <w:vMerge/>
          </w:tcPr>
          <w:p w:rsidR="00754BA1" w:rsidRPr="00AC4D4F" w:rsidRDefault="00754BA1" w:rsidP="00754BA1">
            <w:pPr>
              <w:pStyle w:val="aff9"/>
              <w:jc w:val="center"/>
              <w:rPr>
                <w:sz w:val="22"/>
              </w:rPr>
            </w:pPr>
          </w:p>
        </w:tc>
        <w:tc>
          <w:tcPr>
            <w:tcW w:w="492" w:type="pct"/>
            <w:vMerge/>
          </w:tcPr>
          <w:p w:rsidR="00754BA1" w:rsidRPr="00AC4D4F" w:rsidRDefault="00754BA1" w:rsidP="00754BA1">
            <w:pPr>
              <w:pStyle w:val="aff9"/>
              <w:jc w:val="center"/>
              <w:rPr>
                <w:sz w:val="22"/>
              </w:rPr>
            </w:pPr>
          </w:p>
        </w:tc>
        <w:tc>
          <w:tcPr>
            <w:tcW w:w="943" w:type="pct"/>
          </w:tcPr>
          <w:p w:rsidR="00754BA1" w:rsidRPr="00AC4D4F" w:rsidRDefault="00754BA1" w:rsidP="00754BA1">
            <w:pPr>
              <w:pStyle w:val="aff9"/>
              <w:jc w:val="center"/>
              <w:rPr>
                <w:sz w:val="22"/>
              </w:rPr>
            </w:pPr>
            <w:r w:rsidRPr="00AC4D4F">
              <w:rPr>
                <w:sz w:val="22"/>
              </w:rPr>
              <w:t>Расход условного топлива, т.у.т.</w:t>
            </w:r>
          </w:p>
        </w:tc>
        <w:tc>
          <w:tcPr>
            <w:tcW w:w="340" w:type="pct"/>
          </w:tcPr>
          <w:p w:rsidR="00754BA1" w:rsidRPr="00AC4D4F" w:rsidRDefault="00754BA1" w:rsidP="00754BA1">
            <w:pPr>
              <w:pStyle w:val="aff9"/>
              <w:jc w:val="center"/>
              <w:rPr>
                <w:sz w:val="22"/>
              </w:rPr>
            </w:pPr>
            <w:r w:rsidRPr="00AC4D4F">
              <w:rPr>
                <w:sz w:val="22"/>
              </w:rPr>
              <w:t>139,6</w:t>
            </w:r>
          </w:p>
        </w:tc>
        <w:tc>
          <w:tcPr>
            <w:tcW w:w="340" w:type="pct"/>
          </w:tcPr>
          <w:p w:rsidR="00754BA1" w:rsidRPr="00AC4D4F" w:rsidRDefault="00754BA1" w:rsidP="00754BA1">
            <w:pPr>
              <w:pStyle w:val="aff9"/>
              <w:jc w:val="center"/>
              <w:rPr>
                <w:sz w:val="22"/>
              </w:rPr>
            </w:pPr>
            <w:r w:rsidRPr="00AC4D4F">
              <w:rPr>
                <w:sz w:val="22"/>
              </w:rPr>
              <w:t>111,1</w:t>
            </w:r>
          </w:p>
        </w:tc>
        <w:tc>
          <w:tcPr>
            <w:tcW w:w="340" w:type="pct"/>
          </w:tcPr>
          <w:p w:rsidR="00754BA1" w:rsidRPr="00AC4D4F" w:rsidRDefault="00754BA1" w:rsidP="00754BA1">
            <w:pPr>
              <w:pStyle w:val="aff9"/>
              <w:jc w:val="center"/>
              <w:rPr>
                <w:sz w:val="22"/>
              </w:rPr>
            </w:pPr>
            <w:r w:rsidRPr="00AC4D4F">
              <w:rPr>
                <w:sz w:val="22"/>
              </w:rPr>
              <w:t>111,1</w:t>
            </w:r>
          </w:p>
        </w:tc>
        <w:tc>
          <w:tcPr>
            <w:tcW w:w="340" w:type="pct"/>
          </w:tcPr>
          <w:p w:rsidR="00754BA1" w:rsidRPr="00AC4D4F" w:rsidRDefault="00754BA1" w:rsidP="00754BA1">
            <w:pPr>
              <w:pStyle w:val="aff9"/>
              <w:jc w:val="center"/>
              <w:rPr>
                <w:sz w:val="22"/>
              </w:rPr>
            </w:pPr>
            <w:r w:rsidRPr="00AC4D4F">
              <w:rPr>
                <w:sz w:val="22"/>
              </w:rPr>
              <w:t>111,1</w:t>
            </w:r>
          </w:p>
        </w:tc>
        <w:tc>
          <w:tcPr>
            <w:tcW w:w="340" w:type="pct"/>
          </w:tcPr>
          <w:p w:rsidR="00754BA1" w:rsidRPr="00AC4D4F" w:rsidRDefault="00754BA1" w:rsidP="00754BA1">
            <w:pPr>
              <w:pStyle w:val="aff9"/>
              <w:jc w:val="center"/>
              <w:rPr>
                <w:sz w:val="22"/>
              </w:rPr>
            </w:pPr>
            <w:r w:rsidRPr="00AC4D4F">
              <w:rPr>
                <w:sz w:val="22"/>
              </w:rPr>
              <w:t>111,1</w:t>
            </w:r>
          </w:p>
        </w:tc>
        <w:tc>
          <w:tcPr>
            <w:tcW w:w="340" w:type="pct"/>
          </w:tcPr>
          <w:p w:rsidR="00754BA1" w:rsidRPr="00AC4D4F" w:rsidRDefault="00754BA1" w:rsidP="00754BA1">
            <w:pPr>
              <w:pStyle w:val="aff9"/>
              <w:jc w:val="center"/>
              <w:rPr>
                <w:sz w:val="22"/>
              </w:rPr>
            </w:pPr>
            <w:r w:rsidRPr="00AC4D4F">
              <w:rPr>
                <w:sz w:val="22"/>
              </w:rPr>
              <w:t>111,1</w:t>
            </w:r>
          </w:p>
        </w:tc>
        <w:tc>
          <w:tcPr>
            <w:tcW w:w="341" w:type="pct"/>
          </w:tcPr>
          <w:p w:rsidR="00754BA1" w:rsidRPr="00AC4D4F" w:rsidRDefault="00754BA1" w:rsidP="00754BA1">
            <w:pPr>
              <w:pStyle w:val="aff9"/>
              <w:jc w:val="center"/>
              <w:rPr>
                <w:sz w:val="22"/>
              </w:rPr>
            </w:pPr>
            <w:r w:rsidRPr="00AC4D4F">
              <w:rPr>
                <w:sz w:val="22"/>
              </w:rPr>
              <w:t>111,1</w:t>
            </w:r>
          </w:p>
        </w:tc>
        <w:tc>
          <w:tcPr>
            <w:tcW w:w="342" w:type="pct"/>
          </w:tcPr>
          <w:p w:rsidR="00754BA1" w:rsidRPr="00AC4D4F" w:rsidRDefault="00754BA1" w:rsidP="00754BA1">
            <w:pPr>
              <w:pStyle w:val="aff9"/>
              <w:jc w:val="center"/>
              <w:rPr>
                <w:sz w:val="22"/>
              </w:rPr>
            </w:pPr>
            <w:r w:rsidRPr="00AC4D4F">
              <w:rPr>
                <w:sz w:val="22"/>
              </w:rPr>
              <w:t>111,1</w:t>
            </w:r>
          </w:p>
        </w:tc>
      </w:tr>
      <w:tr w:rsidR="001C48E3" w:rsidRPr="00AC4D4F" w:rsidTr="002638E5">
        <w:trPr>
          <w:cantSplit/>
          <w:trHeight w:val="510"/>
        </w:trPr>
        <w:tc>
          <w:tcPr>
            <w:tcW w:w="188" w:type="pct"/>
            <w:vMerge/>
          </w:tcPr>
          <w:p w:rsidR="00754BA1" w:rsidRPr="00AC4D4F" w:rsidRDefault="00754BA1" w:rsidP="00754BA1">
            <w:pPr>
              <w:pStyle w:val="aff9"/>
              <w:jc w:val="center"/>
              <w:rPr>
                <w:sz w:val="22"/>
              </w:rPr>
            </w:pPr>
          </w:p>
        </w:tc>
        <w:tc>
          <w:tcPr>
            <w:tcW w:w="653" w:type="pct"/>
            <w:vMerge/>
          </w:tcPr>
          <w:p w:rsidR="00754BA1" w:rsidRPr="00AC4D4F" w:rsidRDefault="00754BA1" w:rsidP="00754BA1">
            <w:pPr>
              <w:pStyle w:val="aff9"/>
              <w:jc w:val="center"/>
              <w:rPr>
                <w:sz w:val="22"/>
              </w:rPr>
            </w:pPr>
          </w:p>
        </w:tc>
        <w:tc>
          <w:tcPr>
            <w:tcW w:w="492" w:type="pct"/>
            <w:vMerge/>
          </w:tcPr>
          <w:p w:rsidR="00754BA1" w:rsidRPr="00AC4D4F" w:rsidRDefault="00754BA1" w:rsidP="00754BA1">
            <w:pPr>
              <w:pStyle w:val="aff9"/>
              <w:jc w:val="center"/>
              <w:rPr>
                <w:sz w:val="22"/>
              </w:rPr>
            </w:pPr>
          </w:p>
        </w:tc>
        <w:tc>
          <w:tcPr>
            <w:tcW w:w="943" w:type="pct"/>
          </w:tcPr>
          <w:p w:rsidR="00754BA1" w:rsidRPr="00AC4D4F" w:rsidRDefault="00754BA1" w:rsidP="00754BA1">
            <w:pPr>
              <w:pStyle w:val="aff9"/>
              <w:jc w:val="center"/>
              <w:rPr>
                <w:sz w:val="22"/>
              </w:rPr>
            </w:pPr>
            <w:r w:rsidRPr="00AC4D4F">
              <w:rPr>
                <w:sz w:val="22"/>
              </w:rPr>
              <w:t>Расход натурального топлива, тыс.</w:t>
            </w:r>
            <w:r w:rsidR="00FC1D61" w:rsidRPr="00AC4D4F">
              <w:rPr>
                <w:sz w:val="22"/>
              </w:rPr>
              <w:t xml:space="preserve"> </w:t>
            </w:r>
            <w:r w:rsidRPr="00AC4D4F">
              <w:rPr>
                <w:sz w:val="22"/>
              </w:rPr>
              <w:t>куб.м. (т.)</w:t>
            </w:r>
          </w:p>
        </w:tc>
        <w:tc>
          <w:tcPr>
            <w:tcW w:w="340" w:type="pct"/>
          </w:tcPr>
          <w:p w:rsidR="00754BA1" w:rsidRPr="00AC4D4F" w:rsidRDefault="00754BA1" w:rsidP="00754BA1">
            <w:pPr>
              <w:pStyle w:val="aff9"/>
              <w:jc w:val="center"/>
              <w:rPr>
                <w:sz w:val="22"/>
              </w:rPr>
            </w:pPr>
            <w:r w:rsidRPr="00AC4D4F">
              <w:rPr>
                <w:sz w:val="22"/>
              </w:rPr>
              <w:t>163,8</w:t>
            </w:r>
          </w:p>
        </w:tc>
        <w:tc>
          <w:tcPr>
            <w:tcW w:w="340" w:type="pct"/>
          </w:tcPr>
          <w:p w:rsidR="00754BA1" w:rsidRPr="00AC4D4F" w:rsidRDefault="00754BA1" w:rsidP="00754BA1">
            <w:pPr>
              <w:pStyle w:val="aff9"/>
              <w:jc w:val="center"/>
              <w:rPr>
                <w:sz w:val="22"/>
              </w:rPr>
            </w:pPr>
            <w:r w:rsidRPr="00AC4D4F">
              <w:rPr>
                <w:sz w:val="22"/>
              </w:rPr>
              <w:t>130,4</w:t>
            </w:r>
          </w:p>
        </w:tc>
        <w:tc>
          <w:tcPr>
            <w:tcW w:w="340" w:type="pct"/>
          </w:tcPr>
          <w:p w:rsidR="00754BA1" w:rsidRPr="00AC4D4F" w:rsidRDefault="00754BA1" w:rsidP="00754BA1">
            <w:pPr>
              <w:pStyle w:val="aff9"/>
              <w:jc w:val="center"/>
              <w:rPr>
                <w:sz w:val="22"/>
              </w:rPr>
            </w:pPr>
            <w:r w:rsidRPr="00AC4D4F">
              <w:rPr>
                <w:sz w:val="22"/>
              </w:rPr>
              <w:t>130,4</w:t>
            </w:r>
          </w:p>
        </w:tc>
        <w:tc>
          <w:tcPr>
            <w:tcW w:w="340" w:type="pct"/>
          </w:tcPr>
          <w:p w:rsidR="00754BA1" w:rsidRPr="00AC4D4F" w:rsidRDefault="00754BA1" w:rsidP="00754BA1">
            <w:pPr>
              <w:pStyle w:val="aff9"/>
              <w:jc w:val="center"/>
              <w:rPr>
                <w:sz w:val="22"/>
              </w:rPr>
            </w:pPr>
            <w:r w:rsidRPr="00AC4D4F">
              <w:rPr>
                <w:sz w:val="22"/>
              </w:rPr>
              <w:t>130,4</w:t>
            </w:r>
          </w:p>
        </w:tc>
        <w:tc>
          <w:tcPr>
            <w:tcW w:w="340" w:type="pct"/>
          </w:tcPr>
          <w:p w:rsidR="00754BA1" w:rsidRPr="00AC4D4F" w:rsidRDefault="00754BA1" w:rsidP="00754BA1">
            <w:pPr>
              <w:pStyle w:val="aff9"/>
              <w:jc w:val="center"/>
              <w:rPr>
                <w:sz w:val="22"/>
              </w:rPr>
            </w:pPr>
            <w:r w:rsidRPr="00AC4D4F">
              <w:rPr>
                <w:sz w:val="22"/>
              </w:rPr>
              <w:t>130,4</w:t>
            </w:r>
          </w:p>
        </w:tc>
        <w:tc>
          <w:tcPr>
            <w:tcW w:w="340" w:type="pct"/>
          </w:tcPr>
          <w:p w:rsidR="00754BA1" w:rsidRPr="00AC4D4F" w:rsidRDefault="00754BA1" w:rsidP="00754BA1">
            <w:pPr>
              <w:pStyle w:val="aff9"/>
              <w:jc w:val="center"/>
              <w:rPr>
                <w:sz w:val="22"/>
              </w:rPr>
            </w:pPr>
            <w:r w:rsidRPr="00AC4D4F">
              <w:rPr>
                <w:sz w:val="22"/>
              </w:rPr>
              <w:t>130,4</w:t>
            </w:r>
          </w:p>
        </w:tc>
        <w:tc>
          <w:tcPr>
            <w:tcW w:w="341" w:type="pct"/>
          </w:tcPr>
          <w:p w:rsidR="00754BA1" w:rsidRPr="00AC4D4F" w:rsidRDefault="00754BA1" w:rsidP="00754BA1">
            <w:pPr>
              <w:pStyle w:val="aff9"/>
              <w:jc w:val="center"/>
              <w:rPr>
                <w:sz w:val="22"/>
              </w:rPr>
            </w:pPr>
            <w:r w:rsidRPr="00AC4D4F">
              <w:rPr>
                <w:sz w:val="22"/>
              </w:rPr>
              <w:t>130,4</w:t>
            </w:r>
          </w:p>
        </w:tc>
        <w:tc>
          <w:tcPr>
            <w:tcW w:w="342" w:type="pct"/>
          </w:tcPr>
          <w:p w:rsidR="00754BA1" w:rsidRPr="00AC4D4F" w:rsidRDefault="00754BA1" w:rsidP="00754BA1">
            <w:pPr>
              <w:pStyle w:val="aff9"/>
              <w:jc w:val="center"/>
              <w:rPr>
                <w:sz w:val="22"/>
              </w:rPr>
            </w:pPr>
            <w:r w:rsidRPr="00AC4D4F">
              <w:rPr>
                <w:sz w:val="22"/>
              </w:rPr>
              <w:t>130,4</w:t>
            </w:r>
          </w:p>
        </w:tc>
      </w:tr>
      <w:tr w:rsidR="001C48E3" w:rsidRPr="007C2067" w:rsidTr="002638E5">
        <w:trPr>
          <w:cantSplit/>
          <w:trHeight w:val="510"/>
        </w:trPr>
        <w:tc>
          <w:tcPr>
            <w:tcW w:w="188" w:type="pct"/>
            <w:vMerge/>
          </w:tcPr>
          <w:p w:rsidR="00754BA1" w:rsidRPr="00AC4D4F" w:rsidRDefault="00754BA1" w:rsidP="00754BA1">
            <w:pPr>
              <w:pStyle w:val="aff9"/>
              <w:jc w:val="center"/>
              <w:rPr>
                <w:sz w:val="22"/>
              </w:rPr>
            </w:pPr>
          </w:p>
        </w:tc>
        <w:tc>
          <w:tcPr>
            <w:tcW w:w="653" w:type="pct"/>
            <w:vMerge/>
          </w:tcPr>
          <w:p w:rsidR="00754BA1" w:rsidRPr="00AC4D4F" w:rsidRDefault="00754BA1" w:rsidP="00754BA1">
            <w:pPr>
              <w:pStyle w:val="aff9"/>
              <w:jc w:val="center"/>
              <w:rPr>
                <w:sz w:val="22"/>
              </w:rPr>
            </w:pPr>
          </w:p>
        </w:tc>
        <w:tc>
          <w:tcPr>
            <w:tcW w:w="492" w:type="pct"/>
            <w:vMerge/>
          </w:tcPr>
          <w:p w:rsidR="00754BA1" w:rsidRPr="00AC4D4F" w:rsidRDefault="00754BA1" w:rsidP="00754BA1">
            <w:pPr>
              <w:pStyle w:val="aff9"/>
              <w:jc w:val="center"/>
              <w:rPr>
                <w:sz w:val="22"/>
              </w:rPr>
            </w:pPr>
          </w:p>
        </w:tc>
        <w:tc>
          <w:tcPr>
            <w:tcW w:w="943" w:type="pct"/>
          </w:tcPr>
          <w:p w:rsidR="00754BA1" w:rsidRPr="00AC4D4F" w:rsidRDefault="00754BA1" w:rsidP="00754BA1">
            <w:pPr>
              <w:pStyle w:val="aff9"/>
              <w:jc w:val="center"/>
              <w:rPr>
                <w:sz w:val="22"/>
              </w:rPr>
            </w:pPr>
            <w:r w:rsidRPr="00AC4D4F">
              <w:rPr>
                <w:sz w:val="22"/>
              </w:rPr>
              <w:t xml:space="preserve">Максимальный часовой расход натурального топлива, </w:t>
            </w:r>
            <w:r w:rsidRPr="00AC4D4F">
              <w:rPr>
                <w:sz w:val="22"/>
              </w:rPr>
              <w:br/>
              <w:t>тыс.</w:t>
            </w:r>
            <w:r w:rsidR="00FC1D61" w:rsidRPr="00AC4D4F">
              <w:rPr>
                <w:sz w:val="22"/>
              </w:rPr>
              <w:t xml:space="preserve"> </w:t>
            </w:r>
            <w:r w:rsidRPr="00AC4D4F">
              <w:rPr>
                <w:sz w:val="22"/>
              </w:rPr>
              <w:t>куб.м. (т.)/Гкал</w:t>
            </w:r>
          </w:p>
        </w:tc>
        <w:tc>
          <w:tcPr>
            <w:tcW w:w="340" w:type="pct"/>
          </w:tcPr>
          <w:p w:rsidR="00754BA1" w:rsidRPr="00AC4D4F" w:rsidRDefault="00754BA1" w:rsidP="00754BA1">
            <w:pPr>
              <w:pStyle w:val="aff9"/>
              <w:jc w:val="center"/>
              <w:rPr>
                <w:sz w:val="22"/>
              </w:rPr>
            </w:pPr>
            <w:r w:rsidRPr="00AC4D4F">
              <w:rPr>
                <w:sz w:val="22"/>
              </w:rPr>
              <w:t>н/д</w:t>
            </w:r>
          </w:p>
        </w:tc>
        <w:tc>
          <w:tcPr>
            <w:tcW w:w="340" w:type="pct"/>
          </w:tcPr>
          <w:p w:rsidR="00754BA1" w:rsidRPr="00AC4D4F" w:rsidRDefault="00754BA1" w:rsidP="00754BA1">
            <w:pPr>
              <w:pStyle w:val="aff9"/>
              <w:jc w:val="center"/>
              <w:rPr>
                <w:sz w:val="22"/>
              </w:rPr>
            </w:pPr>
            <w:r w:rsidRPr="00AC4D4F">
              <w:rPr>
                <w:sz w:val="22"/>
              </w:rPr>
              <w:t>н/д</w:t>
            </w:r>
          </w:p>
        </w:tc>
        <w:tc>
          <w:tcPr>
            <w:tcW w:w="340" w:type="pct"/>
          </w:tcPr>
          <w:p w:rsidR="00754BA1" w:rsidRPr="00AC4D4F" w:rsidRDefault="00754BA1" w:rsidP="00754BA1">
            <w:pPr>
              <w:pStyle w:val="aff9"/>
              <w:jc w:val="center"/>
              <w:rPr>
                <w:sz w:val="22"/>
              </w:rPr>
            </w:pPr>
            <w:r w:rsidRPr="00AC4D4F">
              <w:rPr>
                <w:sz w:val="22"/>
              </w:rPr>
              <w:t>0,1000</w:t>
            </w:r>
          </w:p>
        </w:tc>
        <w:tc>
          <w:tcPr>
            <w:tcW w:w="340" w:type="pct"/>
          </w:tcPr>
          <w:p w:rsidR="00754BA1" w:rsidRPr="00AC4D4F" w:rsidRDefault="00754BA1" w:rsidP="00754BA1">
            <w:pPr>
              <w:pStyle w:val="aff9"/>
              <w:jc w:val="center"/>
              <w:rPr>
                <w:sz w:val="22"/>
              </w:rPr>
            </w:pPr>
            <w:r w:rsidRPr="00AC4D4F">
              <w:rPr>
                <w:sz w:val="22"/>
              </w:rPr>
              <w:t>0,1000</w:t>
            </w:r>
          </w:p>
        </w:tc>
        <w:tc>
          <w:tcPr>
            <w:tcW w:w="340" w:type="pct"/>
          </w:tcPr>
          <w:p w:rsidR="00754BA1" w:rsidRPr="00AC4D4F" w:rsidRDefault="00754BA1" w:rsidP="00754BA1">
            <w:pPr>
              <w:pStyle w:val="aff9"/>
              <w:jc w:val="center"/>
              <w:rPr>
                <w:sz w:val="22"/>
              </w:rPr>
            </w:pPr>
            <w:r w:rsidRPr="00AC4D4F">
              <w:rPr>
                <w:sz w:val="22"/>
              </w:rPr>
              <w:t>0,1000</w:t>
            </w:r>
          </w:p>
        </w:tc>
        <w:tc>
          <w:tcPr>
            <w:tcW w:w="340" w:type="pct"/>
          </w:tcPr>
          <w:p w:rsidR="00754BA1" w:rsidRPr="00AC4D4F" w:rsidRDefault="00754BA1" w:rsidP="00754BA1">
            <w:pPr>
              <w:pStyle w:val="aff9"/>
              <w:jc w:val="center"/>
              <w:rPr>
                <w:sz w:val="22"/>
              </w:rPr>
            </w:pPr>
            <w:r w:rsidRPr="00AC4D4F">
              <w:rPr>
                <w:sz w:val="22"/>
              </w:rPr>
              <w:t>0,1000</w:t>
            </w:r>
          </w:p>
        </w:tc>
        <w:tc>
          <w:tcPr>
            <w:tcW w:w="341" w:type="pct"/>
          </w:tcPr>
          <w:p w:rsidR="00754BA1" w:rsidRPr="00AC4D4F" w:rsidRDefault="00754BA1" w:rsidP="00754BA1">
            <w:pPr>
              <w:pStyle w:val="aff9"/>
              <w:jc w:val="center"/>
              <w:rPr>
                <w:sz w:val="22"/>
              </w:rPr>
            </w:pPr>
            <w:r w:rsidRPr="00AC4D4F">
              <w:rPr>
                <w:sz w:val="22"/>
              </w:rPr>
              <w:t>0,1000</w:t>
            </w:r>
          </w:p>
        </w:tc>
        <w:tc>
          <w:tcPr>
            <w:tcW w:w="342" w:type="pct"/>
          </w:tcPr>
          <w:p w:rsidR="00754BA1" w:rsidRPr="007C2067" w:rsidRDefault="00754BA1" w:rsidP="00754BA1">
            <w:pPr>
              <w:pStyle w:val="aff9"/>
              <w:jc w:val="center"/>
              <w:rPr>
                <w:sz w:val="22"/>
              </w:rPr>
            </w:pPr>
            <w:r w:rsidRPr="00AC4D4F">
              <w:rPr>
                <w:sz w:val="22"/>
              </w:rPr>
              <w:t>0,1000</w:t>
            </w:r>
          </w:p>
        </w:tc>
      </w:tr>
    </w:tbl>
    <w:p w:rsidR="00754BA1" w:rsidRPr="00A31805" w:rsidRDefault="00754BA1" w:rsidP="00754BA1">
      <w:pPr>
        <w:pStyle w:val="aff9"/>
        <w:rPr>
          <w:szCs w:val="24"/>
          <w:highlight w:val="cyan"/>
        </w:rPr>
      </w:pPr>
    </w:p>
    <w:p w:rsidR="00226EFB" w:rsidRPr="00A31805" w:rsidRDefault="00226EFB" w:rsidP="00226EFB">
      <w:pPr>
        <w:pStyle w:val="aff9"/>
        <w:rPr>
          <w:b/>
          <w:szCs w:val="24"/>
          <w:lang w:eastAsia="ru-RU"/>
        </w:rPr>
      </w:pPr>
      <w:r w:rsidRPr="00A31805">
        <w:rPr>
          <w:b/>
          <w:szCs w:val="24"/>
          <w:lang w:eastAsia="ru-RU"/>
        </w:rPr>
        <w:t>Виды топлива их долю и значение низшей теплоты сгорания топлива, используемые для производства тепловой энергии по каждой системе теплоснабжения</w:t>
      </w:r>
    </w:p>
    <w:p w:rsidR="00226EFB" w:rsidRPr="00A31805" w:rsidRDefault="00226EFB" w:rsidP="00226EFB">
      <w:pPr>
        <w:pStyle w:val="aff9"/>
        <w:ind w:firstLine="567"/>
        <w:rPr>
          <w:szCs w:val="24"/>
          <w:lang w:eastAsia="ru-RU"/>
        </w:rPr>
      </w:pPr>
      <w:r w:rsidRPr="00A31805">
        <w:rPr>
          <w:szCs w:val="24"/>
          <w:lang w:eastAsia="ru-RU"/>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p>
    <w:p w:rsidR="00226EFB" w:rsidRPr="00A31805" w:rsidRDefault="00226EFB" w:rsidP="007C2067">
      <w:pPr>
        <w:pStyle w:val="aff9"/>
        <w:ind w:firstLine="567"/>
        <w:jc w:val="right"/>
        <w:rPr>
          <w:szCs w:val="24"/>
          <w:lang w:eastAsia="ru-RU"/>
        </w:rPr>
      </w:pPr>
      <w:r w:rsidRPr="00A31805">
        <w:rPr>
          <w:szCs w:val="24"/>
        </w:rPr>
        <w:t>Преобладающим видом топлива в поселке Верхний Ландех является каменный уголь.</w:t>
      </w:r>
      <w:r w:rsidR="007C2067" w:rsidRPr="007C2067">
        <w:rPr>
          <w:szCs w:val="24"/>
          <w:lang w:eastAsia="ru-RU"/>
        </w:rPr>
        <w:t xml:space="preserve"> </w:t>
      </w:r>
      <w:r w:rsidR="007C2067" w:rsidRPr="00A31805">
        <w:rPr>
          <w:szCs w:val="24"/>
          <w:lang w:eastAsia="ru-RU"/>
        </w:rPr>
        <w:t>Таблица</w:t>
      </w:r>
      <w:r w:rsidR="007C2067">
        <w:rPr>
          <w:szCs w:val="24"/>
          <w:lang w:eastAsia="ru-RU"/>
        </w:rPr>
        <w:t xml:space="preserve"> 1.10.2</w:t>
      </w:r>
    </w:p>
    <w:p w:rsidR="00226EFB" w:rsidRPr="00A31805" w:rsidRDefault="00226EFB" w:rsidP="00226EFB">
      <w:pPr>
        <w:pStyle w:val="aff9"/>
        <w:rPr>
          <w:szCs w:val="24"/>
        </w:rPr>
      </w:pPr>
    </w:p>
    <w:tbl>
      <w:tblPr>
        <w:tblStyle w:val="afe"/>
        <w:tblW w:w="5000" w:type="pct"/>
        <w:tblLook w:val="04A0"/>
      </w:tblPr>
      <w:tblGrid>
        <w:gridCol w:w="2507"/>
        <w:gridCol w:w="1390"/>
        <w:gridCol w:w="1936"/>
        <w:gridCol w:w="2511"/>
        <w:gridCol w:w="2076"/>
      </w:tblGrid>
      <w:tr w:rsidR="00226EFB" w:rsidRPr="00A31805" w:rsidTr="00391CAB">
        <w:trPr>
          <w:tblHeader/>
        </w:trPr>
        <w:tc>
          <w:tcPr>
            <w:tcW w:w="1203"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b/>
                <w:szCs w:val="24"/>
              </w:rPr>
              <w:br w:type="page"/>
            </w:r>
            <w:r w:rsidRPr="00A31805">
              <w:rPr>
                <w:szCs w:val="24"/>
              </w:rPr>
              <w:t>Система теплоснабжения</w:t>
            </w:r>
          </w:p>
        </w:tc>
        <w:tc>
          <w:tcPr>
            <w:tcW w:w="667"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Вид топлива</w:t>
            </w:r>
          </w:p>
        </w:tc>
        <w:tc>
          <w:tcPr>
            <w:tcW w:w="929"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Значение низшей теплоты сгорания</w:t>
            </w:r>
          </w:p>
        </w:tc>
        <w:tc>
          <w:tcPr>
            <w:tcW w:w="1205"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Объем потребляемого топлива, тыс.куб.м. (т.)</w:t>
            </w:r>
          </w:p>
        </w:tc>
        <w:tc>
          <w:tcPr>
            <w:tcW w:w="996"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Доля от общего топлива, %</w:t>
            </w:r>
          </w:p>
        </w:tc>
      </w:tr>
      <w:tr w:rsidR="00226EFB" w:rsidRPr="00A31805" w:rsidTr="00391CAB">
        <w:trPr>
          <w:tblHeader/>
        </w:trPr>
        <w:tc>
          <w:tcPr>
            <w:tcW w:w="1203"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1</w:t>
            </w:r>
          </w:p>
        </w:tc>
        <w:tc>
          <w:tcPr>
            <w:tcW w:w="667"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2</w:t>
            </w:r>
          </w:p>
        </w:tc>
        <w:tc>
          <w:tcPr>
            <w:tcW w:w="929"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3</w:t>
            </w:r>
          </w:p>
        </w:tc>
        <w:tc>
          <w:tcPr>
            <w:tcW w:w="1205"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4</w:t>
            </w:r>
          </w:p>
        </w:tc>
        <w:tc>
          <w:tcPr>
            <w:tcW w:w="996"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5</w:t>
            </w:r>
          </w:p>
        </w:tc>
      </w:tr>
      <w:tr w:rsidR="00226EFB" w:rsidRPr="00A31805" w:rsidTr="00391CA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Поселок Верхний Ландех</w:t>
            </w:r>
          </w:p>
        </w:tc>
      </w:tr>
      <w:tr w:rsidR="00226EFB" w:rsidRPr="00A31805" w:rsidTr="00391CAB">
        <w:trPr>
          <w:trHeight w:val="85"/>
        </w:trPr>
        <w:tc>
          <w:tcPr>
            <w:tcW w:w="1203"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Котельная №1</w:t>
            </w:r>
          </w:p>
        </w:tc>
        <w:tc>
          <w:tcPr>
            <w:tcW w:w="667"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уголь</w:t>
            </w:r>
          </w:p>
        </w:tc>
        <w:tc>
          <w:tcPr>
            <w:tcW w:w="929"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contextualSpacing/>
              <w:jc w:val="center"/>
              <w:rPr>
                <w:rFonts w:eastAsia="Times New Roman"/>
                <w:color w:val="000000"/>
                <w:szCs w:val="24"/>
                <w:lang w:eastAsia="ru-RU"/>
              </w:rPr>
            </w:pPr>
            <w:r w:rsidRPr="00A31805">
              <w:rPr>
                <w:rFonts w:eastAsia="Times New Roman"/>
                <w:color w:val="000000"/>
                <w:szCs w:val="24"/>
                <w:lang w:eastAsia="ru-RU"/>
              </w:rPr>
              <w:t>н/д</w:t>
            </w:r>
          </w:p>
        </w:tc>
        <w:tc>
          <w:tcPr>
            <w:tcW w:w="1205"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A95A15" w:rsidP="00391CAB">
            <w:pPr>
              <w:ind w:left="-57" w:right="-57"/>
              <w:jc w:val="center"/>
              <w:rPr>
                <w:rFonts w:eastAsiaTheme="minorHAnsi"/>
                <w:szCs w:val="24"/>
              </w:rPr>
            </w:pPr>
            <w:r>
              <w:rPr>
                <w:szCs w:val="24"/>
              </w:rPr>
              <w:t>1422,0</w:t>
            </w:r>
          </w:p>
        </w:tc>
        <w:tc>
          <w:tcPr>
            <w:tcW w:w="996" w:type="pct"/>
            <w:tcBorders>
              <w:top w:val="single" w:sz="4" w:space="0" w:color="auto"/>
              <w:left w:val="single" w:sz="4" w:space="0" w:color="auto"/>
              <w:bottom w:val="single" w:sz="4" w:space="0" w:color="auto"/>
              <w:right w:val="single" w:sz="4" w:space="0" w:color="auto"/>
            </w:tcBorders>
            <w:vAlign w:val="center"/>
            <w:hideMark/>
          </w:tcPr>
          <w:p w:rsidR="00226EFB" w:rsidRPr="00252902" w:rsidRDefault="00252902" w:rsidP="00252902">
            <w:pPr>
              <w:ind w:left="-57" w:right="-57"/>
              <w:jc w:val="center"/>
              <w:rPr>
                <w:szCs w:val="24"/>
              </w:rPr>
            </w:pPr>
            <w:r w:rsidRPr="00252902">
              <w:rPr>
                <w:szCs w:val="24"/>
              </w:rPr>
              <w:t>59</w:t>
            </w:r>
          </w:p>
        </w:tc>
      </w:tr>
      <w:tr w:rsidR="00226EFB" w:rsidRPr="00A31805" w:rsidTr="00391CAB">
        <w:trPr>
          <w:trHeight w:val="85"/>
        </w:trPr>
        <w:tc>
          <w:tcPr>
            <w:tcW w:w="1203"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Котельная №2</w:t>
            </w:r>
          </w:p>
        </w:tc>
        <w:tc>
          <w:tcPr>
            <w:tcW w:w="667"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уголь</w:t>
            </w:r>
          </w:p>
        </w:tc>
        <w:tc>
          <w:tcPr>
            <w:tcW w:w="929"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contextualSpacing/>
              <w:jc w:val="center"/>
              <w:rPr>
                <w:rFonts w:eastAsia="Times New Roman"/>
                <w:color w:val="000000"/>
                <w:szCs w:val="24"/>
                <w:lang w:eastAsia="ru-RU"/>
              </w:rPr>
            </w:pPr>
            <w:r w:rsidRPr="00A31805">
              <w:rPr>
                <w:rFonts w:eastAsia="Times New Roman"/>
                <w:color w:val="000000"/>
                <w:szCs w:val="24"/>
                <w:lang w:eastAsia="ru-RU"/>
              </w:rPr>
              <w:t>н/д</w:t>
            </w:r>
          </w:p>
        </w:tc>
        <w:tc>
          <w:tcPr>
            <w:tcW w:w="1205"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A95A15" w:rsidP="00391CAB">
            <w:pPr>
              <w:ind w:left="-57" w:right="-57"/>
              <w:jc w:val="center"/>
              <w:rPr>
                <w:rFonts w:eastAsiaTheme="minorHAnsi"/>
                <w:szCs w:val="24"/>
              </w:rPr>
            </w:pPr>
            <w:r>
              <w:rPr>
                <w:szCs w:val="24"/>
              </w:rPr>
              <w:t>225,0</w:t>
            </w:r>
          </w:p>
        </w:tc>
        <w:tc>
          <w:tcPr>
            <w:tcW w:w="996" w:type="pct"/>
            <w:tcBorders>
              <w:top w:val="single" w:sz="4" w:space="0" w:color="auto"/>
              <w:left w:val="single" w:sz="4" w:space="0" w:color="auto"/>
              <w:bottom w:val="single" w:sz="4" w:space="0" w:color="auto"/>
              <w:right w:val="single" w:sz="4" w:space="0" w:color="auto"/>
            </w:tcBorders>
            <w:vAlign w:val="center"/>
            <w:hideMark/>
          </w:tcPr>
          <w:p w:rsidR="00226EFB" w:rsidRPr="00252902" w:rsidRDefault="00226EFB" w:rsidP="00391CAB">
            <w:pPr>
              <w:ind w:left="-57" w:right="-57"/>
              <w:jc w:val="center"/>
              <w:rPr>
                <w:szCs w:val="24"/>
              </w:rPr>
            </w:pPr>
            <w:r w:rsidRPr="00252902">
              <w:rPr>
                <w:szCs w:val="24"/>
              </w:rPr>
              <w:t>9</w:t>
            </w:r>
          </w:p>
        </w:tc>
      </w:tr>
      <w:tr w:rsidR="00226EFB" w:rsidRPr="00A31805" w:rsidTr="00391CAB">
        <w:trPr>
          <w:trHeight w:val="85"/>
        </w:trPr>
        <w:tc>
          <w:tcPr>
            <w:tcW w:w="1203"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Котельная №3</w:t>
            </w:r>
          </w:p>
        </w:tc>
        <w:tc>
          <w:tcPr>
            <w:tcW w:w="667"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Мазут</w:t>
            </w:r>
          </w:p>
        </w:tc>
        <w:tc>
          <w:tcPr>
            <w:tcW w:w="929"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contextualSpacing/>
              <w:jc w:val="center"/>
              <w:rPr>
                <w:rFonts w:eastAsia="Times New Roman"/>
                <w:color w:val="000000"/>
                <w:szCs w:val="24"/>
                <w:lang w:eastAsia="ru-RU"/>
              </w:rPr>
            </w:pPr>
            <w:r w:rsidRPr="00A31805">
              <w:rPr>
                <w:rFonts w:eastAsia="Times New Roman"/>
                <w:color w:val="000000"/>
                <w:szCs w:val="24"/>
                <w:lang w:eastAsia="ru-RU"/>
              </w:rPr>
              <w:t>н/д</w:t>
            </w:r>
          </w:p>
        </w:tc>
        <w:tc>
          <w:tcPr>
            <w:tcW w:w="1205"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rFonts w:eastAsiaTheme="minorHAnsi"/>
                <w:szCs w:val="24"/>
              </w:rPr>
            </w:pPr>
            <w:r w:rsidRPr="00A31805">
              <w:rPr>
                <w:szCs w:val="24"/>
              </w:rPr>
              <w:t>510,</w:t>
            </w:r>
            <w:r w:rsidR="00A95A15">
              <w:rPr>
                <w:szCs w:val="24"/>
              </w:rPr>
              <w:t>0</w:t>
            </w:r>
          </w:p>
        </w:tc>
        <w:tc>
          <w:tcPr>
            <w:tcW w:w="996" w:type="pct"/>
            <w:tcBorders>
              <w:top w:val="single" w:sz="4" w:space="0" w:color="auto"/>
              <w:left w:val="single" w:sz="4" w:space="0" w:color="auto"/>
              <w:bottom w:val="single" w:sz="4" w:space="0" w:color="auto"/>
              <w:right w:val="single" w:sz="4" w:space="0" w:color="auto"/>
            </w:tcBorders>
            <w:vAlign w:val="center"/>
            <w:hideMark/>
          </w:tcPr>
          <w:p w:rsidR="00226EFB" w:rsidRPr="00252902" w:rsidRDefault="00252902" w:rsidP="00252902">
            <w:pPr>
              <w:ind w:left="-57" w:right="-57"/>
              <w:jc w:val="center"/>
              <w:rPr>
                <w:szCs w:val="24"/>
              </w:rPr>
            </w:pPr>
            <w:r w:rsidRPr="00252902">
              <w:rPr>
                <w:szCs w:val="24"/>
              </w:rPr>
              <w:t>21</w:t>
            </w:r>
          </w:p>
        </w:tc>
      </w:tr>
      <w:tr w:rsidR="00226EFB" w:rsidRPr="00A31805" w:rsidTr="00391CAB">
        <w:trPr>
          <w:trHeight w:val="85"/>
        </w:trPr>
        <w:tc>
          <w:tcPr>
            <w:tcW w:w="1203"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Котельная №4</w:t>
            </w:r>
          </w:p>
        </w:tc>
        <w:tc>
          <w:tcPr>
            <w:tcW w:w="667"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уголь</w:t>
            </w:r>
          </w:p>
        </w:tc>
        <w:tc>
          <w:tcPr>
            <w:tcW w:w="929"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contextualSpacing/>
              <w:jc w:val="center"/>
              <w:rPr>
                <w:rFonts w:eastAsia="Times New Roman"/>
                <w:color w:val="000000"/>
                <w:szCs w:val="24"/>
                <w:lang w:eastAsia="ru-RU"/>
              </w:rPr>
            </w:pPr>
            <w:r w:rsidRPr="00A31805">
              <w:rPr>
                <w:rFonts w:eastAsia="Times New Roman"/>
                <w:color w:val="000000"/>
                <w:szCs w:val="24"/>
                <w:lang w:eastAsia="ru-RU"/>
              </w:rPr>
              <w:t>н/д</w:t>
            </w:r>
          </w:p>
        </w:tc>
        <w:tc>
          <w:tcPr>
            <w:tcW w:w="1205"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A95A15" w:rsidP="00391CAB">
            <w:pPr>
              <w:ind w:left="-57" w:right="-57"/>
              <w:jc w:val="center"/>
              <w:rPr>
                <w:rFonts w:eastAsiaTheme="minorHAnsi"/>
                <w:szCs w:val="24"/>
              </w:rPr>
            </w:pPr>
            <w:r>
              <w:rPr>
                <w:szCs w:val="24"/>
              </w:rPr>
              <w:t>228,0</w:t>
            </w:r>
          </w:p>
        </w:tc>
        <w:tc>
          <w:tcPr>
            <w:tcW w:w="996" w:type="pct"/>
            <w:tcBorders>
              <w:top w:val="single" w:sz="4" w:space="0" w:color="auto"/>
              <w:left w:val="single" w:sz="4" w:space="0" w:color="auto"/>
              <w:bottom w:val="single" w:sz="4" w:space="0" w:color="auto"/>
              <w:right w:val="single" w:sz="4" w:space="0" w:color="auto"/>
            </w:tcBorders>
            <w:vAlign w:val="center"/>
            <w:hideMark/>
          </w:tcPr>
          <w:p w:rsidR="00226EFB" w:rsidRPr="00252902" w:rsidRDefault="00226EFB" w:rsidP="00391CAB">
            <w:pPr>
              <w:ind w:left="-57" w:right="-57"/>
              <w:jc w:val="center"/>
              <w:rPr>
                <w:szCs w:val="24"/>
              </w:rPr>
            </w:pPr>
            <w:r w:rsidRPr="00252902">
              <w:rPr>
                <w:szCs w:val="24"/>
              </w:rPr>
              <w:t>9</w:t>
            </w:r>
          </w:p>
        </w:tc>
      </w:tr>
      <w:tr w:rsidR="00226EFB" w:rsidRPr="00A31805" w:rsidTr="00391CAB">
        <w:trPr>
          <w:trHeight w:val="85"/>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уголь</w:t>
            </w:r>
          </w:p>
        </w:tc>
        <w:tc>
          <w:tcPr>
            <w:tcW w:w="929"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н/д</w:t>
            </w:r>
          </w:p>
        </w:tc>
        <w:tc>
          <w:tcPr>
            <w:tcW w:w="1205"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A95A15" w:rsidP="00391CAB">
            <w:pPr>
              <w:ind w:left="-57" w:right="-57"/>
              <w:jc w:val="center"/>
              <w:rPr>
                <w:szCs w:val="24"/>
              </w:rPr>
            </w:pPr>
            <w:r>
              <w:rPr>
                <w:szCs w:val="24"/>
              </w:rPr>
              <w:t>1875,0</w:t>
            </w:r>
          </w:p>
        </w:tc>
        <w:tc>
          <w:tcPr>
            <w:tcW w:w="996" w:type="pct"/>
            <w:tcBorders>
              <w:top w:val="single" w:sz="4" w:space="0" w:color="auto"/>
              <w:left w:val="single" w:sz="4" w:space="0" w:color="auto"/>
              <w:bottom w:val="single" w:sz="4" w:space="0" w:color="auto"/>
              <w:right w:val="single" w:sz="4" w:space="0" w:color="auto"/>
            </w:tcBorders>
            <w:vAlign w:val="center"/>
            <w:hideMark/>
          </w:tcPr>
          <w:p w:rsidR="00226EFB" w:rsidRPr="00252902" w:rsidRDefault="00252902" w:rsidP="00391CAB">
            <w:pPr>
              <w:ind w:left="-57" w:right="-57"/>
              <w:jc w:val="center"/>
              <w:rPr>
                <w:szCs w:val="24"/>
              </w:rPr>
            </w:pPr>
            <w:r w:rsidRPr="00252902">
              <w:rPr>
                <w:szCs w:val="24"/>
              </w:rPr>
              <w:t>77</w:t>
            </w:r>
          </w:p>
        </w:tc>
      </w:tr>
      <w:tr w:rsidR="00226EFB" w:rsidRPr="00A31805" w:rsidTr="00391CAB">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rPr>
                <w:szCs w:val="24"/>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szCs w:val="24"/>
              </w:rPr>
            </w:pPr>
            <w:r w:rsidRPr="00A31805">
              <w:rPr>
                <w:szCs w:val="24"/>
              </w:rPr>
              <w:t>Мазут</w:t>
            </w:r>
          </w:p>
        </w:tc>
        <w:tc>
          <w:tcPr>
            <w:tcW w:w="929"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contextualSpacing/>
              <w:jc w:val="center"/>
              <w:rPr>
                <w:rFonts w:eastAsia="Times New Roman"/>
                <w:color w:val="000000"/>
                <w:szCs w:val="24"/>
                <w:lang w:eastAsia="ru-RU"/>
              </w:rPr>
            </w:pPr>
            <w:r w:rsidRPr="00A31805">
              <w:rPr>
                <w:rFonts w:eastAsia="Times New Roman"/>
                <w:color w:val="000000"/>
                <w:szCs w:val="24"/>
                <w:lang w:eastAsia="ru-RU"/>
              </w:rPr>
              <w:t>н/д</w:t>
            </w:r>
          </w:p>
        </w:tc>
        <w:tc>
          <w:tcPr>
            <w:tcW w:w="1205" w:type="pct"/>
            <w:tcBorders>
              <w:top w:val="single" w:sz="4" w:space="0" w:color="auto"/>
              <w:left w:val="single" w:sz="4" w:space="0" w:color="auto"/>
              <w:bottom w:val="single" w:sz="4" w:space="0" w:color="auto"/>
              <w:right w:val="single" w:sz="4" w:space="0" w:color="auto"/>
            </w:tcBorders>
            <w:vAlign w:val="center"/>
            <w:hideMark/>
          </w:tcPr>
          <w:p w:rsidR="00226EFB" w:rsidRPr="00A31805" w:rsidRDefault="00226EFB" w:rsidP="00391CAB">
            <w:pPr>
              <w:ind w:left="-57" w:right="-57"/>
              <w:jc w:val="center"/>
              <w:rPr>
                <w:rFonts w:eastAsiaTheme="minorHAnsi"/>
                <w:szCs w:val="24"/>
              </w:rPr>
            </w:pPr>
            <w:r w:rsidRPr="00A31805">
              <w:rPr>
                <w:szCs w:val="24"/>
              </w:rPr>
              <w:t>510,</w:t>
            </w:r>
            <w:r w:rsidR="00A95A15">
              <w:rPr>
                <w:szCs w:val="24"/>
              </w:rPr>
              <w:t>0</w:t>
            </w:r>
          </w:p>
        </w:tc>
        <w:tc>
          <w:tcPr>
            <w:tcW w:w="996" w:type="pct"/>
            <w:tcBorders>
              <w:top w:val="single" w:sz="4" w:space="0" w:color="auto"/>
              <w:left w:val="single" w:sz="4" w:space="0" w:color="auto"/>
              <w:bottom w:val="single" w:sz="4" w:space="0" w:color="auto"/>
              <w:right w:val="single" w:sz="4" w:space="0" w:color="auto"/>
            </w:tcBorders>
            <w:vAlign w:val="center"/>
            <w:hideMark/>
          </w:tcPr>
          <w:p w:rsidR="00226EFB" w:rsidRPr="00252902" w:rsidRDefault="00252902" w:rsidP="00391CAB">
            <w:pPr>
              <w:ind w:left="-57" w:right="-57"/>
              <w:jc w:val="center"/>
              <w:rPr>
                <w:szCs w:val="24"/>
              </w:rPr>
            </w:pPr>
            <w:r w:rsidRPr="00252902">
              <w:rPr>
                <w:szCs w:val="24"/>
              </w:rPr>
              <w:t>23</w:t>
            </w:r>
          </w:p>
        </w:tc>
      </w:tr>
    </w:tbl>
    <w:p w:rsidR="00226EFB" w:rsidRPr="00A31805" w:rsidRDefault="00226EFB" w:rsidP="00226EFB">
      <w:pPr>
        <w:pStyle w:val="aff9"/>
        <w:jc w:val="both"/>
        <w:rPr>
          <w:b/>
          <w:szCs w:val="24"/>
          <w:lang w:eastAsia="ru-RU"/>
        </w:rPr>
      </w:pPr>
    </w:p>
    <w:p w:rsidR="007C2067" w:rsidRDefault="007C2067" w:rsidP="00226EFB">
      <w:pPr>
        <w:pStyle w:val="aff9"/>
        <w:jc w:val="both"/>
        <w:rPr>
          <w:b/>
          <w:szCs w:val="24"/>
          <w:lang w:eastAsia="ru-RU"/>
        </w:rPr>
      </w:pPr>
    </w:p>
    <w:p w:rsidR="00226EFB" w:rsidRPr="00A31805" w:rsidRDefault="00226EFB" w:rsidP="00754BA1">
      <w:pPr>
        <w:pStyle w:val="aff9"/>
        <w:rPr>
          <w:szCs w:val="24"/>
          <w:highlight w:val="cyan"/>
        </w:rPr>
      </w:pPr>
    </w:p>
    <w:p w:rsidR="001C48E3" w:rsidRDefault="001C48E3" w:rsidP="00AC0CEE">
      <w:pPr>
        <w:pStyle w:val="aff9"/>
        <w:rPr>
          <w:b/>
          <w:szCs w:val="24"/>
        </w:rPr>
      </w:pPr>
    </w:p>
    <w:p w:rsidR="00735505" w:rsidRPr="00A31805" w:rsidRDefault="00735505" w:rsidP="00AC0CEE">
      <w:pPr>
        <w:pStyle w:val="aff9"/>
        <w:rPr>
          <w:b/>
          <w:szCs w:val="24"/>
        </w:rPr>
      </w:pPr>
      <w:r w:rsidRPr="00735505">
        <w:rPr>
          <w:b/>
          <w:szCs w:val="24"/>
        </w:rPr>
        <w:lastRenderedPageBreak/>
        <w:t>1.11.</w:t>
      </w:r>
      <w:r w:rsidR="00AC0CEE" w:rsidRPr="00735505">
        <w:rPr>
          <w:b/>
          <w:szCs w:val="24"/>
        </w:rPr>
        <w:t xml:space="preserve"> Надежность теплоснабжения</w:t>
      </w:r>
    </w:p>
    <w:p w:rsidR="00AC0CEE" w:rsidRPr="00A31805" w:rsidRDefault="00AC0CEE" w:rsidP="00735505">
      <w:pPr>
        <w:pStyle w:val="ConsPlusNormal"/>
        <w:widowControl/>
        <w:tabs>
          <w:tab w:val="left" w:pos="0"/>
        </w:tabs>
        <w:ind w:firstLine="0"/>
        <w:jc w:val="both"/>
        <w:rPr>
          <w:rFonts w:ascii="Times New Roman" w:hAnsi="Times New Roman" w:cs="Times New Roman"/>
          <w:sz w:val="24"/>
          <w:szCs w:val="24"/>
        </w:rPr>
      </w:pPr>
      <w:r w:rsidRPr="00A31805">
        <w:rPr>
          <w:rFonts w:ascii="Times New Roman" w:hAnsi="Times New Roman" w:cs="Times New Roman"/>
          <w:sz w:val="24"/>
          <w:szCs w:val="24"/>
        </w:rPr>
        <w:t>Надежность теплоснабжения обеспечивают такие факторы как:</w:t>
      </w:r>
    </w:p>
    <w:p w:rsidR="00AC0CEE" w:rsidRPr="00A31805" w:rsidRDefault="00AC0CEE" w:rsidP="00735505">
      <w:pPr>
        <w:pStyle w:val="ConsPlusNormal"/>
        <w:widowControl/>
        <w:tabs>
          <w:tab w:val="left" w:pos="0"/>
        </w:tabs>
        <w:ind w:firstLine="0"/>
        <w:jc w:val="both"/>
        <w:rPr>
          <w:rFonts w:ascii="Times New Roman" w:hAnsi="Times New Roman" w:cs="Times New Roman"/>
          <w:sz w:val="24"/>
          <w:szCs w:val="24"/>
        </w:rPr>
      </w:pPr>
      <w:r w:rsidRPr="00A31805">
        <w:rPr>
          <w:rFonts w:ascii="Times New Roman" w:hAnsi="Times New Roman" w:cs="Times New Roman"/>
          <w:sz w:val="24"/>
          <w:szCs w:val="24"/>
        </w:rPr>
        <w:t>-наличие резерва тепловых мощностей на теплоисточниках;</w:t>
      </w:r>
    </w:p>
    <w:p w:rsidR="00AC0CEE" w:rsidRPr="00A31805" w:rsidRDefault="00AC0CEE" w:rsidP="00735505">
      <w:pPr>
        <w:pStyle w:val="ConsPlusNormal"/>
        <w:widowControl/>
        <w:tabs>
          <w:tab w:val="left" w:pos="0"/>
        </w:tabs>
        <w:ind w:firstLine="0"/>
        <w:jc w:val="both"/>
        <w:rPr>
          <w:rFonts w:ascii="Times New Roman" w:hAnsi="Times New Roman" w:cs="Times New Roman"/>
          <w:sz w:val="24"/>
          <w:szCs w:val="24"/>
        </w:rPr>
      </w:pPr>
      <w:r w:rsidRPr="00A31805">
        <w:rPr>
          <w:rFonts w:ascii="Times New Roman" w:hAnsi="Times New Roman" w:cs="Times New Roman"/>
          <w:sz w:val="24"/>
          <w:szCs w:val="24"/>
        </w:rPr>
        <w:t>-наличие резервных сетевых насосов;</w:t>
      </w:r>
    </w:p>
    <w:p w:rsidR="00AC0CEE" w:rsidRPr="00A31805" w:rsidRDefault="00AC0CEE" w:rsidP="00735505">
      <w:pPr>
        <w:pStyle w:val="ConsPlusNormal"/>
        <w:widowControl/>
        <w:tabs>
          <w:tab w:val="left" w:pos="0"/>
        </w:tabs>
        <w:ind w:firstLine="0"/>
        <w:jc w:val="both"/>
        <w:rPr>
          <w:rFonts w:ascii="Times New Roman" w:hAnsi="Times New Roman" w:cs="Times New Roman"/>
          <w:sz w:val="24"/>
          <w:szCs w:val="24"/>
        </w:rPr>
      </w:pPr>
      <w:r w:rsidRPr="00A31805">
        <w:rPr>
          <w:rFonts w:ascii="Times New Roman" w:hAnsi="Times New Roman" w:cs="Times New Roman"/>
          <w:sz w:val="24"/>
          <w:szCs w:val="24"/>
        </w:rPr>
        <w:t>-наличие резерва подогревателей ГВС на котельных;</w:t>
      </w:r>
    </w:p>
    <w:p w:rsidR="00AC0CEE" w:rsidRPr="00A31805" w:rsidRDefault="00AC0CEE" w:rsidP="00735505">
      <w:pPr>
        <w:pStyle w:val="ConsPlusNormal"/>
        <w:widowControl/>
        <w:tabs>
          <w:tab w:val="left" w:pos="0"/>
        </w:tabs>
        <w:ind w:firstLine="0"/>
        <w:jc w:val="both"/>
        <w:rPr>
          <w:rFonts w:ascii="Times New Roman" w:hAnsi="Times New Roman" w:cs="Times New Roman"/>
          <w:sz w:val="24"/>
          <w:szCs w:val="24"/>
        </w:rPr>
      </w:pPr>
      <w:r w:rsidRPr="00A31805">
        <w:rPr>
          <w:rFonts w:ascii="Times New Roman" w:hAnsi="Times New Roman" w:cs="Times New Roman"/>
          <w:sz w:val="24"/>
          <w:szCs w:val="24"/>
        </w:rPr>
        <w:t>-наличие системы поставок топлива и его запасов в размерах не менее</w:t>
      </w:r>
      <w:r w:rsidR="00735505">
        <w:rPr>
          <w:rFonts w:ascii="Times New Roman" w:hAnsi="Times New Roman" w:cs="Times New Roman"/>
          <w:sz w:val="24"/>
          <w:szCs w:val="24"/>
        </w:rPr>
        <w:t xml:space="preserve"> </w:t>
      </w:r>
      <w:r w:rsidRPr="00A31805">
        <w:rPr>
          <w:rFonts w:ascii="Times New Roman" w:hAnsi="Times New Roman" w:cs="Times New Roman"/>
          <w:sz w:val="24"/>
          <w:szCs w:val="24"/>
        </w:rPr>
        <w:t xml:space="preserve"> нормативных;</w:t>
      </w:r>
    </w:p>
    <w:p w:rsidR="00AC0CEE" w:rsidRPr="00A31805" w:rsidRDefault="00AC0CEE" w:rsidP="00735505">
      <w:pPr>
        <w:pStyle w:val="ConsPlusNormal"/>
        <w:widowControl/>
        <w:tabs>
          <w:tab w:val="left" w:pos="720"/>
        </w:tabs>
        <w:ind w:firstLine="0"/>
        <w:jc w:val="both"/>
        <w:rPr>
          <w:rFonts w:ascii="Times New Roman" w:hAnsi="Times New Roman" w:cs="Times New Roman"/>
          <w:sz w:val="24"/>
          <w:szCs w:val="24"/>
        </w:rPr>
      </w:pPr>
      <w:r w:rsidRPr="00A31805">
        <w:rPr>
          <w:rFonts w:ascii="Times New Roman" w:hAnsi="Times New Roman" w:cs="Times New Roman"/>
          <w:sz w:val="24"/>
          <w:szCs w:val="24"/>
        </w:rPr>
        <w:t>-наличие соединительных линий (перемычек) между тепловыми сетями от разных   теплоисточников;</w:t>
      </w:r>
    </w:p>
    <w:p w:rsidR="00AC0CEE" w:rsidRPr="00A31805" w:rsidRDefault="00AC0CEE" w:rsidP="00735505">
      <w:pPr>
        <w:pStyle w:val="ConsPlusNormal"/>
        <w:widowControl/>
        <w:tabs>
          <w:tab w:val="left" w:pos="720"/>
        </w:tabs>
        <w:ind w:firstLine="0"/>
        <w:jc w:val="both"/>
        <w:rPr>
          <w:rFonts w:ascii="Times New Roman" w:hAnsi="Times New Roman" w:cs="Times New Roman"/>
          <w:sz w:val="24"/>
          <w:szCs w:val="24"/>
        </w:rPr>
      </w:pPr>
      <w:r w:rsidRPr="00A31805">
        <w:rPr>
          <w:rFonts w:ascii="Times New Roman" w:hAnsi="Times New Roman" w:cs="Times New Roman"/>
          <w:sz w:val="24"/>
          <w:szCs w:val="24"/>
        </w:rPr>
        <w:t>- техническое состояние основного и вспомогательного оборудования на котельных;</w:t>
      </w:r>
    </w:p>
    <w:p w:rsidR="00AC0CEE" w:rsidRPr="00A31805" w:rsidRDefault="00AC0CEE" w:rsidP="00735505">
      <w:pPr>
        <w:pStyle w:val="ConsPlusNormal"/>
        <w:widowControl/>
        <w:tabs>
          <w:tab w:val="left" w:pos="720"/>
        </w:tabs>
        <w:ind w:firstLine="0"/>
        <w:jc w:val="both"/>
        <w:rPr>
          <w:rFonts w:ascii="Times New Roman" w:hAnsi="Times New Roman" w:cs="Times New Roman"/>
          <w:sz w:val="24"/>
          <w:szCs w:val="24"/>
        </w:rPr>
      </w:pPr>
      <w:r w:rsidRPr="00A31805">
        <w:rPr>
          <w:rFonts w:ascii="Times New Roman" w:hAnsi="Times New Roman" w:cs="Times New Roman"/>
          <w:sz w:val="24"/>
          <w:szCs w:val="24"/>
        </w:rPr>
        <w:t>- техническое состояние тепловых сетей и сооружений на них;</w:t>
      </w:r>
    </w:p>
    <w:p w:rsidR="00AC0CEE" w:rsidRPr="00A31805" w:rsidRDefault="00AC0CEE" w:rsidP="00735505">
      <w:pPr>
        <w:pStyle w:val="ConsPlusNormal"/>
        <w:widowControl/>
        <w:tabs>
          <w:tab w:val="left" w:pos="720"/>
        </w:tabs>
        <w:ind w:firstLine="0"/>
        <w:jc w:val="both"/>
        <w:rPr>
          <w:rFonts w:ascii="Times New Roman" w:hAnsi="Times New Roman" w:cs="Times New Roman"/>
          <w:sz w:val="24"/>
          <w:szCs w:val="24"/>
        </w:rPr>
      </w:pPr>
      <w:r w:rsidRPr="00A31805">
        <w:rPr>
          <w:rFonts w:ascii="Times New Roman" w:hAnsi="Times New Roman" w:cs="Times New Roman"/>
          <w:sz w:val="24"/>
          <w:szCs w:val="24"/>
        </w:rPr>
        <w:t>- техническое состояние тепловых узлов потребителей;</w:t>
      </w:r>
    </w:p>
    <w:p w:rsidR="00AC0CEE" w:rsidRPr="00A31805" w:rsidRDefault="00AC0CEE" w:rsidP="00735505">
      <w:pPr>
        <w:pStyle w:val="ConsPlusNormal"/>
        <w:widowControl/>
        <w:tabs>
          <w:tab w:val="left" w:pos="720"/>
        </w:tabs>
        <w:ind w:firstLine="0"/>
        <w:jc w:val="both"/>
        <w:rPr>
          <w:rFonts w:ascii="Times New Roman" w:hAnsi="Times New Roman" w:cs="Times New Roman"/>
          <w:sz w:val="24"/>
          <w:szCs w:val="24"/>
        </w:rPr>
      </w:pPr>
      <w:r w:rsidRPr="00A31805">
        <w:rPr>
          <w:rFonts w:ascii="Times New Roman" w:hAnsi="Times New Roman" w:cs="Times New Roman"/>
          <w:sz w:val="24"/>
          <w:szCs w:val="24"/>
        </w:rPr>
        <w:t>- техническое состояние трубопроводов внутридомовых разводок.</w:t>
      </w:r>
    </w:p>
    <w:p w:rsidR="00AC0CEE" w:rsidRPr="00A31805" w:rsidRDefault="00AC0CEE" w:rsidP="00735505">
      <w:pPr>
        <w:pStyle w:val="ConsPlusNormal"/>
        <w:widowControl/>
        <w:tabs>
          <w:tab w:val="left" w:pos="720"/>
        </w:tabs>
        <w:ind w:left="720" w:hanging="153"/>
        <w:jc w:val="both"/>
        <w:rPr>
          <w:rFonts w:ascii="Times New Roman" w:hAnsi="Times New Roman" w:cs="Times New Roman"/>
          <w:sz w:val="24"/>
          <w:szCs w:val="24"/>
        </w:rPr>
      </w:pPr>
      <w:r w:rsidRPr="00A31805">
        <w:rPr>
          <w:rFonts w:ascii="Times New Roman" w:hAnsi="Times New Roman" w:cs="Times New Roman"/>
          <w:sz w:val="24"/>
          <w:szCs w:val="24"/>
        </w:rPr>
        <w:t>Оценка каждого из факторов надежности позволяет сделать следующие выводы:</w:t>
      </w:r>
    </w:p>
    <w:p w:rsidR="00AC0CEE" w:rsidRPr="00A31805" w:rsidRDefault="00AC0CEE" w:rsidP="00735505">
      <w:pPr>
        <w:pStyle w:val="ConsPlusNormal"/>
        <w:widowControl/>
        <w:tabs>
          <w:tab w:val="left" w:pos="0"/>
        </w:tabs>
        <w:ind w:left="330" w:firstLine="0"/>
        <w:jc w:val="both"/>
        <w:rPr>
          <w:rFonts w:ascii="Times New Roman" w:hAnsi="Times New Roman" w:cs="Times New Roman"/>
          <w:sz w:val="24"/>
          <w:szCs w:val="24"/>
        </w:rPr>
      </w:pPr>
      <w:r w:rsidRPr="00A31805">
        <w:rPr>
          <w:rFonts w:ascii="Times New Roman" w:hAnsi="Times New Roman" w:cs="Times New Roman"/>
          <w:sz w:val="24"/>
          <w:szCs w:val="24"/>
        </w:rPr>
        <w:t>ООО «Теплосети»</w:t>
      </w:r>
    </w:p>
    <w:p w:rsidR="00AC0CEE" w:rsidRPr="00A31805" w:rsidRDefault="00AC0CEE" w:rsidP="00735505">
      <w:pPr>
        <w:pStyle w:val="ConsPlusNormal"/>
        <w:widowControl/>
        <w:numPr>
          <w:ilvl w:val="0"/>
          <w:numId w:val="1"/>
        </w:numPr>
        <w:tabs>
          <w:tab w:val="clear" w:pos="644"/>
          <w:tab w:val="left" w:pos="0"/>
          <w:tab w:val="num" w:pos="284"/>
        </w:tabs>
        <w:ind w:left="0" w:firstLine="330"/>
        <w:jc w:val="both"/>
        <w:rPr>
          <w:rFonts w:ascii="Times New Roman" w:hAnsi="Times New Roman" w:cs="Times New Roman"/>
          <w:sz w:val="24"/>
          <w:szCs w:val="24"/>
        </w:rPr>
      </w:pPr>
      <w:r w:rsidRPr="00A31805">
        <w:rPr>
          <w:rFonts w:ascii="Times New Roman" w:hAnsi="Times New Roman" w:cs="Times New Roman"/>
          <w:sz w:val="24"/>
          <w:szCs w:val="24"/>
        </w:rPr>
        <w:t xml:space="preserve">На 4 котельных  в общем счете </w:t>
      </w:r>
      <w:r w:rsidRPr="00A31805">
        <w:rPr>
          <w:rFonts w:ascii="Times New Roman" w:hAnsi="Times New Roman" w:cs="Times New Roman"/>
          <w:color w:val="000000"/>
          <w:sz w:val="24"/>
          <w:szCs w:val="24"/>
        </w:rPr>
        <w:t xml:space="preserve">установлено 11 котлов. На каждой из котельных есть резерв </w:t>
      </w:r>
      <w:r w:rsidR="001C48E3">
        <w:rPr>
          <w:rFonts w:ascii="Times New Roman" w:hAnsi="Times New Roman" w:cs="Times New Roman"/>
          <w:color w:val="000000"/>
          <w:sz w:val="24"/>
          <w:szCs w:val="24"/>
        </w:rPr>
        <w:t xml:space="preserve">в </w:t>
      </w:r>
      <w:r w:rsidRPr="00A31805">
        <w:rPr>
          <w:rFonts w:ascii="Times New Roman" w:hAnsi="Times New Roman" w:cs="Times New Roman"/>
          <w:color w:val="000000"/>
          <w:sz w:val="24"/>
          <w:szCs w:val="24"/>
        </w:rPr>
        <w:t xml:space="preserve">виде дополнительного котельного оборудования,  </w:t>
      </w:r>
      <w:r w:rsidRPr="00A31805">
        <w:rPr>
          <w:rFonts w:ascii="Times New Roman" w:hAnsi="Times New Roman" w:cs="Times New Roman"/>
          <w:sz w:val="24"/>
          <w:szCs w:val="24"/>
        </w:rPr>
        <w:t>что обеспечивает в случае выхода из строя одного из котлов обеспечить подключ</w:t>
      </w:r>
      <w:r w:rsidR="00735505">
        <w:rPr>
          <w:rFonts w:ascii="Times New Roman" w:hAnsi="Times New Roman" w:cs="Times New Roman"/>
          <w:sz w:val="24"/>
          <w:szCs w:val="24"/>
        </w:rPr>
        <w:t>енные нагрузки не менее чем на 5</w:t>
      </w:r>
      <w:r w:rsidRPr="00A31805">
        <w:rPr>
          <w:rFonts w:ascii="Times New Roman" w:hAnsi="Times New Roman" w:cs="Times New Roman"/>
          <w:sz w:val="24"/>
          <w:szCs w:val="24"/>
        </w:rPr>
        <w:t xml:space="preserve">0% </w:t>
      </w:r>
      <w:r w:rsidRPr="00BC246B">
        <w:rPr>
          <w:rFonts w:ascii="Times New Roman" w:hAnsi="Times New Roman" w:cs="Times New Roman"/>
          <w:sz w:val="24"/>
          <w:szCs w:val="24"/>
        </w:rPr>
        <w:t>(см. табл.1.2.1).</w:t>
      </w:r>
    </w:p>
    <w:p w:rsidR="00AC0CEE" w:rsidRPr="00A31805" w:rsidRDefault="00AC0CEE" w:rsidP="00735505">
      <w:pPr>
        <w:pStyle w:val="ConsPlusNormal"/>
        <w:widowControl/>
        <w:numPr>
          <w:ilvl w:val="0"/>
          <w:numId w:val="1"/>
        </w:numPr>
        <w:tabs>
          <w:tab w:val="clear" w:pos="644"/>
          <w:tab w:val="left" w:pos="0"/>
          <w:tab w:val="num" w:pos="284"/>
        </w:tabs>
        <w:ind w:left="0" w:firstLine="330"/>
        <w:jc w:val="both"/>
        <w:rPr>
          <w:rFonts w:ascii="Times New Roman" w:hAnsi="Times New Roman" w:cs="Times New Roman"/>
          <w:sz w:val="24"/>
          <w:szCs w:val="24"/>
        </w:rPr>
      </w:pPr>
      <w:r w:rsidRPr="00A31805">
        <w:rPr>
          <w:rFonts w:ascii="Times New Roman" w:hAnsi="Times New Roman" w:cs="Times New Roman"/>
          <w:sz w:val="24"/>
          <w:szCs w:val="24"/>
        </w:rPr>
        <w:t>На котельных установлено по 2 сетевых насоса: 1 в работе и 1 насос в резерве, что обеспечивает надежность в подаче теплоносителя потребителям.</w:t>
      </w:r>
    </w:p>
    <w:p w:rsidR="00AC0CEE" w:rsidRPr="00A31805" w:rsidRDefault="00AC0CEE" w:rsidP="00735505">
      <w:pPr>
        <w:pStyle w:val="ConsPlusNormal"/>
        <w:widowControl/>
        <w:numPr>
          <w:ilvl w:val="0"/>
          <w:numId w:val="1"/>
        </w:numPr>
        <w:tabs>
          <w:tab w:val="clear" w:pos="644"/>
          <w:tab w:val="left" w:pos="0"/>
          <w:tab w:val="num" w:pos="284"/>
        </w:tabs>
        <w:ind w:left="0" w:firstLine="330"/>
        <w:jc w:val="both"/>
        <w:rPr>
          <w:rFonts w:ascii="Times New Roman" w:hAnsi="Times New Roman" w:cs="Times New Roman"/>
          <w:sz w:val="24"/>
          <w:szCs w:val="24"/>
        </w:rPr>
      </w:pPr>
      <w:r w:rsidRPr="00A31805">
        <w:rPr>
          <w:rFonts w:ascii="Times New Roman" w:hAnsi="Times New Roman" w:cs="Times New Roman"/>
          <w:sz w:val="24"/>
          <w:szCs w:val="24"/>
        </w:rPr>
        <w:t xml:space="preserve">На котельных установлено по 1 насосу подпитки системы, (в основном подпитка системы теплоснабжения осуществляется естественным способом, за счет перепада высот </w:t>
      </w:r>
      <w:r w:rsidR="00735505">
        <w:rPr>
          <w:rFonts w:ascii="Times New Roman" w:hAnsi="Times New Roman" w:cs="Times New Roman"/>
          <w:sz w:val="24"/>
          <w:szCs w:val="24"/>
        </w:rPr>
        <w:t xml:space="preserve">водонапорных </w:t>
      </w:r>
      <w:r w:rsidRPr="00A31805">
        <w:rPr>
          <w:rFonts w:ascii="Times New Roman" w:hAnsi="Times New Roman" w:cs="Times New Roman"/>
          <w:sz w:val="24"/>
          <w:szCs w:val="24"/>
        </w:rPr>
        <w:t>башен «Рожновского» подающих холодную воду потребителям от артезианских скважин).</w:t>
      </w:r>
    </w:p>
    <w:p w:rsidR="00AC0CEE" w:rsidRPr="00A31805" w:rsidRDefault="00AC0CEE" w:rsidP="00735505">
      <w:pPr>
        <w:pStyle w:val="ConsPlusNormal"/>
        <w:widowControl/>
        <w:numPr>
          <w:ilvl w:val="0"/>
          <w:numId w:val="1"/>
        </w:numPr>
        <w:tabs>
          <w:tab w:val="clear" w:pos="644"/>
          <w:tab w:val="left" w:pos="0"/>
          <w:tab w:val="num" w:pos="284"/>
        </w:tabs>
        <w:ind w:left="0" w:firstLine="330"/>
        <w:jc w:val="both"/>
        <w:rPr>
          <w:rFonts w:ascii="Times New Roman" w:hAnsi="Times New Roman" w:cs="Times New Roman"/>
          <w:sz w:val="24"/>
          <w:szCs w:val="24"/>
        </w:rPr>
      </w:pPr>
      <w:r w:rsidRPr="00A31805">
        <w:rPr>
          <w:rFonts w:ascii="Times New Roman" w:hAnsi="Times New Roman" w:cs="Times New Roman"/>
          <w:sz w:val="24"/>
          <w:szCs w:val="24"/>
        </w:rPr>
        <w:t xml:space="preserve">Техническое состояние основного и вспомогательного оборудования на муниципальных котельных, в целом, можно признать удовлетворительным. Сетевые насосы имеют физический износ, их фактические параметры никто не определял. </w:t>
      </w:r>
    </w:p>
    <w:p w:rsidR="00AC0CEE" w:rsidRPr="00A31805" w:rsidRDefault="00AC0CEE" w:rsidP="00735505">
      <w:pPr>
        <w:pStyle w:val="ConsPlusNormal"/>
        <w:widowControl/>
        <w:numPr>
          <w:ilvl w:val="0"/>
          <w:numId w:val="1"/>
        </w:numPr>
        <w:tabs>
          <w:tab w:val="clear" w:pos="644"/>
          <w:tab w:val="left" w:pos="0"/>
          <w:tab w:val="num" w:pos="284"/>
        </w:tabs>
        <w:ind w:left="0" w:firstLine="330"/>
        <w:jc w:val="both"/>
        <w:rPr>
          <w:rFonts w:ascii="Times New Roman" w:hAnsi="Times New Roman" w:cs="Times New Roman"/>
          <w:sz w:val="24"/>
          <w:szCs w:val="24"/>
        </w:rPr>
      </w:pPr>
      <w:r w:rsidRPr="00A31805">
        <w:rPr>
          <w:rFonts w:ascii="Times New Roman" w:hAnsi="Times New Roman" w:cs="Times New Roman"/>
          <w:sz w:val="24"/>
          <w:szCs w:val="24"/>
        </w:rPr>
        <w:t xml:space="preserve">Техническое состояние </w:t>
      </w:r>
      <w:r w:rsidR="001C48E3">
        <w:rPr>
          <w:rFonts w:ascii="Times New Roman" w:hAnsi="Times New Roman" w:cs="Times New Roman"/>
          <w:sz w:val="24"/>
          <w:szCs w:val="24"/>
        </w:rPr>
        <w:t>ряда</w:t>
      </w:r>
      <w:r w:rsidRPr="00A31805">
        <w:rPr>
          <w:rFonts w:ascii="Times New Roman" w:hAnsi="Times New Roman" w:cs="Times New Roman"/>
          <w:sz w:val="24"/>
          <w:szCs w:val="24"/>
        </w:rPr>
        <w:t xml:space="preserve"> участков тепловых сетей не обеспечивает энергоэффективность процесса транспортировки теплоносителя. По причине физического износа тепловой изоляции фактические тепловые потери значительно превышают нормативные. При отсутствии приборов учета тепловой энергии у большинства потребителей сверхнормативные (нерациональные) сетевые потери входят в отпускаемую с котельных теплоту и оплачиваются потребителями. </w:t>
      </w:r>
    </w:p>
    <w:p w:rsidR="00735505" w:rsidRPr="00735505" w:rsidRDefault="00AC0CEE" w:rsidP="00735505">
      <w:pPr>
        <w:pStyle w:val="ConsPlusNormal"/>
        <w:widowControl/>
        <w:numPr>
          <w:ilvl w:val="0"/>
          <w:numId w:val="1"/>
        </w:numPr>
        <w:tabs>
          <w:tab w:val="clear" w:pos="644"/>
          <w:tab w:val="left" w:pos="0"/>
          <w:tab w:val="num" w:pos="284"/>
        </w:tabs>
        <w:ind w:left="0" w:firstLine="330"/>
        <w:jc w:val="both"/>
        <w:rPr>
          <w:rFonts w:ascii="Times New Roman" w:hAnsi="Times New Roman" w:cs="Times New Roman"/>
          <w:b/>
          <w:sz w:val="24"/>
          <w:szCs w:val="24"/>
        </w:rPr>
      </w:pPr>
      <w:r w:rsidRPr="00A31805">
        <w:rPr>
          <w:rFonts w:ascii="Times New Roman" w:hAnsi="Times New Roman" w:cs="Times New Roman"/>
          <w:sz w:val="24"/>
          <w:szCs w:val="24"/>
        </w:rPr>
        <w:t>Техническое состояние трубопроводов внутридомовых разводок не соответствует «Правилам технической эксплуатации тепловых энергоустановок»: тепловая изоляция разводящих трубопроводов ветхая или вообще отсутствует. В результате имеют место значительные нерациональные потери тепловой энергии.</w:t>
      </w:r>
    </w:p>
    <w:p w:rsidR="00735505" w:rsidRPr="00735505" w:rsidRDefault="00735505" w:rsidP="00735505">
      <w:pPr>
        <w:pStyle w:val="ConsPlusNormal"/>
        <w:widowControl/>
        <w:tabs>
          <w:tab w:val="left" w:pos="0"/>
        </w:tabs>
        <w:ind w:left="330" w:firstLine="0"/>
        <w:jc w:val="both"/>
        <w:rPr>
          <w:rFonts w:ascii="Times New Roman" w:hAnsi="Times New Roman" w:cs="Times New Roman"/>
          <w:b/>
          <w:sz w:val="24"/>
          <w:szCs w:val="24"/>
        </w:rPr>
      </w:pPr>
    </w:p>
    <w:p w:rsidR="00AC0CEE" w:rsidRPr="00735505" w:rsidRDefault="00735505" w:rsidP="00735505">
      <w:pPr>
        <w:pStyle w:val="ConsPlusNormal"/>
        <w:widowControl/>
        <w:tabs>
          <w:tab w:val="left" w:pos="0"/>
        </w:tabs>
        <w:ind w:firstLine="0"/>
        <w:rPr>
          <w:rFonts w:ascii="Times New Roman" w:hAnsi="Times New Roman" w:cs="Times New Roman"/>
          <w:b/>
          <w:sz w:val="24"/>
          <w:szCs w:val="24"/>
        </w:rPr>
      </w:pPr>
      <w:r w:rsidRPr="00735505">
        <w:rPr>
          <w:rFonts w:ascii="Times New Roman" w:hAnsi="Times New Roman" w:cs="Times New Roman"/>
          <w:b/>
          <w:sz w:val="24"/>
          <w:szCs w:val="24"/>
        </w:rPr>
        <w:t>1.12. Управляемость систем теплоснабжения</w:t>
      </w:r>
    </w:p>
    <w:p w:rsidR="006E7DE1" w:rsidRDefault="006E7DE1" w:rsidP="00735505">
      <w:pPr>
        <w:pStyle w:val="aff9"/>
        <w:ind w:firstLine="567"/>
        <w:jc w:val="both"/>
        <w:rPr>
          <w:szCs w:val="24"/>
        </w:rPr>
      </w:pPr>
    </w:p>
    <w:p w:rsidR="00735505" w:rsidRPr="00A31805" w:rsidRDefault="00735505" w:rsidP="00735505">
      <w:pPr>
        <w:pStyle w:val="aff9"/>
        <w:ind w:firstLine="567"/>
        <w:jc w:val="both"/>
        <w:rPr>
          <w:szCs w:val="24"/>
        </w:rPr>
      </w:pPr>
      <w:r w:rsidRPr="00A31805">
        <w:rPr>
          <w:szCs w:val="24"/>
        </w:rPr>
        <w:t>В соответствии со статьей 6. ФЗ-190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735505" w:rsidRPr="00A31805" w:rsidRDefault="00735505" w:rsidP="00735505">
      <w:pPr>
        <w:pStyle w:val="aff9"/>
        <w:jc w:val="both"/>
        <w:rPr>
          <w:szCs w:val="24"/>
        </w:rPr>
      </w:pPr>
      <w:r w:rsidRPr="00A31805">
        <w:rPr>
          <w:szCs w:val="24"/>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735505" w:rsidRPr="00A31805" w:rsidRDefault="00735505" w:rsidP="00735505">
      <w:pPr>
        <w:pStyle w:val="aff9"/>
        <w:jc w:val="both"/>
        <w:rPr>
          <w:szCs w:val="24"/>
        </w:rPr>
      </w:pPr>
      <w:r w:rsidRPr="00A31805">
        <w:rPr>
          <w:szCs w:val="24"/>
        </w:rP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735505" w:rsidRPr="00A31805" w:rsidRDefault="00735505" w:rsidP="00735505">
      <w:pPr>
        <w:pStyle w:val="aff9"/>
        <w:jc w:val="both"/>
        <w:rPr>
          <w:szCs w:val="24"/>
        </w:rPr>
      </w:pPr>
      <w:r w:rsidRPr="00A31805">
        <w:rPr>
          <w:szCs w:val="24"/>
        </w:rPr>
        <w:t>3) реализация полномочий в области регулирования цен (тарифов) в сфере теплоснабжения;</w:t>
      </w:r>
    </w:p>
    <w:p w:rsidR="00735505" w:rsidRPr="00A31805" w:rsidRDefault="00735505" w:rsidP="00735505">
      <w:pPr>
        <w:pStyle w:val="aff9"/>
        <w:jc w:val="both"/>
        <w:rPr>
          <w:szCs w:val="24"/>
        </w:rPr>
      </w:pPr>
      <w:r w:rsidRPr="00A31805">
        <w:rPr>
          <w:szCs w:val="24"/>
        </w:rPr>
        <w:t>4) выполнение требований, установленных правилами оценки готовности поселений, городских округов к отопительному периоду, и контроль готовности теплоснабжающих организаций, теплосетевых организаций, отдельных категорий потребителей к отопительному периоду;</w:t>
      </w:r>
    </w:p>
    <w:p w:rsidR="00735505" w:rsidRPr="00A31805" w:rsidRDefault="00735505" w:rsidP="00735505">
      <w:pPr>
        <w:pStyle w:val="aff9"/>
        <w:jc w:val="both"/>
        <w:rPr>
          <w:szCs w:val="24"/>
        </w:rPr>
      </w:pPr>
      <w:r w:rsidRPr="00A31805">
        <w:rPr>
          <w:szCs w:val="24"/>
        </w:rPr>
        <w:t>5) согласование вывода источников тепловой энергии, тепловых сетей в ремонт и из эксплуатации;</w:t>
      </w:r>
    </w:p>
    <w:p w:rsidR="00735505" w:rsidRPr="00A31805" w:rsidRDefault="00735505" w:rsidP="00735505">
      <w:pPr>
        <w:pStyle w:val="aff9"/>
        <w:jc w:val="both"/>
        <w:rPr>
          <w:szCs w:val="24"/>
        </w:rPr>
      </w:pPr>
      <w:r w:rsidRPr="00A31805">
        <w:rPr>
          <w:szCs w:val="24"/>
        </w:rPr>
        <w:lastRenderedPageBreak/>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735505" w:rsidRPr="00A31805" w:rsidRDefault="00735505" w:rsidP="00735505">
      <w:pPr>
        <w:pStyle w:val="aff9"/>
        <w:jc w:val="both"/>
        <w:rPr>
          <w:szCs w:val="24"/>
        </w:rPr>
      </w:pPr>
      <w:r w:rsidRPr="00A31805">
        <w:rPr>
          <w:szCs w:val="24"/>
        </w:rPr>
        <w:t>7)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735505" w:rsidRPr="00A31805" w:rsidRDefault="00735505" w:rsidP="00735505">
      <w:pPr>
        <w:pStyle w:val="aff9"/>
        <w:ind w:firstLine="567"/>
        <w:jc w:val="both"/>
        <w:rPr>
          <w:szCs w:val="24"/>
        </w:rPr>
      </w:pPr>
      <w:r w:rsidRPr="00A31805">
        <w:rPr>
          <w:szCs w:val="24"/>
        </w:rPr>
        <w:t xml:space="preserve">Управление системой теплоснабжения производит администрация п. Верхний Ландех </w:t>
      </w:r>
      <w:r w:rsidRPr="00A31805">
        <w:rPr>
          <w:szCs w:val="24"/>
        </w:rPr>
        <w:br/>
        <w:t>Верхнеландеховского муниципального района Ивановской области. Для оперативного решения вопросов необходимо создание единая дежурно-ди</w:t>
      </w:r>
      <w:r w:rsidR="006E7DE1">
        <w:rPr>
          <w:szCs w:val="24"/>
        </w:rPr>
        <w:t xml:space="preserve">спетчерская служба (ЕДДС). В </w:t>
      </w:r>
      <w:r w:rsidR="001C48E3" w:rsidRPr="00A31805">
        <w:rPr>
          <w:szCs w:val="24"/>
        </w:rPr>
        <w:t>полномочия,</w:t>
      </w:r>
      <w:r w:rsidRPr="00A31805">
        <w:rPr>
          <w:szCs w:val="24"/>
        </w:rPr>
        <w:t xml:space="preserve"> которой входит принятие оперативных решений по функционированию систем теплоснабжения района, в том числе по ликвидации повреждений, инцидентов и аварийных ситуаций. Распоряжения ЕДДС обязательны к исполнению всеми теплоснабжающими организациями района.</w:t>
      </w:r>
    </w:p>
    <w:p w:rsidR="00735505" w:rsidRPr="00A31805" w:rsidRDefault="00735505" w:rsidP="00735505">
      <w:pPr>
        <w:pStyle w:val="aff9"/>
        <w:ind w:firstLine="567"/>
        <w:jc w:val="both"/>
        <w:rPr>
          <w:bCs/>
          <w:szCs w:val="24"/>
        </w:rPr>
      </w:pPr>
      <w:r w:rsidRPr="00A31805">
        <w:rPr>
          <w:bCs/>
          <w:szCs w:val="24"/>
        </w:rPr>
        <w:t xml:space="preserve">В </w:t>
      </w:r>
      <w:r w:rsidRPr="00A31805">
        <w:rPr>
          <w:szCs w:val="24"/>
        </w:rPr>
        <w:t xml:space="preserve">ООО «Теплосети» </w:t>
      </w:r>
      <w:r w:rsidRPr="00A31805">
        <w:rPr>
          <w:bCs/>
          <w:szCs w:val="24"/>
        </w:rPr>
        <w:t xml:space="preserve">создать собственную </w:t>
      </w:r>
      <w:r w:rsidRPr="00A31805">
        <w:rPr>
          <w:szCs w:val="24"/>
        </w:rPr>
        <w:t>аварийно-диспетчерская служба (АДС)</w:t>
      </w:r>
      <w:r w:rsidRPr="00A31805">
        <w:rPr>
          <w:bCs/>
          <w:szCs w:val="24"/>
        </w:rPr>
        <w:t>, в которой осуществляется дежурство по графику руководители и специалисты предприятия.</w:t>
      </w:r>
    </w:p>
    <w:p w:rsidR="00735505" w:rsidRPr="001A36C0" w:rsidRDefault="00735505" w:rsidP="00735505">
      <w:pPr>
        <w:pStyle w:val="aff9"/>
        <w:jc w:val="both"/>
        <w:rPr>
          <w:bCs/>
          <w:szCs w:val="24"/>
        </w:rPr>
      </w:pPr>
      <w:r w:rsidRPr="00A31805">
        <w:rPr>
          <w:bCs/>
          <w:szCs w:val="24"/>
        </w:rPr>
        <w:t>Контроль за работой и состоянием систем теплоснабжения осуществляет также глава п.</w:t>
      </w:r>
      <w:r w:rsidRPr="00A31805">
        <w:rPr>
          <w:szCs w:val="24"/>
        </w:rPr>
        <w:t xml:space="preserve"> Верхний Ландех Верхнеландеховского муниципального района Ивановской области</w:t>
      </w:r>
      <w:r w:rsidRPr="00A31805">
        <w:rPr>
          <w:bCs/>
          <w:szCs w:val="24"/>
        </w:rPr>
        <w:t>.</w:t>
      </w:r>
    </w:p>
    <w:p w:rsidR="006E7DE1" w:rsidRPr="001A36C0" w:rsidRDefault="001A36C0" w:rsidP="001A36C0">
      <w:pPr>
        <w:pStyle w:val="ConsPlusNormal"/>
        <w:widowControl/>
        <w:tabs>
          <w:tab w:val="left" w:pos="0"/>
        </w:tabs>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1.13.</w:t>
      </w:r>
      <w:r w:rsidRPr="001A36C0">
        <w:rPr>
          <w:rFonts w:ascii="Times New Roman" w:hAnsi="Times New Roman" w:cs="Times New Roman"/>
          <w:b/>
          <w:sz w:val="24"/>
          <w:szCs w:val="24"/>
        </w:rPr>
        <w:t xml:space="preserve"> Технико-экономические показатели теплоснабжающих организаций</w:t>
      </w:r>
    </w:p>
    <w:p w:rsidR="001A36C0" w:rsidRPr="001A36C0" w:rsidRDefault="001A36C0" w:rsidP="001A36C0">
      <w:pPr>
        <w:pStyle w:val="ConsPlusNormal"/>
        <w:widowControl/>
        <w:tabs>
          <w:tab w:val="left" w:pos="0"/>
        </w:tabs>
        <w:spacing w:after="120"/>
        <w:ind w:firstLine="567"/>
        <w:jc w:val="center"/>
        <w:rPr>
          <w:rFonts w:ascii="Times New Roman" w:hAnsi="Times New Roman" w:cs="Times New Roman"/>
          <w:sz w:val="24"/>
          <w:szCs w:val="24"/>
        </w:rPr>
      </w:pPr>
      <w:r w:rsidRPr="00A31805">
        <w:rPr>
          <w:rFonts w:ascii="Times New Roman" w:hAnsi="Times New Roman" w:cs="Times New Roman"/>
          <w:sz w:val="24"/>
          <w:szCs w:val="24"/>
        </w:rPr>
        <w:t>Технико-экономические показатели теп</w:t>
      </w:r>
      <w:r>
        <w:rPr>
          <w:rFonts w:ascii="Times New Roman" w:hAnsi="Times New Roman" w:cs="Times New Roman"/>
          <w:sz w:val="24"/>
          <w:szCs w:val="24"/>
        </w:rPr>
        <w:t>лоснабжающих организаций за 2021-2022 г.</w:t>
      </w:r>
      <w:r w:rsidRPr="00A31805">
        <w:rPr>
          <w:rFonts w:ascii="Times New Roman" w:hAnsi="Times New Roman" w:cs="Times New Roman"/>
          <w:sz w:val="24"/>
          <w:szCs w:val="24"/>
        </w:rPr>
        <w:t xml:space="preserve"> </w:t>
      </w:r>
      <w:r>
        <w:rPr>
          <w:rFonts w:ascii="Times New Roman" w:hAnsi="Times New Roman" w:cs="Times New Roman"/>
          <w:sz w:val="24"/>
          <w:szCs w:val="24"/>
        </w:rPr>
        <w:t>(</w:t>
      </w:r>
      <w:r w:rsidRPr="00A31805">
        <w:rPr>
          <w:rFonts w:ascii="Times New Roman" w:hAnsi="Times New Roman" w:cs="Times New Roman"/>
          <w:sz w:val="24"/>
          <w:szCs w:val="24"/>
        </w:rPr>
        <w:t>Гкал</w:t>
      </w:r>
      <w:r>
        <w:rPr>
          <w:rFonts w:ascii="Times New Roman" w:hAnsi="Times New Roman" w:cs="Times New Roman"/>
          <w:sz w:val="24"/>
          <w:szCs w:val="24"/>
        </w:rPr>
        <w:t>)</w:t>
      </w:r>
    </w:p>
    <w:p w:rsidR="001A36C0" w:rsidRPr="001A36C0" w:rsidRDefault="001A36C0" w:rsidP="001A36C0">
      <w:pPr>
        <w:pStyle w:val="ConsPlusNormal"/>
        <w:widowControl/>
        <w:tabs>
          <w:tab w:val="left" w:pos="0"/>
        </w:tabs>
        <w:ind w:firstLine="567"/>
        <w:jc w:val="right"/>
        <w:rPr>
          <w:rFonts w:ascii="Times New Roman" w:hAnsi="Times New Roman" w:cs="Times New Roman"/>
          <w:sz w:val="24"/>
          <w:szCs w:val="24"/>
        </w:rPr>
      </w:pPr>
      <w:r w:rsidRPr="00A31805">
        <w:rPr>
          <w:rFonts w:ascii="Times New Roman" w:hAnsi="Times New Roman" w:cs="Times New Roman"/>
          <w:sz w:val="24"/>
          <w:szCs w:val="24"/>
        </w:rPr>
        <w:t>Таблица 1.</w:t>
      </w:r>
      <w:r>
        <w:rPr>
          <w:rFonts w:ascii="Times New Roman" w:hAnsi="Times New Roman" w:cs="Times New Roman"/>
          <w:sz w:val="24"/>
          <w:szCs w:val="24"/>
        </w:rPr>
        <w:t>13</w:t>
      </w:r>
      <w:r w:rsidRPr="00A31805">
        <w:rPr>
          <w:rFonts w:ascii="Times New Roman" w:hAnsi="Times New Roman" w:cs="Times New Roman"/>
          <w:sz w:val="24"/>
          <w:szCs w:val="24"/>
        </w:rPr>
        <w:t>.1</w:t>
      </w:r>
    </w:p>
    <w:tbl>
      <w:tblPr>
        <w:tblW w:w="5000" w:type="pct"/>
        <w:jc w:val="center"/>
        <w:tblCellMar>
          <w:left w:w="57" w:type="dxa"/>
          <w:right w:w="57" w:type="dxa"/>
        </w:tblCellMar>
        <w:tblLook w:val="0000"/>
      </w:tblPr>
      <w:tblGrid>
        <w:gridCol w:w="2142"/>
        <w:gridCol w:w="1149"/>
        <w:gridCol w:w="1692"/>
        <w:gridCol w:w="1187"/>
        <w:gridCol w:w="1649"/>
        <w:gridCol w:w="1052"/>
        <w:gridCol w:w="1447"/>
      </w:tblGrid>
      <w:tr w:rsidR="00634664" w:rsidRPr="00AC4D4F" w:rsidTr="00634664">
        <w:trPr>
          <w:jc w:val="center"/>
        </w:trPr>
        <w:tc>
          <w:tcPr>
            <w:tcW w:w="1038" w:type="pct"/>
            <w:tcBorders>
              <w:top w:val="single" w:sz="4" w:space="0" w:color="000000"/>
              <w:left w:val="single" w:sz="4" w:space="0" w:color="000000"/>
              <w:bottom w:val="single" w:sz="4" w:space="0" w:color="000000"/>
              <w:right w:val="single" w:sz="4" w:space="0" w:color="auto"/>
            </w:tcBorders>
            <w:shd w:val="clear" w:color="auto" w:fill="auto"/>
            <w:vAlign w:val="center"/>
          </w:tcPr>
          <w:p w:rsidR="00634664" w:rsidRPr="00AC4D4F" w:rsidRDefault="00634664" w:rsidP="00634664">
            <w:pPr>
              <w:pStyle w:val="ConsPlusNormal"/>
              <w:widowControl/>
              <w:tabs>
                <w:tab w:val="left" w:pos="0"/>
              </w:tabs>
              <w:ind w:firstLine="0"/>
              <w:jc w:val="center"/>
              <w:rPr>
                <w:rFonts w:ascii="Times New Roman" w:hAnsi="Times New Roman" w:cs="Times New Roman"/>
                <w:sz w:val="24"/>
                <w:szCs w:val="24"/>
              </w:rPr>
            </w:pPr>
            <w:r w:rsidRPr="00AC4D4F">
              <w:rPr>
                <w:rFonts w:ascii="Times New Roman" w:hAnsi="Times New Roman" w:cs="Times New Roman"/>
                <w:sz w:val="24"/>
                <w:szCs w:val="24"/>
              </w:rPr>
              <w:t>Наименование теплоснабжающих организаций</w:t>
            </w:r>
          </w:p>
        </w:tc>
        <w:tc>
          <w:tcPr>
            <w:tcW w:w="557" w:type="pct"/>
            <w:tcBorders>
              <w:top w:val="single" w:sz="4" w:space="0" w:color="000000"/>
              <w:left w:val="single" w:sz="4" w:space="0" w:color="auto"/>
              <w:bottom w:val="single" w:sz="4" w:space="0" w:color="auto"/>
            </w:tcBorders>
            <w:shd w:val="clear" w:color="auto" w:fill="auto"/>
            <w:vAlign w:val="center"/>
          </w:tcPr>
          <w:p w:rsidR="00634664" w:rsidRPr="00AC4D4F" w:rsidRDefault="00634664" w:rsidP="00634664">
            <w:pPr>
              <w:suppressAutoHyphens w:val="0"/>
              <w:jc w:val="center"/>
              <w:rPr>
                <w:rFonts w:eastAsia="Times New Roman"/>
                <w:szCs w:val="24"/>
              </w:rPr>
            </w:pPr>
          </w:p>
          <w:p w:rsidR="00634664" w:rsidRPr="00AC4D4F" w:rsidRDefault="00634664" w:rsidP="00634664">
            <w:pPr>
              <w:suppressAutoHyphens w:val="0"/>
              <w:jc w:val="center"/>
              <w:rPr>
                <w:rFonts w:eastAsia="Times New Roman"/>
                <w:szCs w:val="24"/>
              </w:rPr>
            </w:pPr>
            <w:r w:rsidRPr="00AC4D4F">
              <w:rPr>
                <w:rFonts w:eastAsia="Times New Roman"/>
                <w:szCs w:val="24"/>
              </w:rPr>
              <w:t>год</w:t>
            </w:r>
          </w:p>
          <w:p w:rsidR="00634664" w:rsidRPr="00AC4D4F" w:rsidRDefault="00634664" w:rsidP="00634664">
            <w:pPr>
              <w:pStyle w:val="ConsPlusNormal"/>
              <w:widowControl/>
              <w:tabs>
                <w:tab w:val="left" w:pos="0"/>
              </w:tabs>
              <w:ind w:firstLine="0"/>
              <w:jc w:val="center"/>
              <w:rPr>
                <w:rFonts w:ascii="Times New Roman" w:hAnsi="Times New Roman" w:cs="Times New Roman"/>
                <w:sz w:val="24"/>
                <w:szCs w:val="24"/>
              </w:rPr>
            </w:pPr>
          </w:p>
        </w:tc>
        <w:tc>
          <w:tcPr>
            <w:tcW w:w="820" w:type="pct"/>
            <w:tcBorders>
              <w:top w:val="single" w:sz="4" w:space="0" w:color="000000"/>
              <w:left w:val="single" w:sz="4" w:space="0" w:color="000000"/>
              <w:bottom w:val="single" w:sz="4" w:space="0" w:color="000000"/>
            </w:tcBorders>
            <w:shd w:val="clear" w:color="auto" w:fill="auto"/>
            <w:vAlign w:val="center"/>
          </w:tcPr>
          <w:p w:rsidR="00634664" w:rsidRPr="00AC4D4F" w:rsidRDefault="00634664" w:rsidP="00634664">
            <w:pPr>
              <w:pStyle w:val="ConsPlusNormal"/>
              <w:widowControl/>
              <w:tabs>
                <w:tab w:val="left" w:pos="0"/>
              </w:tabs>
              <w:ind w:firstLine="0"/>
              <w:jc w:val="center"/>
              <w:rPr>
                <w:rFonts w:ascii="Times New Roman" w:hAnsi="Times New Roman" w:cs="Times New Roman"/>
                <w:sz w:val="24"/>
                <w:szCs w:val="24"/>
              </w:rPr>
            </w:pPr>
            <w:r w:rsidRPr="00AC4D4F">
              <w:rPr>
                <w:rFonts w:ascii="Times New Roman" w:hAnsi="Times New Roman" w:cs="Times New Roman"/>
                <w:sz w:val="24"/>
                <w:szCs w:val="24"/>
              </w:rPr>
              <w:t>Производство теплоэнергии</w:t>
            </w:r>
          </w:p>
        </w:tc>
        <w:tc>
          <w:tcPr>
            <w:tcW w:w="575" w:type="pct"/>
            <w:tcBorders>
              <w:top w:val="single" w:sz="4" w:space="0" w:color="000000"/>
              <w:left w:val="single" w:sz="4" w:space="0" w:color="000000"/>
              <w:bottom w:val="single" w:sz="4" w:space="0" w:color="000000"/>
            </w:tcBorders>
            <w:shd w:val="clear" w:color="auto" w:fill="auto"/>
            <w:vAlign w:val="center"/>
          </w:tcPr>
          <w:p w:rsidR="00634664" w:rsidRPr="00AC4D4F" w:rsidRDefault="00634664" w:rsidP="00634664">
            <w:pPr>
              <w:pStyle w:val="ConsPlusNormal"/>
              <w:widowControl/>
              <w:tabs>
                <w:tab w:val="left" w:pos="0"/>
              </w:tabs>
              <w:ind w:firstLine="0"/>
              <w:jc w:val="center"/>
              <w:rPr>
                <w:rFonts w:ascii="Times New Roman" w:hAnsi="Times New Roman" w:cs="Times New Roman"/>
                <w:sz w:val="24"/>
                <w:szCs w:val="24"/>
              </w:rPr>
            </w:pPr>
            <w:r w:rsidRPr="00AC4D4F">
              <w:rPr>
                <w:rFonts w:ascii="Times New Roman" w:hAnsi="Times New Roman" w:cs="Times New Roman"/>
                <w:sz w:val="24"/>
                <w:szCs w:val="24"/>
              </w:rPr>
              <w:t>Затраты на СН</w:t>
            </w:r>
          </w:p>
        </w:tc>
        <w:tc>
          <w:tcPr>
            <w:tcW w:w="799" w:type="pct"/>
            <w:tcBorders>
              <w:top w:val="single" w:sz="4" w:space="0" w:color="000000"/>
              <w:left w:val="single" w:sz="4" w:space="0" w:color="000000"/>
              <w:bottom w:val="single" w:sz="4" w:space="0" w:color="000000"/>
            </w:tcBorders>
            <w:shd w:val="clear" w:color="auto" w:fill="auto"/>
            <w:vAlign w:val="center"/>
          </w:tcPr>
          <w:p w:rsidR="00634664" w:rsidRPr="00AC4D4F" w:rsidRDefault="00634664" w:rsidP="00634664">
            <w:pPr>
              <w:pStyle w:val="ConsPlusNormal"/>
              <w:widowControl/>
              <w:tabs>
                <w:tab w:val="left" w:pos="0"/>
              </w:tabs>
              <w:ind w:firstLine="0"/>
              <w:jc w:val="center"/>
              <w:rPr>
                <w:rFonts w:ascii="Times New Roman" w:hAnsi="Times New Roman" w:cs="Times New Roman"/>
                <w:sz w:val="24"/>
                <w:szCs w:val="24"/>
              </w:rPr>
            </w:pPr>
            <w:r w:rsidRPr="00AC4D4F">
              <w:rPr>
                <w:rFonts w:ascii="Times New Roman" w:hAnsi="Times New Roman" w:cs="Times New Roman"/>
                <w:sz w:val="24"/>
                <w:szCs w:val="24"/>
              </w:rPr>
              <w:t>Отпуск теплоэнергии</w:t>
            </w:r>
          </w:p>
        </w:tc>
        <w:tc>
          <w:tcPr>
            <w:tcW w:w="510" w:type="pct"/>
            <w:tcBorders>
              <w:top w:val="single" w:sz="4" w:space="0" w:color="000000"/>
              <w:left w:val="single" w:sz="4" w:space="0" w:color="000000"/>
              <w:bottom w:val="single" w:sz="4" w:space="0" w:color="000000"/>
            </w:tcBorders>
            <w:shd w:val="clear" w:color="auto" w:fill="auto"/>
            <w:vAlign w:val="center"/>
          </w:tcPr>
          <w:p w:rsidR="00634664" w:rsidRPr="00AC4D4F" w:rsidRDefault="00634664" w:rsidP="00634664">
            <w:pPr>
              <w:pStyle w:val="ConsPlusNormal"/>
              <w:widowControl/>
              <w:tabs>
                <w:tab w:val="left" w:pos="0"/>
              </w:tabs>
              <w:ind w:firstLine="0"/>
              <w:jc w:val="center"/>
              <w:rPr>
                <w:rFonts w:ascii="Times New Roman" w:hAnsi="Times New Roman" w:cs="Times New Roman"/>
                <w:sz w:val="24"/>
                <w:szCs w:val="24"/>
              </w:rPr>
            </w:pPr>
            <w:r w:rsidRPr="00AC4D4F">
              <w:rPr>
                <w:rFonts w:ascii="Times New Roman" w:hAnsi="Times New Roman" w:cs="Times New Roman"/>
                <w:sz w:val="24"/>
                <w:szCs w:val="24"/>
              </w:rPr>
              <w:t>Сетевые потери</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664" w:rsidRPr="00AC4D4F" w:rsidRDefault="00634664" w:rsidP="00634664">
            <w:pPr>
              <w:pStyle w:val="ConsPlusNormal"/>
              <w:widowControl/>
              <w:tabs>
                <w:tab w:val="left" w:pos="0"/>
              </w:tabs>
              <w:ind w:firstLine="0"/>
              <w:jc w:val="center"/>
              <w:rPr>
                <w:rFonts w:ascii="Times New Roman" w:hAnsi="Times New Roman" w:cs="Times New Roman"/>
                <w:sz w:val="24"/>
                <w:szCs w:val="24"/>
              </w:rPr>
            </w:pPr>
            <w:r w:rsidRPr="00AC4D4F">
              <w:rPr>
                <w:rFonts w:ascii="Times New Roman" w:hAnsi="Times New Roman" w:cs="Times New Roman"/>
                <w:sz w:val="24"/>
                <w:szCs w:val="24"/>
              </w:rPr>
              <w:t>Реализация</w:t>
            </w:r>
          </w:p>
        </w:tc>
      </w:tr>
      <w:tr w:rsidR="00634664" w:rsidRPr="00AC4D4F" w:rsidTr="00634664">
        <w:trPr>
          <w:trHeight w:val="203"/>
          <w:jc w:val="center"/>
        </w:trPr>
        <w:tc>
          <w:tcPr>
            <w:tcW w:w="1038" w:type="pct"/>
            <w:vMerge w:val="restart"/>
            <w:tcBorders>
              <w:top w:val="single" w:sz="4" w:space="0" w:color="000000"/>
              <w:left w:val="single" w:sz="4" w:space="0" w:color="000000"/>
              <w:right w:val="single" w:sz="4" w:space="0" w:color="auto"/>
            </w:tcBorders>
            <w:shd w:val="clear" w:color="auto" w:fill="auto"/>
            <w:vAlign w:val="center"/>
          </w:tcPr>
          <w:p w:rsidR="00634664" w:rsidRPr="00AC4D4F" w:rsidRDefault="00634664" w:rsidP="00634664">
            <w:pPr>
              <w:pStyle w:val="ConsPlusNormal"/>
              <w:widowControl/>
              <w:tabs>
                <w:tab w:val="left" w:pos="0"/>
              </w:tabs>
              <w:ind w:firstLine="0"/>
              <w:jc w:val="center"/>
              <w:rPr>
                <w:rFonts w:ascii="Times New Roman" w:hAnsi="Times New Roman" w:cs="Times New Roman"/>
                <w:sz w:val="24"/>
                <w:szCs w:val="24"/>
              </w:rPr>
            </w:pPr>
            <w:r w:rsidRPr="00AC4D4F">
              <w:rPr>
                <w:rFonts w:ascii="Times New Roman" w:hAnsi="Times New Roman" w:cs="Times New Roman"/>
                <w:sz w:val="24"/>
                <w:szCs w:val="24"/>
              </w:rPr>
              <w:t>ООО «Теплосети»</w:t>
            </w:r>
          </w:p>
        </w:tc>
        <w:tc>
          <w:tcPr>
            <w:tcW w:w="557" w:type="pct"/>
            <w:tcBorders>
              <w:top w:val="single" w:sz="4" w:space="0" w:color="auto"/>
              <w:left w:val="single" w:sz="4" w:space="0" w:color="auto"/>
              <w:bottom w:val="single" w:sz="4" w:space="0" w:color="auto"/>
            </w:tcBorders>
            <w:shd w:val="clear" w:color="auto" w:fill="auto"/>
            <w:vAlign w:val="center"/>
          </w:tcPr>
          <w:p w:rsidR="00634664" w:rsidRPr="00AC4D4F" w:rsidRDefault="00634664" w:rsidP="00634664">
            <w:pPr>
              <w:pStyle w:val="ConsPlusNormal"/>
              <w:widowControl/>
              <w:tabs>
                <w:tab w:val="left" w:pos="0"/>
              </w:tabs>
              <w:ind w:firstLine="0"/>
              <w:jc w:val="center"/>
              <w:rPr>
                <w:rFonts w:ascii="Times New Roman" w:hAnsi="Times New Roman" w:cs="Times New Roman"/>
                <w:sz w:val="24"/>
                <w:szCs w:val="24"/>
              </w:rPr>
            </w:pPr>
            <w:r w:rsidRPr="00AC4D4F">
              <w:rPr>
                <w:rFonts w:ascii="Times New Roman" w:hAnsi="Times New Roman" w:cs="Times New Roman"/>
                <w:sz w:val="24"/>
                <w:szCs w:val="24"/>
              </w:rPr>
              <w:t>2021</w:t>
            </w:r>
          </w:p>
        </w:tc>
        <w:tc>
          <w:tcPr>
            <w:tcW w:w="820" w:type="pct"/>
            <w:tcBorders>
              <w:top w:val="single" w:sz="4" w:space="0" w:color="000000"/>
              <w:left w:val="single" w:sz="4" w:space="0" w:color="000000"/>
              <w:bottom w:val="single" w:sz="4" w:space="0" w:color="000000"/>
            </w:tcBorders>
            <w:shd w:val="clear" w:color="auto" w:fill="auto"/>
            <w:vAlign w:val="center"/>
          </w:tcPr>
          <w:p w:rsidR="00634664" w:rsidRPr="00AC4D4F" w:rsidRDefault="007F45EF" w:rsidP="00634664">
            <w:pPr>
              <w:jc w:val="center"/>
              <w:rPr>
                <w:color w:val="000000"/>
                <w:szCs w:val="24"/>
              </w:rPr>
            </w:pPr>
            <w:r w:rsidRPr="00AC4D4F">
              <w:rPr>
                <w:color w:val="000000"/>
                <w:szCs w:val="24"/>
              </w:rPr>
              <w:t>6954,43</w:t>
            </w:r>
          </w:p>
        </w:tc>
        <w:tc>
          <w:tcPr>
            <w:tcW w:w="575" w:type="pct"/>
            <w:tcBorders>
              <w:top w:val="single" w:sz="4" w:space="0" w:color="000000"/>
              <w:left w:val="single" w:sz="4" w:space="0" w:color="000000"/>
              <w:bottom w:val="single" w:sz="4" w:space="0" w:color="000000"/>
            </w:tcBorders>
            <w:shd w:val="clear" w:color="auto" w:fill="auto"/>
            <w:vAlign w:val="center"/>
          </w:tcPr>
          <w:p w:rsidR="00634664" w:rsidRPr="00AC4D4F" w:rsidRDefault="007F45EF" w:rsidP="00634664">
            <w:pPr>
              <w:jc w:val="center"/>
              <w:rPr>
                <w:color w:val="000000"/>
                <w:szCs w:val="24"/>
              </w:rPr>
            </w:pPr>
            <w:r w:rsidRPr="00AC4D4F">
              <w:rPr>
                <w:color w:val="000000"/>
                <w:szCs w:val="24"/>
              </w:rPr>
              <w:t>188,9</w:t>
            </w:r>
          </w:p>
        </w:tc>
        <w:tc>
          <w:tcPr>
            <w:tcW w:w="799" w:type="pct"/>
            <w:tcBorders>
              <w:top w:val="single" w:sz="4" w:space="0" w:color="000000"/>
              <w:left w:val="single" w:sz="4" w:space="0" w:color="000000"/>
              <w:bottom w:val="single" w:sz="4" w:space="0" w:color="000000"/>
            </w:tcBorders>
            <w:shd w:val="clear" w:color="auto" w:fill="auto"/>
            <w:vAlign w:val="center"/>
          </w:tcPr>
          <w:p w:rsidR="00634664" w:rsidRPr="00AC4D4F" w:rsidRDefault="00044F5E" w:rsidP="00634664">
            <w:pPr>
              <w:jc w:val="center"/>
              <w:rPr>
                <w:color w:val="000000"/>
                <w:szCs w:val="24"/>
              </w:rPr>
            </w:pPr>
            <w:r w:rsidRPr="00AC4D4F">
              <w:rPr>
                <w:color w:val="000000"/>
                <w:szCs w:val="24"/>
              </w:rPr>
              <w:t>6765,5</w:t>
            </w:r>
          </w:p>
        </w:tc>
        <w:tc>
          <w:tcPr>
            <w:tcW w:w="510" w:type="pct"/>
            <w:tcBorders>
              <w:top w:val="single" w:sz="4" w:space="0" w:color="000000"/>
              <w:left w:val="single" w:sz="4" w:space="0" w:color="000000"/>
              <w:bottom w:val="single" w:sz="4" w:space="0" w:color="000000"/>
            </w:tcBorders>
            <w:shd w:val="clear" w:color="auto" w:fill="auto"/>
            <w:vAlign w:val="center"/>
          </w:tcPr>
          <w:p w:rsidR="00634664" w:rsidRPr="00AC4D4F" w:rsidRDefault="007F45EF" w:rsidP="00634664">
            <w:pPr>
              <w:jc w:val="center"/>
              <w:rPr>
                <w:color w:val="000000"/>
                <w:szCs w:val="24"/>
              </w:rPr>
            </w:pPr>
            <w:r w:rsidRPr="00AC4D4F">
              <w:rPr>
                <w:color w:val="000000"/>
                <w:szCs w:val="24"/>
              </w:rPr>
              <w:t>456,9</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664" w:rsidRPr="00AC4D4F" w:rsidRDefault="00044F5E" w:rsidP="00634664">
            <w:pPr>
              <w:jc w:val="center"/>
              <w:rPr>
                <w:color w:val="000000"/>
                <w:szCs w:val="24"/>
              </w:rPr>
            </w:pPr>
            <w:r w:rsidRPr="00AC4D4F">
              <w:rPr>
                <w:color w:val="000000"/>
                <w:szCs w:val="24"/>
              </w:rPr>
              <w:t>6308,63</w:t>
            </w:r>
          </w:p>
        </w:tc>
      </w:tr>
      <w:tr w:rsidR="00634664" w:rsidRPr="00A31805" w:rsidTr="007F45EF">
        <w:trPr>
          <w:trHeight w:val="203"/>
          <w:jc w:val="center"/>
        </w:trPr>
        <w:tc>
          <w:tcPr>
            <w:tcW w:w="1038" w:type="pct"/>
            <w:vMerge/>
            <w:tcBorders>
              <w:left w:val="single" w:sz="4" w:space="0" w:color="000000"/>
              <w:bottom w:val="single" w:sz="4" w:space="0" w:color="auto"/>
              <w:right w:val="single" w:sz="4" w:space="0" w:color="auto"/>
            </w:tcBorders>
            <w:shd w:val="clear" w:color="auto" w:fill="auto"/>
            <w:vAlign w:val="center"/>
          </w:tcPr>
          <w:p w:rsidR="00634664" w:rsidRPr="00AC4D4F" w:rsidRDefault="00634664" w:rsidP="00634664">
            <w:pPr>
              <w:pStyle w:val="ConsPlusNormal"/>
              <w:widowControl/>
              <w:tabs>
                <w:tab w:val="left" w:pos="0"/>
              </w:tabs>
              <w:ind w:firstLine="0"/>
              <w:jc w:val="center"/>
              <w:rPr>
                <w:rFonts w:ascii="Times New Roman" w:hAnsi="Times New Roman" w:cs="Times New Roman"/>
                <w:sz w:val="24"/>
                <w:szCs w:val="24"/>
              </w:rPr>
            </w:pPr>
          </w:p>
        </w:tc>
        <w:tc>
          <w:tcPr>
            <w:tcW w:w="557" w:type="pct"/>
            <w:tcBorders>
              <w:top w:val="single" w:sz="4" w:space="0" w:color="auto"/>
              <w:left w:val="single" w:sz="4" w:space="0" w:color="auto"/>
              <w:bottom w:val="single" w:sz="4" w:space="0" w:color="auto"/>
            </w:tcBorders>
            <w:shd w:val="clear" w:color="auto" w:fill="auto"/>
            <w:vAlign w:val="center"/>
          </w:tcPr>
          <w:p w:rsidR="00634664" w:rsidRPr="00AC4D4F" w:rsidRDefault="00634664" w:rsidP="00634664">
            <w:pPr>
              <w:pStyle w:val="ConsPlusNormal"/>
              <w:widowControl/>
              <w:tabs>
                <w:tab w:val="left" w:pos="0"/>
              </w:tabs>
              <w:ind w:firstLine="0"/>
              <w:jc w:val="center"/>
              <w:rPr>
                <w:rFonts w:ascii="Times New Roman" w:hAnsi="Times New Roman" w:cs="Times New Roman"/>
                <w:sz w:val="24"/>
                <w:szCs w:val="24"/>
              </w:rPr>
            </w:pPr>
            <w:r w:rsidRPr="00AC4D4F">
              <w:rPr>
                <w:rFonts w:ascii="Times New Roman" w:hAnsi="Times New Roman" w:cs="Times New Roman"/>
                <w:sz w:val="24"/>
                <w:szCs w:val="24"/>
              </w:rPr>
              <w:t>2022</w:t>
            </w:r>
          </w:p>
        </w:tc>
        <w:tc>
          <w:tcPr>
            <w:tcW w:w="820" w:type="pct"/>
            <w:tcBorders>
              <w:top w:val="single" w:sz="4" w:space="0" w:color="000000"/>
              <w:left w:val="single" w:sz="4" w:space="0" w:color="000000"/>
              <w:bottom w:val="single" w:sz="4" w:space="0" w:color="000000"/>
            </w:tcBorders>
            <w:shd w:val="clear" w:color="auto" w:fill="auto"/>
            <w:vAlign w:val="center"/>
          </w:tcPr>
          <w:p w:rsidR="00634664" w:rsidRPr="00AC4D4F" w:rsidRDefault="00252902" w:rsidP="007F45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8053,29</w:t>
            </w:r>
          </w:p>
        </w:tc>
        <w:tc>
          <w:tcPr>
            <w:tcW w:w="575" w:type="pct"/>
            <w:tcBorders>
              <w:top w:val="single" w:sz="4" w:space="0" w:color="000000"/>
              <w:left w:val="single" w:sz="4" w:space="0" w:color="000000"/>
              <w:bottom w:val="single" w:sz="4" w:space="0" w:color="000000"/>
            </w:tcBorders>
            <w:shd w:val="clear" w:color="auto" w:fill="auto"/>
            <w:vAlign w:val="center"/>
          </w:tcPr>
          <w:p w:rsidR="00634664" w:rsidRPr="00AC4D4F" w:rsidRDefault="00252902" w:rsidP="00634664">
            <w:pPr>
              <w:jc w:val="center"/>
              <w:rPr>
                <w:color w:val="000000"/>
                <w:szCs w:val="24"/>
              </w:rPr>
            </w:pPr>
            <w:r>
              <w:rPr>
                <w:color w:val="000000"/>
                <w:szCs w:val="24"/>
              </w:rPr>
              <w:t>188,9</w:t>
            </w:r>
          </w:p>
        </w:tc>
        <w:tc>
          <w:tcPr>
            <w:tcW w:w="799" w:type="pct"/>
            <w:tcBorders>
              <w:top w:val="single" w:sz="4" w:space="0" w:color="000000"/>
              <w:left w:val="single" w:sz="4" w:space="0" w:color="000000"/>
              <w:bottom w:val="single" w:sz="4" w:space="0" w:color="000000"/>
            </w:tcBorders>
            <w:shd w:val="clear" w:color="auto" w:fill="auto"/>
            <w:vAlign w:val="center"/>
          </w:tcPr>
          <w:p w:rsidR="00634664" w:rsidRPr="00AC4D4F" w:rsidRDefault="00252902" w:rsidP="00634664">
            <w:pPr>
              <w:jc w:val="center"/>
              <w:rPr>
                <w:color w:val="000000"/>
                <w:szCs w:val="24"/>
              </w:rPr>
            </w:pPr>
            <w:r>
              <w:rPr>
                <w:color w:val="000000"/>
                <w:szCs w:val="24"/>
              </w:rPr>
              <w:t>7865,99</w:t>
            </w:r>
          </w:p>
        </w:tc>
        <w:tc>
          <w:tcPr>
            <w:tcW w:w="510" w:type="pct"/>
            <w:tcBorders>
              <w:top w:val="single" w:sz="4" w:space="0" w:color="000000"/>
              <w:left w:val="single" w:sz="4" w:space="0" w:color="000000"/>
              <w:bottom w:val="single" w:sz="4" w:space="0" w:color="000000"/>
            </w:tcBorders>
            <w:shd w:val="clear" w:color="auto" w:fill="auto"/>
            <w:vAlign w:val="center"/>
          </w:tcPr>
          <w:p w:rsidR="00634664" w:rsidRPr="00AC4D4F" w:rsidRDefault="00252902" w:rsidP="00634664">
            <w:pPr>
              <w:jc w:val="center"/>
              <w:rPr>
                <w:color w:val="000000"/>
                <w:szCs w:val="24"/>
              </w:rPr>
            </w:pPr>
            <w:r>
              <w:rPr>
                <w:color w:val="000000"/>
                <w:szCs w:val="24"/>
              </w:rPr>
              <w:t>456,0</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664" w:rsidRPr="00634664" w:rsidRDefault="00252902" w:rsidP="00634664">
            <w:pPr>
              <w:jc w:val="center"/>
              <w:rPr>
                <w:color w:val="000000"/>
                <w:szCs w:val="24"/>
              </w:rPr>
            </w:pPr>
            <w:r>
              <w:rPr>
                <w:color w:val="000000"/>
                <w:szCs w:val="24"/>
              </w:rPr>
              <w:t>7408,39</w:t>
            </w:r>
          </w:p>
        </w:tc>
      </w:tr>
    </w:tbl>
    <w:p w:rsidR="001A36C0" w:rsidRDefault="001A36C0" w:rsidP="001A36C0">
      <w:pPr>
        <w:pStyle w:val="ConsPlusNormal"/>
        <w:widowControl/>
        <w:tabs>
          <w:tab w:val="left" w:pos="0"/>
        </w:tabs>
        <w:spacing w:after="120"/>
        <w:ind w:firstLine="0"/>
        <w:jc w:val="center"/>
        <w:rPr>
          <w:rFonts w:ascii="Times New Roman" w:hAnsi="Times New Roman" w:cs="Times New Roman"/>
          <w:sz w:val="24"/>
          <w:szCs w:val="24"/>
        </w:rPr>
      </w:pPr>
    </w:p>
    <w:p w:rsidR="001A36C0" w:rsidRPr="001A36C0" w:rsidRDefault="001A36C0" w:rsidP="001A36C0">
      <w:pPr>
        <w:pStyle w:val="ConsPlusNormal"/>
        <w:widowControl/>
        <w:tabs>
          <w:tab w:val="left" w:pos="0"/>
        </w:tabs>
        <w:spacing w:after="120"/>
        <w:ind w:firstLine="0"/>
        <w:jc w:val="center"/>
        <w:rPr>
          <w:rFonts w:ascii="Times New Roman" w:hAnsi="Times New Roman" w:cs="Times New Roman"/>
          <w:sz w:val="24"/>
          <w:szCs w:val="24"/>
        </w:rPr>
      </w:pPr>
      <w:r w:rsidRPr="00A31805">
        <w:rPr>
          <w:rFonts w:ascii="Times New Roman" w:hAnsi="Times New Roman" w:cs="Times New Roman"/>
          <w:sz w:val="24"/>
          <w:szCs w:val="24"/>
        </w:rPr>
        <w:t xml:space="preserve">Технико-экономические показатели </w:t>
      </w:r>
      <w:r>
        <w:rPr>
          <w:rFonts w:ascii="Times New Roman" w:hAnsi="Times New Roman" w:cs="Times New Roman"/>
          <w:sz w:val="24"/>
          <w:szCs w:val="24"/>
        </w:rPr>
        <w:t>теплоснабжающих организаций 2021-2022 г</w:t>
      </w:r>
      <w:r w:rsidRPr="00A31805">
        <w:rPr>
          <w:rFonts w:ascii="Times New Roman" w:hAnsi="Times New Roman" w:cs="Times New Roman"/>
          <w:sz w:val="24"/>
          <w:szCs w:val="24"/>
        </w:rPr>
        <w:t xml:space="preserve"> </w:t>
      </w:r>
      <w:r>
        <w:rPr>
          <w:rFonts w:ascii="Times New Roman" w:hAnsi="Times New Roman" w:cs="Times New Roman"/>
          <w:sz w:val="24"/>
          <w:szCs w:val="24"/>
        </w:rPr>
        <w:t>(</w:t>
      </w:r>
      <w:r w:rsidRPr="00A31805">
        <w:rPr>
          <w:rFonts w:ascii="Times New Roman" w:hAnsi="Times New Roman" w:cs="Times New Roman"/>
          <w:sz w:val="24"/>
          <w:szCs w:val="24"/>
        </w:rPr>
        <w:t>Гкал/год</w:t>
      </w:r>
      <w:r>
        <w:rPr>
          <w:rFonts w:ascii="Times New Roman" w:hAnsi="Times New Roman" w:cs="Times New Roman"/>
          <w:sz w:val="24"/>
          <w:szCs w:val="24"/>
        </w:rPr>
        <w:t>)</w:t>
      </w:r>
    </w:p>
    <w:p w:rsidR="001A36C0" w:rsidRDefault="001A36C0" w:rsidP="001A36C0">
      <w:pPr>
        <w:pStyle w:val="aff9"/>
        <w:jc w:val="right"/>
        <w:rPr>
          <w:szCs w:val="24"/>
        </w:rPr>
      </w:pPr>
      <w:r w:rsidRPr="00A31805">
        <w:rPr>
          <w:szCs w:val="24"/>
        </w:rPr>
        <w:t>Таблица</w:t>
      </w:r>
      <w:r>
        <w:rPr>
          <w:szCs w:val="24"/>
        </w:rPr>
        <w:t xml:space="preserve"> </w:t>
      </w:r>
      <w:r w:rsidRPr="00A31805">
        <w:rPr>
          <w:szCs w:val="24"/>
        </w:rPr>
        <w:t>1.</w:t>
      </w:r>
      <w:r w:rsidR="00634664">
        <w:rPr>
          <w:szCs w:val="24"/>
        </w:rPr>
        <w:t>13</w:t>
      </w:r>
      <w:r w:rsidRPr="00A31805">
        <w:rPr>
          <w:szCs w:val="24"/>
        </w:rPr>
        <w:t>.2</w:t>
      </w:r>
    </w:p>
    <w:tbl>
      <w:tblPr>
        <w:tblW w:w="4900" w:type="pct"/>
        <w:tblInd w:w="108" w:type="dxa"/>
        <w:tblLook w:val="0000"/>
      </w:tblPr>
      <w:tblGrid>
        <w:gridCol w:w="1973"/>
        <w:gridCol w:w="1225"/>
        <w:gridCol w:w="2500"/>
        <w:gridCol w:w="1340"/>
        <w:gridCol w:w="1726"/>
        <w:gridCol w:w="1448"/>
      </w:tblGrid>
      <w:tr w:rsidR="001A36C0" w:rsidRPr="00AE4A8C" w:rsidTr="00634664">
        <w:trPr>
          <w:trHeight w:val="571"/>
        </w:trPr>
        <w:tc>
          <w:tcPr>
            <w:tcW w:w="1566" w:type="pct"/>
            <w:gridSpan w:val="2"/>
            <w:vMerge w:val="restart"/>
            <w:tcBorders>
              <w:top w:val="single" w:sz="4" w:space="0" w:color="000000"/>
              <w:left w:val="single" w:sz="4" w:space="0" w:color="000000"/>
              <w:bottom w:val="single" w:sz="4" w:space="0" w:color="000000"/>
            </w:tcBorders>
            <w:shd w:val="clear" w:color="auto" w:fill="auto"/>
          </w:tcPr>
          <w:p w:rsidR="001A36C0" w:rsidRPr="00AE4A8C" w:rsidRDefault="001A36C0" w:rsidP="00634664">
            <w:pPr>
              <w:pStyle w:val="ConsPlusNormal"/>
              <w:widowControl/>
              <w:tabs>
                <w:tab w:val="left" w:pos="0"/>
              </w:tabs>
              <w:ind w:firstLine="0"/>
              <w:jc w:val="center"/>
              <w:rPr>
                <w:rFonts w:ascii="Times New Roman" w:hAnsi="Times New Roman" w:cs="Times New Roman"/>
                <w:sz w:val="24"/>
                <w:szCs w:val="24"/>
              </w:rPr>
            </w:pPr>
            <w:r w:rsidRPr="00AE4A8C">
              <w:rPr>
                <w:rFonts w:ascii="Times New Roman" w:hAnsi="Times New Roman" w:cs="Times New Roman"/>
                <w:sz w:val="24"/>
                <w:szCs w:val="24"/>
              </w:rPr>
              <w:t>Наименование теплоснабжающих организаций</w:t>
            </w:r>
          </w:p>
        </w:tc>
        <w:tc>
          <w:tcPr>
            <w:tcW w:w="1880" w:type="pct"/>
            <w:gridSpan w:val="2"/>
            <w:tcBorders>
              <w:top w:val="single" w:sz="4" w:space="0" w:color="000000"/>
              <w:left w:val="single" w:sz="4" w:space="0" w:color="000000"/>
              <w:bottom w:val="single" w:sz="4" w:space="0" w:color="000000"/>
            </w:tcBorders>
          </w:tcPr>
          <w:p w:rsidR="001A36C0" w:rsidRPr="00AE4A8C" w:rsidRDefault="001A36C0" w:rsidP="00634664">
            <w:pPr>
              <w:pStyle w:val="ConsPlusNormal"/>
              <w:widowControl/>
              <w:tabs>
                <w:tab w:val="left" w:pos="0"/>
              </w:tabs>
              <w:ind w:firstLine="0"/>
              <w:jc w:val="center"/>
              <w:rPr>
                <w:rFonts w:ascii="Times New Roman" w:hAnsi="Times New Roman" w:cs="Times New Roman"/>
                <w:sz w:val="24"/>
                <w:szCs w:val="24"/>
              </w:rPr>
            </w:pPr>
            <w:r w:rsidRPr="00AE4A8C">
              <w:rPr>
                <w:rFonts w:ascii="Times New Roman" w:hAnsi="Times New Roman" w:cs="Times New Roman"/>
                <w:sz w:val="24"/>
                <w:szCs w:val="24"/>
              </w:rPr>
              <w:t>Потребление топлива</w:t>
            </w:r>
          </w:p>
        </w:tc>
        <w:tc>
          <w:tcPr>
            <w:tcW w:w="845" w:type="pct"/>
            <w:vMerge w:val="restart"/>
            <w:tcBorders>
              <w:top w:val="single" w:sz="4" w:space="0" w:color="000000"/>
              <w:left w:val="single" w:sz="4" w:space="0" w:color="000000"/>
              <w:bottom w:val="single" w:sz="4" w:space="0" w:color="000000"/>
              <w:right w:val="single" w:sz="4" w:space="0" w:color="auto"/>
            </w:tcBorders>
            <w:shd w:val="clear" w:color="auto" w:fill="auto"/>
          </w:tcPr>
          <w:p w:rsidR="001A36C0" w:rsidRPr="00AE4A8C" w:rsidRDefault="001A36C0" w:rsidP="00634664">
            <w:pPr>
              <w:pStyle w:val="ConsPlusNormal"/>
              <w:widowControl/>
              <w:tabs>
                <w:tab w:val="left" w:pos="0"/>
              </w:tabs>
              <w:ind w:firstLine="0"/>
              <w:jc w:val="center"/>
              <w:rPr>
                <w:rFonts w:ascii="Times New Roman" w:hAnsi="Times New Roman" w:cs="Times New Roman"/>
                <w:sz w:val="24"/>
                <w:szCs w:val="24"/>
              </w:rPr>
            </w:pPr>
            <w:r w:rsidRPr="00AE4A8C">
              <w:rPr>
                <w:rFonts w:ascii="Times New Roman" w:hAnsi="Times New Roman" w:cs="Times New Roman"/>
                <w:sz w:val="24"/>
                <w:szCs w:val="24"/>
              </w:rPr>
              <w:t>Удельный расход  топлива</w:t>
            </w:r>
          </w:p>
          <w:p w:rsidR="001A36C0" w:rsidRPr="00AE4A8C" w:rsidRDefault="001A36C0" w:rsidP="00634664">
            <w:pPr>
              <w:pStyle w:val="ConsPlusNormal"/>
              <w:widowControl/>
              <w:tabs>
                <w:tab w:val="left" w:pos="0"/>
              </w:tabs>
              <w:ind w:firstLine="0"/>
              <w:jc w:val="center"/>
              <w:rPr>
                <w:rFonts w:ascii="Times New Roman" w:hAnsi="Times New Roman" w:cs="Times New Roman"/>
                <w:sz w:val="24"/>
                <w:szCs w:val="24"/>
              </w:rPr>
            </w:pPr>
            <w:r w:rsidRPr="00AE4A8C">
              <w:rPr>
                <w:rFonts w:ascii="Times New Roman" w:hAnsi="Times New Roman" w:cs="Times New Roman"/>
                <w:sz w:val="24"/>
                <w:szCs w:val="24"/>
              </w:rPr>
              <w:t>кгу.т./Гкал</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auto"/>
          </w:tcPr>
          <w:p w:rsidR="001A36C0" w:rsidRPr="00AE4A8C" w:rsidRDefault="001A36C0" w:rsidP="00634664">
            <w:pPr>
              <w:pStyle w:val="ConsPlusNormal"/>
              <w:widowControl/>
              <w:tabs>
                <w:tab w:val="left" w:pos="0"/>
              </w:tabs>
              <w:ind w:left="-48" w:right="-78" w:firstLine="0"/>
              <w:jc w:val="center"/>
              <w:rPr>
                <w:rFonts w:ascii="Times New Roman" w:hAnsi="Times New Roman" w:cs="Times New Roman"/>
                <w:sz w:val="24"/>
                <w:szCs w:val="24"/>
              </w:rPr>
            </w:pPr>
            <w:r w:rsidRPr="00AE4A8C">
              <w:rPr>
                <w:rFonts w:ascii="Times New Roman" w:hAnsi="Times New Roman" w:cs="Times New Roman"/>
                <w:sz w:val="24"/>
                <w:szCs w:val="24"/>
              </w:rPr>
              <w:t>Доход от реализации, тыс. руб.*</w:t>
            </w:r>
          </w:p>
        </w:tc>
      </w:tr>
      <w:tr w:rsidR="001A36C0" w:rsidRPr="00AE4A8C" w:rsidTr="00634664">
        <w:trPr>
          <w:trHeight w:val="258"/>
        </w:trPr>
        <w:tc>
          <w:tcPr>
            <w:tcW w:w="1566" w:type="pct"/>
            <w:gridSpan w:val="2"/>
            <w:vMerge/>
            <w:tcBorders>
              <w:top w:val="single" w:sz="4" w:space="0" w:color="000000"/>
              <w:left w:val="single" w:sz="4" w:space="0" w:color="000000"/>
              <w:bottom w:val="single" w:sz="4" w:space="0" w:color="000000"/>
            </w:tcBorders>
            <w:shd w:val="clear" w:color="auto" w:fill="auto"/>
          </w:tcPr>
          <w:p w:rsidR="001A36C0" w:rsidRPr="00AE4A8C" w:rsidRDefault="001A36C0" w:rsidP="00634664">
            <w:pPr>
              <w:jc w:val="center"/>
              <w:rPr>
                <w:szCs w:val="24"/>
              </w:rPr>
            </w:pPr>
          </w:p>
        </w:tc>
        <w:tc>
          <w:tcPr>
            <w:tcW w:w="1224" w:type="pct"/>
            <w:tcBorders>
              <w:top w:val="single" w:sz="4" w:space="0" w:color="000000"/>
              <w:left w:val="single" w:sz="4" w:space="0" w:color="000000"/>
              <w:bottom w:val="single" w:sz="4" w:space="0" w:color="000000"/>
              <w:right w:val="single" w:sz="4" w:space="0" w:color="000000"/>
            </w:tcBorders>
            <w:shd w:val="clear" w:color="auto" w:fill="auto"/>
          </w:tcPr>
          <w:p w:rsidR="001A36C0" w:rsidRPr="00AE4A8C" w:rsidRDefault="001A36C0" w:rsidP="00634664">
            <w:pPr>
              <w:pStyle w:val="ConsPlusNormal"/>
              <w:widowControl/>
              <w:tabs>
                <w:tab w:val="left" w:pos="0"/>
              </w:tabs>
              <w:ind w:firstLine="0"/>
              <w:jc w:val="center"/>
              <w:rPr>
                <w:rFonts w:ascii="Times New Roman" w:hAnsi="Times New Roman" w:cs="Times New Roman"/>
                <w:sz w:val="24"/>
                <w:szCs w:val="24"/>
              </w:rPr>
            </w:pPr>
            <w:r w:rsidRPr="00AE4A8C">
              <w:rPr>
                <w:rFonts w:ascii="Times New Roman" w:hAnsi="Times New Roman" w:cs="Times New Roman"/>
                <w:sz w:val="24"/>
                <w:szCs w:val="24"/>
              </w:rPr>
              <w:t>т</w:t>
            </w:r>
          </w:p>
        </w:tc>
        <w:tc>
          <w:tcPr>
            <w:tcW w:w="656" w:type="pct"/>
            <w:tcBorders>
              <w:top w:val="single" w:sz="4" w:space="0" w:color="000000"/>
              <w:left w:val="single" w:sz="4" w:space="0" w:color="000000"/>
              <w:bottom w:val="single" w:sz="4" w:space="0" w:color="000000"/>
            </w:tcBorders>
            <w:shd w:val="clear" w:color="auto" w:fill="auto"/>
          </w:tcPr>
          <w:p w:rsidR="001A36C0" w:rsidRPr="00AE4A8C" w:rsidRDefault="001A36C0" w:rsidP="00634664">
            <w:pPr>
              <w:pStyle w:val="ConsPlusNormal"/>
              <w:widowControl/>
              <w:tabs>
                <w:tab w:val="left" w:pos="0"/>
              </w:tabs>
              <w:ind w:firstLine="0"/>
              <w:jc w:val="center"/>
              <w:rPr>
                <w:rFonts w:ascii="Times New Roman" w:hAnsi="Times New Roman" w:cs="Times New Roman"/>
                <w:sz w:val="24"/>
                <w:szCs w:val="24"/>
              </w:rPr>
            </w:pPr>
            <w:r w:rsidRPr="00AE4A8C">
              <w:rPr>
                <w:rFonts w:ascii="Times New Roman" w:hAnsi="Times New Roman" w:cs="Times New Roman"/>
                <w:sz w:val="24"/>
                <w:szCs w:val="24"/>
              </w:rPr>
              <w:t>т у.т.</w:t>
            </w:r>
          </w:p>
        </w:tc>
        <w:tc>
          <w:tcPr>
            <w:tcW w:w="845" w:type="pct"/>
            <w:vMerge/>
            <w:tcBorders>
              <w:top w:val="single" w:sz="4" w:space="0" w:color="000000"/>
              <w:left w:val="single" w:sz="4" w:space="0" w:color="000000"/>
              <w:bottom w:val="single" w:sz="4" w:space="0" w:color="000000"/>
              <w:right w:val="single" w:sz="4" w:space="0" w:color="auto"/>
            </w:tcBorders>
            <w:shd w:val="clear" w:color="auto" w:fill="auto"/>
          </w:tcPr>
          <w:p w:rsidR="001A36C0" w:rsidRPr="00AE4A8C" w:rsidRDefault="001A36C0" w:rsidP="00634664">
            <w:pPr>
              <w:jc w:val="center"/>
              <w:rPr>
                <w:szCs w:val="24"/>
              </w:rPr>
            </w:pPr>
          </w:p>
        </w:tc>
        <w:tc>
          <w:tcPr>
            <w:tcW w:w="709" w:type="pct"/>
            <w:vMerge/>
            <w:tcBorders>
              <w:top w:val="single" w:sz="4" w:space="0" w:color="auto"/>
              <w:left w:val="single" w:sz="4" w:space="0" w:color="auto"/>
              <w:bottom w:val="single" w:sz="4" w:space="0" w:color="auto"/>
              <w:right w:val="single" w:sz="4" w:space="0" w:color="auto"/>
            </w:tcBorders>
            <w:shd w:val="clear" w:color="auto" w:fill="auto"/>
          </w:tcPr>
          <w:p w:rsidR="001A36C0" w:rsidRPr="00AE4A8C" w:rsidRDefault="001A36C0" w:rsidP="00634664">
            <w:pPr>
              <w:jc w:val="center"/>
              <w:rPr>
                <w:szCs w:val="24"/>
              </w:rPr>
            </w:pPr>
          </w:p>
        </w:tc>
      </w:tr>
      <w:tr w:rsidR="00634664" w:rsidRPr="00AE4A8C" w:rsidTr="00634664">
        <w:trPr>
          <w:trHeight w:val="397"/>
        </w:trPr>
        <w:tc>
          <w:tcPr>
            <w:tcW w:w="966" w:type="pct"/>
            <w:vMerge w:val="restart"/>
            <w:tcBorders>
              <w:top w:val="single" w:sz="4" w:space="0" w:color="000000"/>
              <w:left w:val="single" w:sz="4" w:space="0" w:color="000000"/>
              <w:right w:val="single" w:sz="4" w:space="0" w:color="auto"/>
            </w:tcBorders>
            <w:shd w:val="clear" w:color="auto" w:fill="auto"/>
          </w:tcPr>
          <w:p w:rsidR="00634664" w:rsidRPr="00AE4A8C" w:rsidRDefault="00634664" w:rsidP="00634664">
            <w:pPr>
              <w:pStyle w:val="ConsPlusNormal"/>
              <w:widowControl/>
              <w:tabs>
                <w:tab w:val="left" w:pos="0"/>
              </w:tabs>
              <w:ind w:firstLine="0"/>
              <w:jc w:val="center"/>
              <w:rPr>
                <w:rFonts w:ascii="Times New Roman" w:hAnsi="Times New Roman" w:cs="Times New Roman"/>
                <w:sz w:val="24"/>
                <w:szCs w:val="24"/>
              </w:rPr>
            </w:pPr>
            <w:r w:rsidRPr="00AE4A8C">
              <w:rPr>
                <w:rFonts w:ascii="Times New Roman" w:hAnsi="Times New Roman" w:cs="Times New Roman"/>
                <w:sz w:val="24"/>
                <w:szCs w:val="24"/>
              </w:rPr>
              <w:t>ООО «Теплосети»</w:t>
            </w:r>
          </w:p>
        </w:tc>
        <w:tc>
          <w:tcPr>
            <w:tcW w:w="600" w:type="pct"/>
            <w:tcBorders>
              <w:top w:val="single" w:sz="4" w:space="0" w:color="000000"/>
              <w:left w:val="single" w:sz="4" w:space="0" w:color="auto"/>
              <w:bottom w:val="single" w:sz="4" w:space="0" w:color="auto"/>
            </w:tcBorders>
            <w:shd w:val="clear" w:color="auto" w:fill="auto"/>
          </w:tcPr>
          <w:p w:rsidR="00634664" w:rsidRPr="00AE4A8C" w:rsidRDefault="00634664" w:rsidP="00634664">
            <w:pPr>
              <w:pStyle w:val="ConsPlusNormal"/>
              <w:widowControl/>
              <w:tabs>
                <w:tab w:val="left" w:pos="0"/>
              </w:tabs>
              <w:ind w:firstLine="0"/>
              <w:jc w:val="center"/>
              <w:rPr>
                <w:rFonts w:ascii="Times New Roman" w:hAnsi="Times New Roman" w:cs="Times New Roman"/>
                <w:sz w:val="24"/>
                <w:szCs w:val="24"/>
              </w:rPr>
            </w:pPr>
            <w:r w:rsidRPr="00AE4A8C">
              <w:rPr>
                <w:rFonts w:ascii="Times New Roman" w:hAnsi="Times New Roman" w:cs="Times New Roman"/>
                <w:sz w:val="24"/>
                <w:szCs w:val="24"/>
              </w:rPr>
              <w:t>План2021</w:t>
            </w:r>
          </w:p>
        </w:tc>
        <w:tc>
          <w:tcPr>
            <w:tcW w:w="1224" w:type="pct"/>
            <w:tcBorders>
              <w:top w:val="single" w:sz="4" w:space="0" w:color="000000"/>
              <w:left w:val="single" w:sz="4" w:space="0" w:color="000000"/>
              <w:bottom w:val="single" w:sz="4" w:space="0" w:color="000000"/>
              <w:right w:val="single" w:sz="4" w:space="0" w:color="000000"/>
            </w:tcBorders>
            <w:shd w:val="clear" w:color="auto" w:fill="auto"/>
          </w:tcPr>
          <w:p w:rsidR="00634664" w:rsidRPr="00AE4A8C" w:rsidRDefault="00AE4A8C" w:rsidP="00634664">
            <w:pPr>
              <w:jc w:val="center"/>
              <w:rPr>
                <w:color w:val="000000"/>
                <w:szCs w:val="24"/>
              </w:rPr>
            </w:pPr>
            <w:r w:rsidRPr="00AE4A8C">
              <w:rPr>
                <w:color w:val="000000"/>
                <w:szCs w:val="24"/>
              </w:rPr>
              <w:t>679,617</w:t>
            </w:r>
          </w:p>
        </w:tc>
        <w:tc>
          <w:tcPr>
            <w:tcW w:w="656" w:type="pct"/>
            <w:tcBorders>
              <w:top w:val="single" w:sz="4" w:space="0" w:color="000000"/>
              <w:left w:val="single" w:sz="4" w:space="0" w:color="000000"/>
              <w:bottom w:val="single" w:sz="4" w:space="0" w:color="000000"/>
            </w:tcBorders>
            <w:shd w:val="clear" w:color="auto" w:fill="auto"/>
          </w:tcPr>
          <w:p w:rsidR="00634664" w:rsidRPr="00AE4A8C" w:rsidRDefault="00AE4A8C" w:rsidP="00634664">
            <w:pPr>
              <w:jc w:val="center"/>
              <w:rPr>
                <w:color w:val="000000"/>
                <w:szCs w:val="24"/>
              </w:rPr>
            </w:pPr>
            <w:r w:rsidRPr="00AE4A8C">
              <w:rPr>
                <w:color w:val="000000"/>
                <w:szCs w:val="24"/>
              </w:rPr>
              <w:t>1617,48</w:t>
            </w:r>
          </w:p>
        </w:tc>
        <w:tc>
          <w:tcPr>
            <w:tcW w:w="845" w:type="pct"/>
            <w:tcBorders>
              <w:top w:val="single" w:sz="4" w:space="0" w:color="000000"/>
              <w:left w:val="single" w:sz="4" w:space="0" w:color="000000"/>
              <w:bottom w:val="single" w:sz="4" w:space="0" w:color="auto"/>
              <w:right w:val="single" w:sz="4" w:space="0" w:color="auto"/>
            </w:tcBorders>
            <w:shd w:val="clear" w:color="auto" w:fill="auto"/>
          </w:tcPr>
          <w:p w:rsidR="00634664" w:rsidRPr="00AE4A8C" w:rsidRDefault="00AE4A8C" w:rsidP="00634664">
            <w:pPr>
              <w:jc w:val="center"/>
              <w:rPr>
                <w:color w:val="000000"/>
                <w:szCs w:val="24"/>
              </w:rPr>
            </w:pPr>
            <w:r w:rsidRPr="00AE4A8C">
              <w:rPr>
                <w:color w:val="000000"/>
                <w:szCs w:val="24"/>
              </w:rPr>
              <w:t>229</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634664" w:rsidRPr="00AE4A8C" w:rsidRDefault="00AE4A8C" w:rsidP="00634664">
            <w:pPr>
              <w:jc w:val="center"/>
              <w:rPr>
                <w:color w:val="000000"/>
                <w:szCs w:val="24"/>
              </w:rPr>
            </w:pPr>
            <w:r w:rsidRPr="00AE4A8C">
              <w:rPr>
                <w:color w:val="000000"/>
                <w:szCs w:val="24"/>
              </w:rPr>
              <w:t>26710</w:t>
            </w:r>
          </w:p>
        </w:tc>
      </w:tr>
      <w:tr w:rsidR="00634664" w:rsidRPr="00AE4A8C" w:rsidTr="00634664">
        <w:trPr>
          <w:trHeight w:val="397"/>
        </w:trPr>
        <w:tc>
          <w:tcPr>
            <w:tcW w:w="966" w:type="pct"/>
            <w:vMerge/>
            <w:tcBorders>
              <w:left w:val="single" w:sz="4" w:space="0" w:color="000000"/>
              <w:right w:val="single" w:sz="4" w:space="0" w:color="auto"/>
            </w:tcBorders>
            <w:shd w:val="clear" w:color="auto" w:fill="auto"/>
          </w:tcPr>
          <w:p w:rsidR="00634664" w:rsidRPr="00AE4A8C" w:rsidRDefault="00634664" w:rsidP="00634664">
            <w:pPr>
              <w:jc w:val="center"/>
              <w:rPr>
                <w:szCs w:val="24"/>
              </w:rPr>
            </w:pPr>
          </w:p>
        </w:tc>
        <w:tc>
          <w:tcPr>
            <w:tcW w:w="600" w:type="pct"/>
            <w:tcBorders>
              <w:top w:val="single" w:sz="4" w:space="0" w:color="auto"/>
              <w:left w:val="single" w:sz="4" w:space="0" w:color="auto"/>
              <w:bottom w:val="single" w:sz="4" w:space="0" w:color="auto"/>
            </w:tcBorders>
            <w:shd w:val="clear" w:color="auto" w:fill="auto"/>
          </w:tcPr>
          <w:p w:rsidR="00634664" w:rsidRPr="00AE4A8C" w:rsidRDefault="00634664" w:rsidP="00634664">
            <w:pPr>
              <w:jc w:val="center"/>
              <w:rPr>
                <w:szCs w:val="24"/>
              </w:rPr>
            </w:pPr>
            <w:r w:rsidRPr="00AE4A8C">
              <w:rPr>
                <w:szCs w:val="24"/>
              </w:rPr>
              <w:t>Факт2021</w:t>
            </w:r>
          </w:p>
        </w:tc>
        <w:tc>
          <w:tcPr>
            <w:tcW w:w="1224" w:type="pct"/>
            <w:tcBorders>
              <w:top w:val="single" w:sz="4" w:space="0" w:color="000000"/>
              <w:left w:val="single" w:sz="4" w:space="0" w:color="000000"/>
              <w:bottom w:val="single" w:sz="4" w:space="0" w:color="000000"/>
              <w:right w:val="single" w:sz="4" w:space="0" w:color="000000"/>
            </w:tcBorders>
            <w:shd w:val="clear" w:color="auto" w:fill="auto"/>
          </w:tcPr>
          <w:p w:rsidR="00634664" w:rsidRPr="00AE4A8C" w:rsidRDefault="00AE4A8C" w:rsidP="00634664">
            <w:pPr>
              <w:jc w:val="center"/>
              <w:rPr>
                <w:color w:val="000000"/>
                <w:szCs w:val="24"/>
              </w:rPr>
            </w:pPr>
            <w:r w:rsidRPr="00AE4A8C">
              <w:rPr>
                <w:color w:val="000000"/>
                <w:szCs w:val="24"/>
              </w:rPr>
              <w:t>667,2</w:t>
            </w:r>
          </w:p>
        </w:tc>
        <w:tc>
          <w:tcPr>
            <w:tcW w:w="656" w:type="pct"/>
            <w:tcBorders>
              <w:top w:val="single" w:sz="4" w:space="0" w:color="000000"/>
              <w:left w:val="single" w:sz="4" w:space="0" w:color="000000"/>
              <w:bottom w:val="single" w:sz="4" w:space="0" w:color="000000"/>
            </w:tcBorders>
            <w:shd w:val="clear" w:color="auto" w:fill="auto"/>
          </w:tcPr>
          <w:p w:rsidR="00634664" w:rsidRPr="00AE4A8C" w:rsidRDefault="00AE4A8C" w:rsidP="00634664">
            <w:pPr>
              <w:jc w:val="center"/>
              <w:rPr>
                <w:color w:val="000000"/>
                <w:szCs w:val="24"/>
              </w:rPr>
            </w:pPr>
            <w:r w:rsidRPr="00AE4A8C">
              <w:rPr>
                <w:color w:val="000000"/>
                <w:szCs w:val="24"/>
              </w:rPr>
              <w:t>1588,0</w:t>
            </w:r>
          </w:p>
        </w:tc>
        <w:tc>
          <w:tcPr>
            <w:tcW w:w="845" w:type="pct"/>
            <w:tcBorders>
              <w:top w:val="single" w:sz="4" w:space="0" w:color="auto"/>
              <w:left w:val="single" w:sz="4" w:space="0" w:color="000000"/>
              <w:bottom w:val="single" w:sz="4" w:space="0" w:color="auto"/>
              <w:right w:val="single" w:sz="4" w:space="0" w:color="auto"/>
            </w:tcBorders>
            <w:shd w:val="clear" w:color="auto" w:fill="auto"/>
          </w:tcPr>
          <w:p w:rsidR="00634664" w:rsidRPr="00AE4A8C" w:rsidRDefault="00AE4A8C" w:rsidP="00634664">
            <w:pPr>
              <w:jc w:val="center"/>
              <w:rPr>
                <w:color w:val="000000"/>
                <w:szCs w:val="24"/>
              </w:rPr>
            </w:pPr>
            <w:r w:rsidRPr="00AE4A8C">
              <w:rPr>
                <w:color w:val="000000"/>
                <w:szCs w:val="24"/>
              </w:rPr>
              <w:t>252</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634664" w:rsidRPr="00AE4A8C" w:rsidRDefault="00AE4A8C" w:rsidP="00634664">
            <w:pPr>
              <w:jc w:val="center"/>
              <w:rPr>
                <w:color w:val="000000"/>
                <w:szCs w:val="24"/>
              </w:rPr>
            </w:pPr>
            <w:r w:rsidRPr="00AE4A8C">
              <w:rPr>
                <w:color w:val="000000"/>
                <w:szCs w:val="24"/>
              </w:rPr>
              <w:t>25479</w:t>
            </w:r>
          </w:p>
        </w:tc>
      </w:tr>
      <w:tr w:rsidR="00AE4A8C" w:rsidRPr="00AE4A8C" w:rsidTr="00AE4A8C">
        <w:trPr>
          <w:trHeight w:val="397"/>
        </w:trPr>
        <w:tc>
          <w:tcPr>
            <w:tcW w:w="966" w:type="pct"/>
            <w:vMerge/>
            <w:tcBorders>
              <w:left w:val="single" w:sz="4" w:space="0" w:color="000000"/>
              <w:right w:val="single" w:sz="4" w:space="0" w:color="auto"/>
            </w:tcBorders>
            <w:shd w:val="clear" w:color="auto" w:fill="auto"/>
          </w:tcPr>
          <w:p w:rsidR="00AE4A8C" w:rsidRPr="00AE4A8C" w:rsidRDefault="00AE4A8C" w:rsidP="00634664">
            <w:pPr>
              <w:jc w:val="center"/>
              <w:rPr>
                <w:szCs w:val="24"/>
              </w:rPr>
            </w:pPr>
          </w:p>
        </w:tc>
        <w:tc>
          <w:tcPr>
            <w:tcW w:w="600" w:type="pct"/>
            <w:tcBorders>
              <w:top w:val="single" w:sz="4" w:space="0" w:color="auto"/>
              <w:left w:val="single" w:sz="4" w:space="0" w:color="auto"/>
              <w:bottom w:val="single" w:sz="4" w:space="0" w:color="auto"/>
            </w:tcBorders>
            <w:shd w:val="clear" w:color="auto" w:fill="auto"/>
          </w:tcPr>
          <w:p w:rsidR="00AE4A8C" w:rsidRPr="00AE4A8C" w:rsidRDefault="00AE4A8C" w:rsidP="00634664">
            <w:pPr>
              <w:pStyle w:val="ConsPlusNormal"/>
              <w:widowControl/>
              <w:tabs>
                <w:tab w:val="left" w:pos="0"/>
              </w:tabs>
              <w:ind w:firstLine="0"/>
              <w:jc w:val="center"/>
              <w:rPr>
                <w:rFonts w:ascii="Times New Roman" w:hAnsi="Times New Roman" w:cs="Times New Roman"/>
                <w:sz w:val="24"/>
                <w:szCs w:val="24"/>
              </w:rPr>
            </w:pPr>
            <w:r w:rsidRPr="00AE4A8C">
              <w:rPr>
                <w:rFonts w:ascii="Times New Roman" w:hAnsi="Times New Roman" w:cs="Times New Roman"/>
                <w:sz w:val="24"/>
                <w:szCs w:val="24"/>
              </w:rPr>
              <w:t>План2022</w:t>
            </w:r>
          </w:p>
        </w:tc>
        <w:tc>
          <w:tcPr>
            <w:tcW w:w="1224" w:type="pct"/>
            <w:tcBorders>
              <w:top w:val="single" w:sz="4" w:space="0" w:color="000000"/>
              <w:left w:val="single" w:sz="4" w:space="0" w:color="000000"/>
              <w:bottom w:val="single" w:sz="4" w:space="0" w:color="000000"/>
              <w:right w:val="single" w:sz="4" w:space="0" w:color="000000"/>
            </w:tcBorders>
            <w:shd w:val="clear" w:color="auto" w:fill="auto"/>
          </w:tcPr>
          <w:p w:rsidR="00AE4A8C" w:rsidRPr="00AE4A8C" w:rsidRDefault="00252902" w:rsidP="00634664">
            <w:pPr>
              <w:jc w:val="center"/>
              <w:rPr>
                <w:color w:val="000000"/>
                <w:szCs w:val="24"/>
              </w:rPr>
            </w:pPr>
            <w:r>
              <w:rPr>
                <w:color w:val="000000"/>
                <w:szCs w:val="24"/>
              </w:rPr>
              <w:t>2385,0</w:t>
            </w:r>
          </w:p>
        </w:tc>
        <w:tc>
          <w:tcPr>
            <w:tcW w:w="656" w:type="pct"/>
            <w:tcBorders>
              <w:top w:val="single" w:sz="4" w:space="0" w:color="000000"/>
              <w:left w:val="single" w:sz="4" w:space="0" w:color="000000"/>
              <w:bottom w:val="single" w:sz="4" w:space="0" w:color="000000"/>
            </w:tcBorders>
            <w:shd w:val="clear" w:color="auto" w:fill="auto"/>
            <w:vAlign w:val="center"/>
          </w:tcPr>
          <w:p w:rsidR="00AE4A8C" w:rsidRPr="00AE4A8C" w:rsidRDefault="00252902" w:rsidP="00AE4A8C">
            <w:pPr>
              <w:jc w:val="center"/>
            </w:pPr>
            <w:r>
              <w:t>2116,96</w:t>
            </w:r>
          </w:p>
        </w:tc>
        <w:tc>
          <w:tcPr>
            <w:tcW w:w="845" w:type="pct"/>
            <w:tcBorders>
              <w:top w:val="single" w:sz="4" w:space="0" w:color="auto"/>
              <w:left w:val="single" w:sz="4" w:space="0" w:color="000000"/>
              <w:bottom w:val="single" w:sz="4" w:space="0" w:color="auto"/>
              <w:right w:val="single" w:sz="4" w:space="0" w:color="auto"/>
            </w:tcBorders>
            <w:shd w:val="clear" w:color="auto" w:fill="auto"/>
            <w:vAlign w:val="center"/>
          </w:tcPr>
          <w:p w:rsidR="00AE4A8C" w:rsidRPr="00AE4A8C" w:rsidRDefault="00BF6714" w:rsidP="00AE4A8C">
            <w:pPr>
              <w:jc w:val="center"/>
            </w:pPr>
            <w:r>
              <w:t>252</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AE4A8C" w:rsidRPr="00AE4A8C" w:rsidRDefault="00AE4A8C" w:rsidP="00AE4A8C">
            <w:pPr>
              <w:jc w:val="center"/>
            </w:pPr>
            <w:r w:rsidRPr="00AE4A8C">
              <w:rPr>
                <w:color w:val="000000"/>
                <w:szCs w:val="24"/>
              </w:rPr>
              <w:t>н/д</w:t>
            </w:r>
          </w:p>
        </w:tc>
      </w:tr>
      <w:tr w:rsidR="00634664" w:rsidRPr="00A31805" w:rsidTr="00634664">
        <w:trPr>
          <w:trHeight w:val="397"/>
        </w:trPr>
        <w:tc>
          <w:tcPr>
            <w:tcW w:w="966" w:type="pct"/>
            <w:vMerge/>
            <w:tcBorders>
              <w:left w:val="single" w:sz="4" w:space="0" w:color="000000"/>
              <w:bottom w:val="single" w:sz="4" w:space="0" w:color="000000"/>
              <w:right w:val="single" w:sz="4" w:space="0" w:color="auto"/>
            </w:tcBorders>
            <w:shd w:val="clear" w:color="auto" w:fill="auto"/>
          </w:tcPr>
          <w:p w:rsidR="00634664" w:rsidRPr="00AE4A8C" w:rsidRDefault="00634664" w:rsidP="00634664">
            <w:pPr>
              <w:jc w:val="center"/>
              <w:rPr>
                <w:szCs w:val="24"/>
              </w:rPr>
            </w:pPr>
          </w:p>
        </w:tc>
        <w:tc>
          <w:tcPr>
            <w:tcW w:w="600" w:type="pct"/>
            <w:tcBorders>
              <w:top w:val="single" w:sz="4" w:space="0" w:color="auto"/>
              <w:left w:val="single" w:sz="4" w:space="0" w:color="auto"/>
              <w:bottom w:val="single" w:sz="4" w:space="0" w:color="000000"/>
            </w:tcBorders>
            <w:shd w:val="clear" w:color="auto" w:fill="auto"/>
          </w:tcPr>
          <w:p w:rsidR="00634664" w:rsidRPr="00AE4A8C" w:rsidRDefault="00634664" w:rsidP="00634664">
            <w:pPr>
              <w:jc w:val="center"/>
              <w:rPr>
                <w:szCs w:val="24"/>
              </w:rPr>
            </w:pPr>
            <w:r w:rsidRPr="00AE4A8C">
              <w:rPr>
                <w:szCs w:val="24"/>
              </w:rPr>
              <w:t>Факт2022</w:t>
            </w:r>
          </w:p>
        </w:tc>
        <w:tc>
          <w:tcPr>
            <w:tcW w:w="1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4664" w:rsidRPr="00AE4A8C" w:rsidRDefault="00634664" w:rsidP="00634664">
            <w:pPr>
              <w:jc w:val="center"/>
              <w:rPr>
                <w:color w:val="000000"/>
                <w:szCs w:val="24"/>
              </w:rPr>
            </w:pPr>
            <w:r w:rsidRPr="00AE4A8C">
              <w:rPr>
                <w:color w:val="000000"/>
                <w:szCs w:val="24"/>
              </w:rPr>
              <w:t>—</w:t>
            </w:r>
          </w:p>
        </w:tc>
        <w:tc>
          <w:tcPr>
            <w:tcW w:w="656" w:type="pct"/>
            <w:tcBorders>
              <w:top w:val="single" w:sz="4" w:space="0" w:color="000000"/>
              <w:left w:val="single" w:sz="4" w:space="0" w:color="000000"/>
              <w:bottom w:val="single" w:sz="4" w:space="0" w:color="000000"/>
            </w:tcBorders>
            <w:shd w:val="clear" w:color="auto" w:fill="auto"/>
            <w:vAlign w:val="center"/>
          </w:tcPr>
          <w:p w:rsidR="00634664" w:rsidRPr="00AE4A8C" w:rsidRDefault="00634664" w:rsidP="00634664">
            <w:pPr>
              <w:jc w:val="center"/>
            </w:pPr>
            <w:r w:rsidRPr="00AE4A8C">
              <w:rPr>
                <w:color w:val="000000"/>
                <w:szCs w:val="24"/>
              </w:rPr>
              <w:t>—</w:t>
            </w:r>
          </w:p>
        </w:tc>
        <w:tc>
          <w:tcPr>
            <w:tcW w:w="845" w:type="pct"/>
            <w:tcBorders>
              <w:top w:val="single" w:sz="4" w:space="0" w:color="auto"/>
              <w:left w:val="single" w:sz="4" w:space="0" w:color="000000"/>
              <w:bottom w:val="single" w:sz="4" w:space="0" w:color="000000"/>
              <w:right w:val="single" w:sz="4" w:space="0" w:color="auto"/>
            </w:tcBorders>
            <w:shd w:val="clear" w:color="auto" w:fill="auto"/>
            <w:vAlign w:val="center"/>
          </w:tcPr>
          <w:p w:rsidR="00634664" w:rsidRPr="00AE4A8C" w:rsidRDefault="00634664" w:rsidP="00634664">
            <w:pPr>
              <w:jc w:val="center"/>
            </w:pPr>
            <w:r w:rsidRPr="00AE4A8C">
              <w:rPr>
                <w:color w:val="000000"/>
                <w:szCs w:val="24"/>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34664" w:rsidRPr="00634664" w:rsidRDefault="00634664" w:rsidP="00634664">
            <w:pPr>
              <w:jc w:val="center"/>
            </w:pPr>
            <w:r w:rsidRPr="00AE4A8C">
              <w:rPr>
                <w:color w:val="000000"/>
                <w:szCs w:val="24"/>
              </w:rPr>
              <w:t>—</w:t>
            </w:r>
          </w:p>
        </w:tc>
      </w:tr>
    </w:tbl>
    <w:p w:rsidR="001A36C0" w:rsidRDefault="001A36C0" w:rsidP="001A36C0">
      <w:pPr>
        <w:pStyle w:val="ConsPlusNormal"/>
        <w:widowControl/>
        <w:tabs>
          <w:tab w:val="left" w:pos="0"/>
        </w:tabs>
        <w:spacing w:after="120"/>
        <w:ind w:firstLine="567"/>
        <w:jc w:val="both"/>
        <w:rPr>
          <w:rFonts w:ascii="Times New Roman" w:hAnsi="Times New Roman" w:cs="Times New Roman"/>
          <w:sz w:val="24"/>
          <w:szCs w:val="24"/>
          <w:highlight w:val="yellow"/>
        </w:rPr>
      </w:pPr>
    </w:p>
    <w:p w:rsidR="001A36C0" w:rsidRPr="00AE4A8C" w:rsidRDefault="001A36C0" w:rsidP="001A36C0">
      <w:pPr>
        <w:pStyle w:val="ConsPlusNormal"/>
        <w:widowControl/>
        <w:tabs>
          <w:tab w:val="left" w:pos="0"/>
        </w:tabs>
        <w:spacing w:after="120"/>
        <w:ind w:firstLine="567"/>
        <w:jc w:val="both"/>
        <w:rPr>
          <w:rFonts w:ascii="Times New Roman" w:hAnsi="Times New Roman" w:cs="Times New Roman"/>
          <w:sz w:val="24"/>
          <w:szCs w:val="24"/>
        </w:rPr>
      </w:pPr>
      <w:r w:rsidRPr="00AE4A8C">
        <w:rPr>
          <w:rFonts w:ascii="Times New Roman" w:hAnsi="Times New Roman" w:cs="Times New Roman"/>
          <w:sz w:val="24"/>
          <w:szCs w:val="24"/>
        </w:rPr>
        <w:t>Анализ технико-экономических показателей позволяет сделать следующие выводы:</w:t>
      </w:r>
    </w:p>
    <w:p w:rsidR="001A36C0" w:rsidRPr="00AE4A8C" w:rsidRDefault="001A36C0" w:rsidP="001A36C0">
      <w:pPr>
        <w:pStyle w:val="ConsPlusNormal"/>
        <w:widowControl/>
        <w:tabs>
          <w:tab w:val="left" w:pos="0"/>
        </w:tabs>
        <w:ind w:firstLine="0"/>
        <w:jc w:val="both"/>
        <w:rPr>
          <w:rFonts w:ascii="Times New Roman" w:hAnsi="Times New Roman" w:cs="Times New Roman"/>
          <w:sz w:val="24"/>
          <w:szCs w:val="24"/>
        </w:rPr>
      </w:pPr>
      <w:r w:rsidRPr="00AE4A8C">
        <w:rPr>
          <w:rFonts w:ascii="Times New Roman" w:hAnsi="Times New Roman" w:cs="Times New Roman"/>
          <w:sz w:val="24"/>
          <w:szCs w:val="24"/>
        </w:rPr>
        <w:t>- фактические значения производства, отпуска и реализации тепловой энергии по котельной ООО «Теплосети» ниже расчетно-плановых, основанных на расчетных тепловых нагрузках;</w:t>
      </w:r>
    </w:p>
    <w:p w:rsidR="001A36C0" w:rsidRDefault="001A36C0" w:rsidP="001A36C0">
      <w:pPr>
        <w:pStyle w:val="ConsPlusNormal"/>
        <w:widowControl/>
        <w:tabs>
          <w:tab w:val="left" w:pos="0"/>
        </w:tabs>
        <w:ind w:firstLine="0"/>
        <w:jc w:val="both"/>
        <w:rPr>
          <w:rFonts w:ascii="Times New Roman" w:hAnsi="Times New Roman" w:cs="Times New Roman"/>
          <w:color w:val="FF0000"/>
          <w:sz w:val="24"/>
          <w:szCs w:val="24"/>
        </w:rPr>
      </w:pPr>
      <w:r w:rsidRPr="00AE4A8C">
        <w:rPr>
          <w:rFonts w:ascii="Times New Roman" w:hAnsi="Times New Roman" w:cs="Times New Roman"/>
          <w:sz w:val="24"/>
          <w:szCs w:val="24"/>
        </w:rPr>
        <w:t xml:space="preserve">- фактический удельный расход топлива, составляющий </w:t>
      </w:r>
      <w:r w:rsidR="007A4922">
        <w:rPr>
          <w:rFonts w:ascii="Times New Roman" w:hAnsi="Times New Roman" w:cs="Times New Roman"/>
          <w:sz w:val="24"/>
          <w:szCs w:val="24"/>
        </w:rPr>
        <w:t>252</w:t>
      </w:r>
      <w:r w:rsidRPr="00AE4A8C">
        <w:rPr>
          <w:rFonts w:ascii="Times New Roman" w:hAnsi="Times New Roman" w:cs="Times New Roman"/>
          <w:sz w:val="24"/>
          <w:szCs w:val="24"/>
        </w:rPr>
        <w:t xml:space="preserve"> кг у.т./Гкал, значительно выше паспортного для ко</w:t>
      </w:r>
      <w:r w:rsidR="007A4922">
        <w:rPr>
          <w:rFonts w:ascii="Times New Roman" w:hAnsi="Times New Roman" w:cs="Times New Roman"/>
          <w:sz w:val="24"/>
          <w:szCs w:val="24"/>
        </w:rPr>
        <w:t>тлов  (198</w:t>
      </w:r>
      <w:r w:rsidRPr="00AE4A8C">
        <w:rPr>
          <w:rFonts w:ascii="Times New Roman" w:hAnsi="Times New Roman" w:cs="Times New Roman"/>
          <w:sz w:val="24"/>
          <w:szCs w:val="24"/>
        </w:rPr>
        <w:t xml:space="preserve"> кг у.т./Гкал).</w:t>
      </w:r>
      <w:r w:rsidRPr="00A31805">
        <w:rPr>
          <w:rFonts w:ascii="Times New Roman" w:hAnsi="Times New Roman" w:cs="Times New Roman"/>
          <w:color w:val="FF0000"/>
          <w:sz w:val="24"/>
          <w:szCs w:val="24"/>
        </w:rPr>
        <w:t xml:space="preserve"> </w:t>
      </w:r>
    </w:p>
    <w:p w:rsidR="00634664" w:rsidRPr="00A31805" w:rsidRDefault="00634664" w:rsidP="001A36C0">
      <w:pPr>
        <w:pStyle w:val="ConsPlusNormal"/>
        <w:widowControl/>
        <w:tabs>
          <w:tab w:val="left" w:pos="0"/>
        </w:tabs>
        <w:ind w:firstLine="0"/>
        <w:jc w:val="both"/>
        <w:rPr>
          <w:rFonts w:ascii="Times New Roman" w:hAnsi="Times New Roman" w:cs="Times New Roman"/>
          <w:color w:val="FF0000"/>
          <w:sz w:val="24"/>
          <w:szCs w:val="24"/>
        </w:rPr>
      </w:pPr>
    </w:p>
    <w:p w:rsidR="00634664" w:rsidRPr="00A80E9B" w:rsidRDefault="00A80E9B" w:rsidP="00A80E9B">
      <w:pPr>
        <w:pStyle w:val="aff9"/>
        <w:rPr>
          <w:b/>
        </w:rPr>
      </w:pPr>
      <w:r w:rsidRPr="00A80E9B">
        <w:rPr>
          <w:b/>
        </w:rPr>
        <w:t>1.14.</w:t>
      </w:r>
      <w:r w:rsidR="00634664" w:rsidRPr="00A80E9B">
        <w:rPr>
          <w:b/>
        </w:rPr>
        <w:t xml:space="preserve"> Тарифы на тепловую энергию</w:t>
      </w:r>
    </w:p>
    <w:p w:rsidR="00A80E9B" w:rsidRPr="00A31805" w:rsidRDefault="00A80E9B" w:rsidP="00A80E9B">
      <w:pPr>
        <w:pStyle w:val="aff9"/>
      </w:pPr>
      <w:r w:rsidRPr="00A31805">
        <w:t>Установленные на 2021-2022 год тарифы на тепловую энергию утвержденные ДЭиТ    Ивановской области  постановление от 4.12.2020 г. №</w:t>
      </w:r>
      <w:r w:rsidR="007A4922">
        <w:t>66-т/12 приведены в таблице 1.14</w:t>
      </w:r>
      <w:r w:rsidRPr="00A31805">
        <w:t>.1.</w:t>
      </w:r>
    </w:p>
    <w:p w:rsidR="00A80E9B" w:rsidRDefault="007A4922" w:rsidP="00A80E9B">
      <w:pPr>
        <w:pStyle w:val="ConsPlusNormal"/>
        <w:widowControl/>
        <w:tabs>
          <w:tab w:val="left" w:pos="0"/>
        </w:tabs>
        <w:spacing w:after="120"/>
        <w:ind w:firstLine="567"/>
        <w:jc w:val="right"/>
        <w:rPr>
          <w:rFonts w:ascii="Times New Roman" w:hAnsi="Times New Roman" w:cs="Times New Roman"/>
          <w:sz w:val="24"/>
          <w:szCs w:val="24"/>
        </w:rPr>
      </w:pPr>
      <w:r>
        <w:rPr>
          <w:rFonts w:ascii="Times New Roman" w:hAnsi="Times New Roman" w:cs="Times New Roman"/>
          <w:sz w:val="24"/>
          <w:szCs w:val="24"/>
        </w:rPr>
        <w:t>Таблица 1.14</w:t>
      </w:r>
      <w:r w:rsidR="00A80E9B" w:rsidRPr="00A31805">
        <w:rPr>
          <w:rFonts w:ascii="Times New Roman" w:hAnsi="Times New Roman" w:cs="Times New Roman"/>
          <w:sz w:val="24"/>
          <w:szCs w:val="24"/>
        </w:rPr>
        <w:t>.1</w:t>
      </w:r>
    </w:p>
    <w:tbl>
      <w:tblPr>
        <w:tblW w:w="5000" w:type="pct"/>
        <w:tblLook w:val="0000"/>
      </w:tblPr>
      <w:tblGrid>
        <w:gridCol w:w="3632"/>
        <w:gridCol w:w="1694"/>
        <w:gridCol w:w="1836"/>
        <w:gridCol w:w="1628"/>
        <w:gridCol w:w="1630"/>
      </w:tblGrid>
      <w:tr w:rsidR="00A80E9B" w:rsidRPr="00A31805" w:rsidTr="00A80E9B">
        <w:trPr>
          <w:trHeight w:val="20"/>
        </w:trPr>
        <w:tc>
          <w:tcPr>
            <w:tcW w:w="1743" w:type="pct"/>
            <w:vMerge w:val="restart"/>
            <w:tcBorders>
              <w:top w:val="single" w:sz="4" w:space="0" w:color="000000"/>
              <w:left w:val="single" w:sz="4" w:space="0" w:color="000000"/>
              <w:right w:val="single" w:sz="4" w:space="0" w:color="auto"/>
            </w:tcBorders>
            <w:shd w:val="clear" w:color="auto" w:fill="auto"/>
            <w:vAlign w:val="center"/>
          </w:tcPr>
          <w:p w:rsidR="00A80E9B" w:rsidRPr="00A31805" w:rsidRDefault="00A80E9B" w:rsidP="00B14BCF">
            <w:pPr>
              <w:pStyle w:val="ConsPlusNormal"/>
              <w:widowControl/>
              <w:tabs>
                <w:tab w:val="left" w:pos="0"/>
              </w:tabs>
              <w:ind w:firstLine="0"/>
              <w:jc w:val="center"/>
              <w:rPr>
                <w:rFonts w:ascii="Times New Roman" w:hAnsi="Times New Roman" w:cs="Times New Roman"/>
                <w:sz w:val="24"/>
                <w:szCs w:val="24"/>
              </w:rPr>
            </w:pPr>
            <w:r w:rsidRPr="00A31805">
              <w:rPr>
                <w:rFonts w:ascii="Times New Roman" w:hAnsi="Times New Roman" w:cs="Times New Roman"/>
                <w:sz w:val="24"/>
                <w:szCs w:val="24"/>
              </w:rPr>
              <w:t>Наименование теплоснабжающих организаций</w:t>
            </w:r>
          </w:p>
        </w:tc>
        <w:tc>
          <w:tcPr>
            <w:tcW w:w="32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80E9B" w:rsidRPr="00A31805" w:rsidRDefault="00A80E9B" w:rsidP="00B14BCF">
            <w:pPr>
              <w:pStyle w:val="ConsPlusNormal"/>
              <w:tabs>
                <w:tab w:val="left" w:pos="0"/>
              </w:tabs>
              <w:ind w:firstLine="0"/>
              <w:jc w:val="center"/>
              <w:rPr>
                <w:rFonts w:ascii="Times New Roman" w:hAnsi="Times New Roman" w:cs="Times New Roman"/>
                <w:sz w:val="24"/>
                <w:szCs w:val="24"/>
              </w:rPr>
            </w:pPr>
            <w:r w:rsidRPr="00A31805">
              <w:rPr>
                <w:rFonts w:ascii="Times New Roman" w:hAnsi="Times New Roman" w:cs="Times New Roman"/>
                <w:sz w:val="24"/>
                <w:szCs w:val="24"/>
              </w:rPr>
              <w:t>Тепловая энергия, руб./Гкал</w:t>
            </w:r>
          </w:p>
        </w:tc>
      </w:tr>
      <w:tr w:rsidR="00A80E9B" w:rsidRPr="00A31805" w:rsidTr="00A80E9B">
        <w:trPr>
          <w:trHeight w:val="20"/>
        </w:trPr>
        <w:tc>
          <w:tcPr>
            <w:tcW w:w="1743" w:type="pct"/>
            <w:vMerge/>
            <w:tcBorders>
              <w:left w:val="single" w:sz="4" w:space="0" w:color="000000"/>
              <w:bottom w:val="single" w:sz="4" w:space="0" w:color="000000"/>
              <w:right w:val="single" w:sz="4" w:space="0" w:color="auto"/>
            </w:tcBorders>
            <w:shd w:val="clear" w:color="auto" w:fill="auto"/>
          </w:tcPr>
          <w:p w:rsidR="00A80E9B" w:rsidRPr="00A31805" w:rsidRDefault="00A80E9B" w:rsidP="00B14BCF">
            <w:pPr>
              <w:pStyle w:val="ConsPlusNormal"/>
              <w:widowControl/>
              <w:tabs>
                <w:tab w:val="left" w:pos="0"/>
              </w:tabs>
              <w:ind w:firstLine="0"/>
              <w:jc w:val="center"/>
              <w:rPr>
                <w:rFonts w:ascii="Times New Roman" w:hAnsi="Times New Roman" w:cs="Times New Roman"/>
                <w:sz w:val="24"/>
                <w:szCs w:val="24"/>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A80E9B" w:rsidRPr="00A31805" w:rsidRDefault="00A80E9B" w:rsidP="00B14BCF">
            <w:pPr>
              <w:pStyle w:val="ConsPlusNormal"/>
              <w:tabs>
                <w:tab w:val="left" w:pos="-72"/>
              </w:tabs>
              <w:ind w:firstLine="0"/>
              <w:jc w:val="center"/>
              <w:rPr>
                <w:rFonts w:ascii="Times New Roman" w:hAnsi="Times New Roman" w:cs="Times New Roman"/>
                <w:sz w:val="24"/>
                <w:szCs w:val="24"/>
              </w:rPr>
            </w:pPr>
            <w:r w:rsidRPr="00A31805">
              <w:rPr>
                <w:rFonts w:ascii="Times New Roman" w:hAnsi="Times New Roman" w:cs="Times New Roman"/>
                <w:sz w:val="24"/>
                <w:szCs w:val="24"/>
              </w:rPr>
              <w:t>с 01.07.2021</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A80E9B" w:rsidRPr="00A31805" w:rsidRDefault="00A80E9B" w:rsidP="00B14BCF">
            <w:pPr>
              <w:jc w:val="center"/>
              <w:rPr>
                <w:szCs w:val="24"/>
              </w:rPr>
            </w:pPr>
            <w:r w:rsidRPr="00A31805">
              <w:rPr>
                <w:szCs w:val="24"/>
              </w:rPr>
              <w:t>с 01.07.2021</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A80E9B" w:rsidRPr="00A31805" w:rsidRDefault="00A80E9B" w:rsidP="00B14BCF">
            <w:pPr>
              <w:pStyle w:val="ConsPlusNormal"/>
              <w:tabs>
                <w:tab w:val="left" w:pos="-72"/>
              </w:tabs>
              <w:ind w:firstLine="0"/>
              <w:jc w:val="center"/>
              <w:rPr>
                <w:rFonts w:ascii="Times New Roman" w:hAnsi="Times New Roman" w:cs="Times New Roman"/>
                <w:sz w:val="24"/>
                <w:szCs w:val="24"/>
              </w:rPr>
            </w:pPr>
            <w:r w:rsidRPr="00A31805">
              <w:rPr>
                <w:rFonts w:ascii="Times New Roman" w:hAnsi="Times New Roman" w:cs="Times New Roman"/>
                <w:sz w:val="24"/>
                <w:szCs w:val="24"/>
              </w:rPr>
              <w:t>с 01.07.2022</w:t>
            </w:r>
          </w:p>
        </w:tc>
        <w:tc>
          <w:tcPr>
            <w:tcW w:w="782" w:type="pct"/>
            <w:tcBorders>
              <w:top w:val="single" w:sz="4" w:space="0" w:color="auto"/>
              <w:left w:val="single" w:sz="4" w:space="0" w:color="auto"/>
              <w:bottom w:val="single" w:sz="4" w:space="0" w:color="auto"/>
              <w:right w:val="single" w:sz="4" w:space="0" w:color="auto"/>
            </w:tcBorders>
            <w:vAlign w:val="center"/>
          </w:tcPr>
          <w:p w:rsidR="00A80E9B" w:rsidRPr="00A31805" w:rsidRDefault="00A80E9B" w:rsidP="00B14BCF">
            <w:pPr>
              <w:jc w:val="center"/>
              <w:rPr>
                <w:szCs w:val="24"/>
              </w:rPr>
            </w:pPr>
            <w:r w:rsidRPr="00A31805">
              <w:rPr>
                <w:szCs w:val="24"/>
              </w:rPr>
              <w:t>с 01.07.2022</w:t>
            </w:r>
          </w:p>
        </w:tc>
      </w:tr>
      <w:tr w:rsidR="00A80E9B" w:rsidRPr="00A31805" w:rsidTr="00A80E9B">
        <w:trPr>
          <w:trHeight w:val="20"/>
        </w:trPr>
        <w:tc>
          <w:tcPr>
            <w:tcW w:w="1743" w:type="pct"/>
            <w:tcBorders>
              <w:top w:val="single" w:sz="4" w:space="0" w:color="000000"/>
              <w:left w:val="single" w:sz="4" w:space="0" w:color="000000"/>
              <w:bottom w:val="single" w:sz="4" w:space="0" w:color="000000"/>
              <w:right w:val="single" w:sz="4" w:space="0" w:color="auto"/>
            </w:tcBorders>
            <w:shd w:val="clear" w:color="auto" w:fill="auto"/>
            <w:vAlign w:val="center"/>
          </w:tcPr>
          <w:p w:rsidR="00A80E9B" w:rsidRPr="00A31805" w:rsidRDefault="00A80E9B" w:rsidP="00B14BCF">
            <w:pPr>
              <w:pStyle w:val="ConsPlusNormal"/>
              <w:widowControl/>
              <w:tabs>
                <w:tab w:val="left" w:pos="0"/>
              </w:tabs>
              <w:ind w:firstLine="0"/>
              <w:jc w:val="center"/>
              <w:rPr>
                <w:rFonts w:ascii="Times New Roman" w:hAnsi="Times New Roman" w:cs="Times New Roman"/>
                <w:sz w:val="24"/>
                <w:szCs w:val="24"/>
              </w:rPr>
            </w:pPr>
            <w:r w:rsidRPr="00A31805">
              <w:rPr>
                <w:rFonts w:ascii="Times New Roman" w:hAnsi="Times New Roman" w:cs="Times New Roman"/>
                <w:sz w:val="24"/>
                <w:szCs w:val="24"/>
              </w:rPr>
              <w:t>ООО «Теплосети»</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A80E9B" w:rsidRPr="00A31805" w:rsidRDefault="00A80E9B" w:rsidP="00B14BCF">
            <w:pPr>
              <w:pStyle w:val="ConsPlusNormal"/>
              <w:widowControl/>
              <w:tabs>
                <w:tab w:val="left" w:pos="0"/>
              </w:tabs>
              <w:ind w:firstLine="0"/>
              <w:jc w:val="center"/>
              <w:rPr>
                <w:rFonts w:ascii="Times New Roman" w:hAnsi="Times New Roman" w:cs="Times New Roman"/>
                <w:sz w:val="24"/>
                <w:szCs w:val="24"/>
              </w:rPr>
            </w:pPr>
            <w:r w:rsidRPr="00A31805">
              <w:rPr>
                <w:rFonts w:ascii="Times New Roman" w:hAnsi="Times New Roman" w:cs="Times New Roman"/>
                <w:sz w:val="24"/>
                <w:szCs w:val="24"/>
              </w:rPr>
              <w:t>4234,64</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A80E9B" w:rsidRPr="00A31805" w:rsidRDefault="00A80E9B" w:rsidP="00B14BCF">
            <w:pPr>
              <w:pStyle w:val="ConsPlusNormal"/>
              <w:widowControl/>
              <w:tabs>
                <w:tab w:val="left" w:pos="0"/>
              </w:tabs>
              <w:ind w:firstLine="0"/>
              <w:jc w:val="center"/>
              <w:rPr>
                <w:rFonts w:ascii="Times New Roman" w:hAnsi="Times New Roman" w:cs="Times New Roman"/>
                <w:sz w:val="24"/>
                <w:szCs w:val="24"/>
              </w:rPr>
            </w:pPr>
            <w:r w:rsidRPr="00A31805">
              <w:rPr>
                <w:rFonts w:ascii="Times New Roman" w:hAnsi="Times New Roman" w:cs="Times New Roman"/>
                <w:sz w:val="24"/>
                <w:szCs w:val="24"/>
              </w:rPr>
              <w:t>4235,52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A80E9B" w:rsidRPr="00A31805" w:rsidRDefault="00A80E9B" w:rsidP="00B14BCF">
            <w:pPr>
              <w:pStyle w:val="ConsPlusNormal"/>
              <w:widowControl/>
              <w:tabs>
                <w:tab w:val="left" w:pos="0"/>
              </w:tabs>
              <w:ind w:firstLine="0"/>
              <w:jc w:val="center"/>
              <w:rPr>
                <w:rFonts w:ascii="Times New Roman" w:hAnsi="Times New Roman" w:cs="Times New Roman"/>
                <w:sz w:val="24"/>
                <w:szCs w:val="24"/>
              </w:rPr>
            </w:pPr>
            <w:r w:rsidRPr="00A31805">
              <w:rPr>
                <w:rFonts w:ascii="Times New Roman" w:hAnsi="Times New Roman" w:cs="Times New Roman"/>
                <w:sz w:val="24"/>
                <w:szCs w:val="24"/>
              </w:rPr>
              <w:t>4235,52</w:t>
            </w:r>
          </w:p>
        </w:tc>
        <w:tc>
          <w:tcPr>
            <w:tcW w:w="782" w:type="pct"/>
            <w:tcBorders>
              <w:top w:val="single" w:sz="4" w:space="0" w:color="auto"/>
              <w:left w:val="single" w:sz="4" w:space="0" w:color="auto"/>
              <w:bottom w:val="single" w:sz="4" w:space="0" w:color="auto"/>
              <w:right w:val="single" w:sz="4" w:space="0" w:color="auto"/>
            </w:tcBorders>
            <w:vAlign w:val="center"/>
          </w:tcPr>
          <w:p w:rsidR="00A80E9B" w:rsidRPr="00A31805" w:rsidRDefault="00A80E9B" w:rsidP="00B14BCF">
            <w:pPr>
              <w:pStyle w:val="ConsPlusNormal"/>
              <w:widowControl/>
              <w:tabs>
                <w:tab w:val="left" w:pos="0"/>
              </w:tabs>
              <w:ind w:firstLine="0"/>
              <w:jc w:val="center"/>
              <w:rPr>
                <w:rFonts w:ascii="Times New Roman" w:hAnsi="Times New Roman" w:cs="Times New Roman"/>
                <w:sz w:val="24"/>
                <w:szCs w:val="24"/>
              </w:rPr>
            </w:pPr>
            <w:r w:rsidRPr="00A31805">
              <w:rPr>
                <w:rFonts w:ascii="Times New Roman" w:hAnsi="Times New Roman" w:cs="Times New Roman"/>
                <w:sz w:val="24"/>
                <w:szCs w:val="24"/>
              </w:rPr>
              <w:t>4583,70</w:t>
            </w:r>
          </w:p>
        </w:tc>
      </w:tr>
    </w:tbl>
    <w:p w:rsidR="00A80E9B" w:rsidRPr="00A31805" w:rsidRDefault="00A80E9B" w:rsidP="00634664">
      <w:pPr>
        <w:pStyle w:val="aff9"/>
        <w:rPr>
          <w:szCs w:val="24"/>
        </w:rPr>
        <w:sectPr w:rsidR="00A80E9B" w:rsidRPr="00A31805" w:rsidSect="004723EA">
          <w:pgSz w:w="11906" w:h="16838"/>
          <w:pgMar w:top="567" w:right="851" w:bottom="567" w:left="851" w:header="567" w:footer="403" w:gutter="0"/>
          <w:cols w:space="720"/>
          <w:docGrid w:linePitch="360"/>
        </w:sectPr>
      </w:pPr>
    </w:p>
    <w:p w:rsidR="00647F33" w:rsidRPr="00A31805" w:rsidRDefault="00647F33" w:rsidP="00A855DC">
      <w:pPr>
        <w:pStyle w:val="aff9"/>
        <w:jc w:val="both"/>
        <w:rPr>
          <w:color w:val="000000"/>
          <w:szCs w:val="24"/>
        </w:rPr>
      </w:pPr>
      <w:r w:rsidRPr="00A31805">
        <w:rPr>
          <w:b/>
          <w:color w:val="000000"/>
          <w:szCs w:val="24"/>
        </w:rPr>
        <w:lastRenderedPageBreak/>
        <w:t xml:space="preserve">Плата за подключение </w:t>
      </w:r>
      <w:r w:rsidR="00A855DC" w:rsidRPr="00A31805">
        <w:rPr>
          <w:b/>
          <w:color w:val="000000"/>
          <w:szCs w:val="24"/>
        </w:rPr>
        <w:t>к системе теплоснабжения</w:t>
      </w:r>
      <w:r w:rsidR="00A855DC" w:rsidRPr="00A31805">
        <w:rPr>
          <w:color w:val="000000"/>
          <w:szCs w:val="24"/>
        </w:rPr>
        <w:t>.</w:t>
      </w:r>
    </w:p>
    <w:p w:rsidR="008917CE" w:rsidRPr="00A31805" w:rsidRDefault="00647F33" w:rsidP="00A80E9B">
      <w:pPr>
        <w:pStyle w:val="aff9"/>
        <w:ind w:firstLine="567"/>
        <w:jc w:val="both"/>
        <w:rPr>
          <w:color w:val="000000"/>
          <w:szCs w:val="24"/>
        </w:rPr>
      </w:pPr>
      <w:r w:rsidRPr="00A31805">
        <w:rPr>
          <w:color w:val="000000"/>
          <w:szCs w:val="24"/>
        </w:rPr>
        <w:t xml:space="preserve">Согласно п.11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 февраля 2006 г. N 83: "Если у организаций, осуществляющих эксплуатацию сетей инженерно-технического обеспечения, к которым планируется подключение объектов капитального строительства, отсутствуют утвержденные инвестиционные программы, подключение осуществляется без взимания платы за подключение, а вместо информации о плате за подключение выдаются технические условия в соответствии с пунктом 7 настоящих Правил". </w:t>
      </w:r>
    </w:p>
    <w:p w:rsidR="008917CE" w:rsidRPr="00A31805" w:rsidRDefault="008917CE" w:rsidP="008917CE">
      <w:pPr>
        <w:pStyle w:val="aff9"/>
        <w:jc w:val="both"/>
        <w:rPr>
          <w:b/>
          <w:szCs w:val="24"/>
        </w:rPr>
      </w:pPr>
      <w:r w:rsidRPr="00A31805">
        <w:rPr>
          <w:b/>
          <w:szCs w:val="24"/>
        </w:rPr>
        <w:t xml:space="preserve">Плата за услуги по поддержанию резервной тепловой мощности, в том числе для социально значимых категорий потребителей </w:t>
      </w:r>
    </w:p>
    <w:p w:rsidR="008917CE" w:rsidRPr="00A31805" w:rsidRDefault="008917CE" w:rsidP="008917CE">
      <w:pPr>
        <w:pStyle w:val="aff9"/>
        <w:ind w:firstLine="567"/>
        <w:jc w:val="both"/>
        <w:rPr>
          <w:szCs w:val="24"/>
        </w:rPr>
      </w:pPr>
      <w:r w:rsidRPr="00A31805">
        <w:rPr>
          <w:szCs w:val="24"/>
        </w:rPr>
        <w:t>Согласно ФЗ-190,Статья 16. Плата за услуги по поддержанию резервной тепловой мощности:</w:t>
      </w:r>
    </w:p>
    <w:p w:rsidR="008917CE" w:rsidRPr="00A31805" w:rsidRDefault="008917CE" w:rsidP="008917CE">
      <w:pPr>
        <w:pStyle w:val="aff9"/>
        <w:jc w:val="both"/>
        <w:rPr>
          <w:szCs w:val="24"/>
        </w:rPr>
      </w:pPr>
      <w:r w:rsidRPr="00A31805">
        <w:rPr>
          <w:szCs w:val="24"/>
        </w:rP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8917CE" w:rsidRPr="00A31805" w:rsidRDefault="008917CE" w:rsidP="008917CE">
      <w:pPr>
        <w:pStyle w:val="aff9"/>
        <w:jc w:val="both"/>
        <w:rPr>
          <w:szCs w:val="24"/>
        </w:rPr>
      </w:pPr>
      <w:r w:rsidRPr="00A31805">
        <w:rPr>
          <w:szCs w:val="24"/>
        </w:rPr>
        <w:t>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A80E9B" w:rsidRDefault="008917CE" w:rsidP="008917CE">
      <w:pPr>
        <w:pStyle w:val="aff9"/>
        <w:jc w:val="both"/>
        <w:rPr>
          <w:szCs w:val="24"/>
        </w:rPr>
      </w:pPr>
      <w:r w:rsidRPr="00A31805">
        <w:rPr>
          <w:szCs w:val="24"/>
        </w:rPr>
        <w:t>3. Для иных категорий потребителей тепловой энергии плата за услуги по</w:t>
      </w:r>
      <w:r w:rsidR="00A80E9B">
        <w:rPr>
          <w:szCs w:val="24"/>
        </w:rPr>
        <w:t xml:space="preserve"> </w:t>
      </w:r>
      <w:r w:rsidRPr="00A31805">
        <w:rPr>
          <w:szCs w:val="24"/>
        </w:rPr>
        <w:t>поддержанию резервной тепловой мощности не регулируется и</w:t>
      </w:r>
      <w:r w:rsidR="00B841C3" w:rsidRPr="00A31805">
        <w:rPr>
          <w:szCs w:val="24"/>
        </w:rPr>
        <w:t xml:space="preserve"> </w:t>
      </w:r>
      <w:r w:rsidRPr="00A31805">
        <w:rPr>
          <w:szCs w:val="24"/>
        </w:rPr>
        <w:t>устанавливается соглашением сторон.</w:t>
      </w:r>
    </w:p>
    <w:p w:rsidR="00A80E9B" w:rsidRDefault="00A80E9B" w:rsidP="008917CE">
      <w:pPr>
        <w:pStyle w:val="aff9"/>
        <w:jc w:val="both"/>
        <w:rPr>
          <w:szCs w:val="24"/>
        </w:rPr>
      </w:pPr>
    </w:p>
    <w:p w:rsidR="00132257" w:rsidRDefault="00A80E9B" w:rsidP="00132257">
      <w:pPr>
        <w:pStyle w:val="aff9"/>
        <w:ind w:firstLine="567"/>
        <w:jc w:val="both"/>
        <w:rPr>
          <w:color w:val="000000"/>
          <w:szCs w:val="24"/>
        </w:rPr>
      </w:pPr>
      <w:r>
        <w:rPr>
          <w:b/>
          <w:szCs w:val="24"/>
        </w:rPr>
        <w:t>1.15.</w:t>
      </w:r>
      <w:r w:rsidRPr="00A31805">
        <w:rPr>
          <w:b/>
          <w:szCs w:val="24"/>
        </w:rPr>
        <w:t xml:space="preserve"> Описание существующих технических и технологических проблем в системах теплоснабжения сельского поселения</w:t>
      </w:r>
      <w:r w:rsidR="00132257" w:rsidRPr="00132257">
        <w:rPr>
          <w:color w:val="000000"/>
          <w:szCs w:val="24"/>
        </w:rPr>
        <w:t xml:space="preserve"> </w:t>
      </w:r>
    </w:p>
    <w:p w:rsidR="00A80E9B" w:rsidRPr="00132257" w:rsidRDefault="00132257" w:rsidP="00132257">
      <w:pPr>
        <w:pStyle w:val="aff9"/>
        <w:ind w:firstLine="567"/>
        <w:jc w:val="both"/>
        <w:rPr>
          <w:color w:val="000000"/>
          <w:szCs w:val="24"/>
        </w:rPr>
      </w:pPr>
      <w:r w:rsidRPr="00A31805">
        <w:rPr>
          <w:color w:val="000000"/>
          <w:szCs w:val="24"/>
        </w:rPr>
        <w:t xml:space="preserve">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 </w:t>
      </w:r>
    </w:p>
    <w:p w:rsidR="00A80E9B" w:rsidRPr="00A31805" w:rsidRDefault="00A80E9B" w:rsidP="00A80E9B">
      <w:pPr>
        <w:pStyle w:val="ConsPlusNormal"/>
        <w:widowControl/>
        <w:tabs>
          <w:tab w:val="left" w:pos="0"/>
        </w:tabs>
        <w:spacing w:before="120"/>
        <w:ind w:firstLine="567"/>
        <w:jc w:val="both"/>
        <w:rPr>
          <w:rFonts w:ascii="Times New Roman" w:hAnsi="Times New Roman" w:cs="Times New Roman"/>
          <w:bCs/>
          <w:sz w:val="24"/>
          <w:szCs w:val="24"/>
          <w:u w:val="single"/>
        </w:rPr>
      </w:pPr>
      <w:r w:rsidRPr="00A31805">
        <w:rPr>
          <w:rFonts w:ascii="Times New Roman" w:hAnsi="Times New Roman" w:cs="Times New Roman"/>
          <w:bCs/>
          <w:sz w:val="24"/>
          <w:szCs w:val="24"/>
          <w:u w:val="single"/>
        </w:rPr>
        <w:t xml:space="preserve">Котельные </w:t>
      </w:r>
      <w:r w:rsidRPr="00A31805">
        <w:rPr>
          <w:rFonts w:ascii="Times New Roman" w:hAnsi="Times New Roman" w:cs="Times New Roman"/>
          <w:sz w:val="24"/>
          <w:szCs w:val="24"/>
          <w:u w:val="single"/>
        </w:rPr>
        <w:t>ООО «Теплосети»</w:t>
      </w:r>
      <w:r w:rsidRPr="00A31805">
        <w:rPr>
          <w:rFonts w:ascii="Times New Roman" w:hAnsi="Times New Roman" w:cs="Times New Roman"/>
          <w:bCs/>
          <w:sz w:val="24"/>
          <w:szCs w:val="24"/>
          <w:u w:val="single"/>
        </w:rPr>
        <w:t>:</w:t>
      </w:r>
    </w:p>
    <w:p w:rsidR="00A80E9B" w:rsidRPr="00A31805" w:rsidRDefault="00A80E9B" w:rsidP="00A80E9B">
      <w:pPr>
        <w:pStyle w:val="ConsPlusNormal"/>
        <w:widowControl/>
        <w:numPr>
          <w:ilvl w:val="0"/>
          <w:numId w:val="27"/>
        </w:numPr>
        <w:tabs>
          <w:tab w:val="left" w:pos="0"/>
        </w:tabs>
        <w:ind w:left="567" w:hanging="501"/>
        <w:jc w:val="both"/>
        <w:rPr>
          <w:rFonts w:ascii="Times New Roman" w:hAnsi="Times New Roman" w:cs="Times New Roman"/>
          <w:sz w:val="24"/>
          <w:szCs w:val="24"/>
        </w:rPr>
      </w:pPr>
      <w:r w:rsidRPr="00A31805">
        <w:rPr>
          <w:rFonts w:ascii="Times New Roman" w:hAnsi="Times New Roman" w:cs="Times New Roman"/>
          <w:sz w:val="24"/>
          <w:szCs w:val="24"/>
        </w:rPr>
        <w:t xml:space="preserve">Техническое состояние основного и вспомогательного оборудования на муниципальной котельной, в целом, можно признать удовлетворительным. Состояние здания котельной удовлетворительное. Трещины и другие дефекты в наружных ограждениях здания отсутствуют. </w:t>
      </w:r>
    </w:p>
    <w:p w:rsidR="00A80E9B" w:rsidRPr="00A31805" w:rsidRDefault="00A80E9B" w:rsidP="00A80E9B">
      <w:pPr>
        <w:pStyle w:val="ConsPlusNormal"/>
        <w:widowControl/>
        <w:ind w:left="567" w:hanging="567"/>
        <w:jc w:val="both"/>
        <w:rPr>
          <w:rFonts w:ascii="Times New Roman" w:hAnsi="Times New Roman" w:cs="Times New Roman"/>
          <w:sz w:val="24"/>
          <w:szCs w:val="24"/>
        </w:rPr>
      </w:pPr>
      <w:r w:rsidRPr="00A31805">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A31805">
        <w:rPr>
          <w:rFonts w:ascii="Times New Roman" w:hAnsi="Times New Roman" w:cs="Times New Roman"/>
          <w:sz w:val="24"/>
          <w:szCs w:val="24"/>
        </w:rPr>
        <w:t xml:space="preserve">Физический и моральный износ всех котлов. Котлы имеют низкий КПД. </w:t>
      </w:r>
    </w:p>
    <w:p w:rsidR="00A80E9B" w:rsidRPr="00A31805" w:rsidRDefault="00A80E9B" w:rsidP="00A80E9B">
      <w:pPr>
        <w:pStyle w:val="ConsPlusNormal"/>
        <w:widowControl/>
        <w:ind w:left="567" w:hanging="567"/>
        <w:jc w:val="both"/>
        <w:rPr>
          <w:rFonts w:ascii="Times New Roman" w:hAnsi="Times New Roman" w:cs="Times New Roman"/>
          <w:bCs/>
          <w:sz w:val="24"/>
          <w:szCs w:val="24"/>
        </w:rPr>
      </w:pPr>
      <w:r w:rsidRPr="00A31805">
        <w:rPr>
          <w:rFonts w:ascii="Times New Roman" w:hAnsi="Times New Roman" w:cs="Times New Roman"/>
          <w:sz w:val="24"/>
          <w:szCs w:val="24"/>
        </w:rPr>
        <w:t xml:space="preserve">         </w:t>
      </w:r>
      <w:r>
        <w:rPr>
          <w:rFonts w:ascii="Times New Roman" w:hAnsi="Times New Roman" w:cs="Times New Roman"/>
          <w:sz w:val="24"/>
          <w:szCs w:val="24"/>
        </w:rPr>
        <w:t xml:space="preserve">Их реальная тепловая </w:t>
      </w:r>
      <w:r w:rsidRPr="00A31805">
        <w:rPr>
          <w:rFonts w:ascii="Times New Roman" w:hAnsi="Times New Roman" w:cs="Times New Roman"/>
          <w:sz w:val="24"/>
          <w:szCs w:val="24"/>
        </w:rPr>
        <w:t xml:space="preserve">мощность не превышает </w:t>
      </w:r>
      <w:r>
        <w:rPr>
          <w:rFonts w:ascii="Times New Roman" w:hAnsi="Times New Roman" w:cs="Times New Roman"/>
          <w:sz w:val="24"/>
          <w:szCs w:val="24"/>
        </w:rPr>
        <w:t>50</w:t>
      </w:r>
      <w:r w:rsidRPr="00A31805">
        <w:rPr>
          <w:rFonts w:ascii="Times New Roman" w:hAnsi="Times New Roman" w:cs="Times New Roman"/>
          <w:sz w:val="24"/>
          <w:szCs w:val="24"/>
        </w:rPr>
        <w:t>% от паспортной.</w:t>
      </w:r>
    </w:p>
    <w:p w:rsidR="00A80E9B" w:rsidRPr="00A31805" w:rsidRDefault="00A80E9B" w:rsidP="00A80E9B">
      <w:pPr>
        <w:pStyle w:val="ConsPlusNormal"/>
        <w:widowControl/>
        <w:tabs>
          <w:tab w:val="left" w:pos="0"/>
        </w:tabs>
        <w:ind w:left="567" w:firstLine="0"/>
        <w:jc w:val="both"/>
        <w:rPr>
          <w:rFonts w:ascii="Times New Roman" w:hAnsi="Times New Roman" w:cs="Times New Roman"/>
          <w:sz w:val="24"/>
          <w:szCs w:val="24"/>
        </w:rPr>
      </w:pPr>
      <w:r w:rsidRPr="00A31805">
        <w:rPr>
          <w:rFonts w:ascii="Times New Roman" w:hAnsi="Times New Roman" w:cs="Times New Roman"/>
          <w:sz w:val="24"/>
          <w:szCs w:val="24"/>
        </w:rPr>
        <w:t>Велика вероятность выхода таких котлов из строя, особенно при больших нагрузках в наиболее холодное время.</w:t>
      </w:r>
    </w:p>
    <w:p w:rsidR="00A80E9B" w:rsidRPr="00A31805" w:rsidRDefault="00A80E9B" w:rsidP="00A80E9B">
      <w:pPr>
        <w:pStyle w:val="ConsPlusNormal"/>
        <w:widowControl/>
        <w:numPr>
          <w:ilvl w:val="0"/>
          <w:numId w:val="27"/>
        </w:numPr>
        <w:tabs>
          <w:tab w:val="left" w:pos="0"/>
        </w:tabs>
        <w:ind w:left="567" w:hanging="501"/>
        <w:jc w:val="both"/>
        <w:rPr>
          <w:rFonts w:ascii="Times New Roman" w:hAnsi="Times New Roman" w:cs="Times New Roman"/>
          <w:sz w:val="24"/>
          <w:szCs w:val="24"/>
        </w:rPr>
      </w:pPr>
      <w:r w:rsidRPr="00A31805">
        <w:rPr>
          <w:rFonts w:ascii="Times New Roman" w:hAnsi="Times New Roman" w:cs="Times New Roman"/>
          <w:sz w:val="24"/>
          <w:szCs w:val="24"/>
        </w:rPr>
        <w:t>Неотлаженность гидравлического режима тепловой сети. В результате имеет место повышенный расход электроэнергии на привод сетевых насосов и «недотоп» концевых потребителей.</w:t>
      </w:r>
    </w:p>
    <w:p w:rsidR="00A80E9B" w:rsidRPr="00A31805" w:rsidRDefault="00A80E9B" w:rsidP="00A80E9B">
      <w:pPr>
        <w:pStyle w:val="ConsPlusNormal"/>
        <w:widowControl/>
        <w:numPr>
          <w:ilvl w:val="0"/>
          <w:numId w:val="27"/>
        </w:numPr>
        <w:tabs>
          <w:tab w:val="left" w:pos="0"/>
        </w:tabs>
        <w:ind w:left="567" w:hanging="501"/>
        <w:jc w:val="both"/>
        <w:rPr>
          <w:rFonts w:ascii="Times New Roman" w:hAnsi="Times New Roman" w:cs="Times New Roman"/>
          <w:sz w:val="24"/>
          <w:szCs w:val="24"/>
        </w:rPr>
      </w:pPr>
      <w:r w:rsidRPr="00A31805">
        <w:rPr>
          <w:rFonts w:ascii="Times New Roman" w:hAnsi="Times New Roman" w:cs="Times New Roman"/>
          <w:sz w:val="24"/>
          <w:szCs w:val="24"/>
        </w:rPr>
        <w:t>Значительный физический износ тепловой изоляции тепловых сетей, что создает сверхнормативные потери при передаче тепловой энергии потребителям.</w:t>
      </w:r>
    </w:p>
    <w:p w:rsidR="00A80E9B" w:rsidRPr="00A31805" w:rsidRDefault="00A80E9B" w:rsidP="00A80E9B">
      <w:pPr>
        <w:pStyle w:val="ConsPlusNormal"/>
        <w:widowControl/>
        <w:numPr>
          <w:ilvl w:val="0"/>
          <w:numId w:val="27"/>
        </w:numPr>
        <w:tabs>
          <w:tab w:val="left" w:pos="0"/>
        </w:tabs>
        <w:ind w:left="567" w:hanging="501"/>
        <w:jc w:val="both"/>
        <w:rPr>
          <w:rFonts w:ascii="Times New Roman" w:hAnsi="Times New Roman" w:cs="Times New Roman"/>
          <w:bCs/>
          <w:sz w:val="24"/>
          <w:szCs w:val="24"/>
          <w:u w:val="single"/>
        </w:rPr>
      </w:pPr>
      <w:r w:rsidRPr="00A31805">
        <w:rPr>
          <w:rFonts w:ascii="Times New Roman" w:hAnsi="Times New Roman" w:cs="Times New Roman"/>
          <w:sz w:val="24"/>
          <w:szCs w:val="24"/>
        </w:rPr>
        <w:t xml:space="preserve">Отсутствие приборов учета отпускаемой с котельной и получаемой потребителями тепловой энергии, что не позволяет определить фактические объемы отпуска и реализации услуг по теплоснабжению. </w:t>
      </w:r>
    </w:p>
    <w:p w:rsidR="00A80E9B" w:rsidRPr="00A31805" w:rsidRDefault="00A80E9B" w:rsidP="00A80E9B">
      <w:pPr>
        <w:pStyle w:val="ConsPlusNormal"/>
        <w:widowControl/>
        <w:numPr>
          <w:ilvl w:val="0"/>
          <w:numId w:val="27"/>
        </w:numPr>
        <w:tabs>
          <w:tab w:val="left" w:pos="0"/>
        </w:tabs>
        <w:ind w:left="567" w:hanging="501"/>
        <w:jc w:val="both"/>
        <w:rPr>
          <w:rFonts w:ascii="Times New Roman" w:hAnsi="Times New Roman" w:cs="Times New Roman"/>
          <w:sz w:val="24"/>
          <w:szCs w:val="24"/>
        </w:rPr>
      </w:pPr>
      <w:r w:rsidRPr="00A31805">
        <w:rPr>
          <w:rFonts w:ascii="Times New Roman" w:hAnsi="Times New Roman" w:cs="Times New Roman"/>
          <w:sz w:val="24"/>
          <w:szCs w:val="24"/>
        </w:rPr>
        <w:t>Отсутствие тепловой изоляции трубопроводов и аппаратов в пределах котельной, что создает сверхнормативные затраты на собственные нужды теплоисточника.</w:t>
      </w:r>
    </w:p>
    <w:p w:rsidR="00A80E9B" w:rsidRPr="00A31805" w:rsidRDefault="00A80E9B" w:rsidP="00A80E9B">
      <w:pPr>
        <w:pStyle w:val="ConsPlusNormal"/>
        <w:widowControl/>
        <w:numPr>
          <w:ilvl w:val="0"/>
          <w:numId w:val="27"/>
        </w:numPr>
        <w:tabs>
          <w:tab w:val="left" w:pos="0"/>
        </w:tabs>
        <w:ind w:left="567" w:hanging="501"/>
        <w:jc w:val="both"/>
        <w:rPr>
          <w:rFonts w:ascii="Times New Roman" w:hAnsi="Times New Roman" w:cs="Times New Roman"/>
          <w:sz w:val="24"/>
          <w:szCs w:val="24"/>
        </w:rPr>
      </w:pPr>
      <w:r w:rsidRPr="00A31805">
        <w:rPr>
          <w:rFonts w:ascii="Times New Roman" w:hAnsi="Times New Roman" w:cs="Times New Roman"/>
          <w:bCs/>
          <w:sz w:val="24"/>
          <w:szCs w:val="24"/>
        </w:rPr>
        <w:t xml:space="preserve">Велики затраты на содержание персонала на котельной. </w:t>
      </w:r>
    </w:p>
    <w:p w:rsidR="00A80E9B" w:rsidRDefault="00A80E9B" w:rsidP="00A80E9B">
      <w:pPr>
        <w:pStyle w:val="ConsPlusNormal"/>
        <w:widowControl/>
        <w:tabs>
          <w:tab w:val="left" w:pos="0"/>
        </w:tabs>
        <w:ind w:firstLine="0"/>
        <w:jc w:val="both"/>
        <w:rPr>
          <w:rFonts w:ascii="Times New Roman" w:hAnsi="Times New Roman" w:cs="Times New Roman"/>
          <w:bCs/>
          <w:sz w:val="24"/>
          <w:szCs w:val="24"/>
        </w:rPr>
      </w:pPr>
      <w:r w:rsidRPr="00A31805">
        <w:rPr>
          <w:rFonts w:ascii="Times New Roman" w:hAnsi="Times New Roman" w:cs="Times New Roman"/>
          <w:bCs/>
          <w:sz w:val="24"/>
          <w:szCs w:val="24"/>
        </w:rPr>
        <w:t xml:space="preserve"> 7.     Велика стоимость сжигаемого топлива.</w:t>
      </w:r>
    </w:p>
    <w:p w:rsidR="00132257" w:rsidRPr="00A31805" w:rsidRDefault="00132257" w:rsidP="00A80E9B">
      <w:pPr>
        <w:pStyle w:val="ConsPlusNormal"/>
        <w:widowControl/>
        <w:tabs>
          <w:tab w:val="left" w:pos="0"/>
        </w:tabs>
        <w:ind w:firstLine="0"/>
        <w:jc w:val="both"/>
        <w:rPr>
          <w:rFonts w:ascii="Times New Roman" w:hAnsi="Times New Roman" w:cs="Times New Roman"/>
          <w:bCs/>
          <w:sz w:val="24"/>
          <w:szCs w:val="24"/>
        </w:rPr>
      </w:pPr>
      <w:r>
        <w:rPr>
          <w:rFonts w:ascii="Times New Roman" w:hAnsi="Times New Roman" w:cs="Times New Roman"/>
          <w:bCs/>
          <w:sz w:val="24"/>
          <w:szCs w:val="24"/>
        </w:rPr>
        <w:t xml:space="preserve"> 8</w:t>
      </w:r>
      <w:r w:rsidRPr="00132257">
        <w:rPr>
          <w:rFonts w:ascii="Times New Roman" w:hAnsi="Times New Roman" w:cs="Times New Roman"/>
          <w:bCs/>
          <w:sz w:val="24"/>
          <w:szCs w:val="24"/>
        </w:rPr>
        <w:t>.</w:t>
      </w:r>
      <w:r w:rsidRPr="001322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2257">
        <w:rPr>
          <w:rFonts w:ascii="Times New Roman" w:hAnsi="Times New Roman" w:cs="Times New Roman"/>
          <w:sz w:val="24"/>
          <w:szCs w:val="24"/>
        </w:rPr>
        <w:t>Отсутствием нормативных запасов топлива, отсутствие резервно готоплива</w:t>
      </w:r>
      <w:r w:rsidRPr="00A31805">
        <w:rPr>
          <w:szCs w:val="24"/>
        </w:rPr>
        <w:t>.</w:t>
      </w:r>
    </w:p>
    <w:p w:rsidR="009C3190" w:rsidRPr="00A31805" w:rsidRDefault="00132257" w:rsidP="009C3190">
      <w:pPr>
        <w:pStyle w:val="aff9"/>
        <w:jc w:val="both"/>
        <w:rPr>
          <w:szCs w:val="24"/>
        </w:rPr>
      </w:pPr>
      <w:r>
        <w:rPr>
          <w:color w:val="000000"/>
          <w:szCs w:val="24"/>
        </w:rPr>
        <w:t xml:space="preserve"> 9.     </w:t>
      </w:r>
      <w:r w:rsidR="009C3190" w:rsidRPr="00A31805">
        <w:rPr>
          <w:szCs w:val="24"/>
        </w:rPr>
        <w:t>Отсутствие газификации источников тепловой энергии.</w:t>
      </w:r>
    </w:p>
    <w:p w:rsidR="009C3190" w:rsidRPr="00132257" w:rsidRDefault="009C3190" w:rsidP="00132257">
      <w:pPr>
        <w:pStyle w:val="aff9"/>
        <w:jc w:val="both"/>
        <w:rPr>
          <w:b/>
          <w:color w:val="000000"/>
          <w:szCs w:val="24"/>
        </w:rPr>
      </w:pPr>
      <w:r w:rsidRPr="00132257">
        <w:rPr>
          <w:b/>
          <w:color w:val="000000"/>
          <w:szCs w:val="24"/>
        </w:rPr>
        <w:lastRenderedPageBreak/>
        <w:t>Анализ предписаний надзорных органов об устранении нарушений, влияющих на безопасность и надежность системы теплоснабжения.</w:t>
      </w:r>
    </w:p>
    <w:p w:rsidR="009C3190" w:rsidRPr="00A31805" w:rsidRDefault="009C3190" w:rsidP="009C3190">
      <w:pPr>
        <w:pStyle w:val="aff9"/>
        <w:jc w:val="both"/>
        <w:rPr>
          <w:color w:val="000000"/>
          <w:szCs w:val="24"/>
        </w:rPr>
      </w:pPr>
      <w:r w:rsidRPr="00A31805">
        <w:rPr>
          <w:color w:val="000000"/>
          <w:szCs w:val="24"/>
        </w:rPr>
        <w:t>Предписания надзорных органов отсутствуют</w:t>
      </w:r>
      <w:r w:rsidR="00C330B8" w:rsidRPr="00A31805">
        <w:rPr>
          <w:color w:val="000000"/>
          <w:szCs w:val="24"/>
        </w:rPr>
        <w:t>.</w:t>
      </w:r>
    </w:p>
    <w:p w:rsidR="009C3190" w:rsidRPr="00132257" w:rsidRDefault="009C3190" w:rsidP="00132257">
      <w:pPr>
        <w:pStyle w:val="aff9"/>
        <w:jc w:val="both"/>
        <w:rPr>
          <w:b/>
          <w:szCs w:val="24"/>
        </w:rPr>
      </w:pPr>
      <w:r w:rsidRPr="00132257">
        <w:rPr>
          <w:b/>
          <w:szCs w:val="24"/>
        </w:rPr>
        <w:t>Анализ предписаний надзорных органов об устранении нарушений, влияющих на безопасность и надежность системы теплоснабжения</w:t>
      </w:r>
      <w:r w:rsidR="00C330B8" w:rsidRPr="00132257">
        <w:rPr>
          <w:b/>
          <w:szCs w:val="24"/>
        </w:rPr>
        <w:t>.</w:t>
      </w:r>
    </w:p>
    <w:p w:rsidR="009C3190" w:rsidRPr="00A31805" w:rsidRDefault="009C3190" w:rsidP="009C3190">
      <w:pPr>
        <w:pStyle w:val="aff9"/>
        <w:rPr>
          <w:szCs w:val="24"/>
        </w:rPr>
      </w:pPr>
      <w:r w:rsidRPr="00A31805">
        <w:rPr>
          <w:szCs w:val="24"/>
        </w:rPr>
        <w:t>Предписания надзорных органов отсутствуют</w:t>
      </w:r>
      <w:r w:rsidR="00C330B8" w:rsidRPr="00A31805">
        <w:rPr>
          <w:szCs w:val="24"/>
        </w:rPr>
        <w:t>.</w:t>
      </w:r>
    </w:p>
    <w:p w:rsidR="00153296" w:rsidRDefault="00153296" w:rsidP="00153296">
      <w:pPr>
        <w:ind w:firstLine="567"/>
        <w:jc w:val="both"/>
        <w:rPr>
          <w:szCs w:val="24"/>
        </w:rPr>
      </w:pPr>
      <w:r w:rsidRPr="00A31805">
        <w:rPr>
          <w:bCs/>
          <w:szCs w:val="24"/>
        </w:rPr>
        <w:t>Теплоснабжение потребителей, подключенных к муниципальным и ведомственным котельным</w:t>
      </w:r>
      <w:r w:rsidRPr="00A31805">
        <w:rPr>
          <w:b/>
          <w:bCs/>
          <w:szCs w:val="24"/>
        </w:rPr>
        <w:t xml:space="preserve">, </w:t>
      </w:r>
      <w:r w:rsidRPr="00A31805">
        <w:rPr>
          <w:szCs w:val="24"/>
        </w:rPr>
        <w:t>обеспечивается в пределах санитарных норм только при правильно поставленной эксплуатации котельных: периодической чистке котлов и теплообменных аппаратов, ежегодном ремонте запорной и регулирующей арматуры, замене аварийных участков теплосетей, подготовке систем теплопотребления к отопительному сезону.</w:t>
      </w:r>
    </w:p>
    <w:p w:rsidR="00132257" w:rsidRDefault="00132257" w:rsidP="00153296">
      <w:pPr>
        <w:ind w:firstLine="567"/>
        <w:jc w:val="both"/>
        <w:rPr>
          <w:szCs w:val="24"/>
        </w:rPr>
      </w:pPr>
    </w:p>
    <w:p w:rsidR="00132257" w:rsidRPr="00A31805" w:rsidRDefault="00132257" w:rsidP="00153296">
      <w:pPr>
        <w:ind w:firstLine="567"/>
        <w:jc w:val="both"/>
        <w:rPr>
          <w:szCs w:val="24"/>
        </w:rPr>
      </w:pPr>
    </w:p>
    <w:p w:rsidR="009C3190" w:rsidRPr="00A31805" w:rsidRDefault="009C3190" w:rsidP="009C3190">
      <w:pPr>
        <w:jc w:val="both"/>
        <w:rPr>
          <w:rFonts w:eastAsia="Times New Roman"/>
          <w:b/>
          <w:bCs/>
          <w:kern w:val="32"/>
          <w:szCs w:val="24"/>
          <w:lang w:eastAsia="ru-RU"/>
        </w:rPr>
      </w:pPr>
      <w:r w:rsidRPr="00A31805">
        <w:rPr>
          <w:szCs w:val="24"/>
        </w:rPr>
        <w:br w:type="page"/>
      </w:r>
    </w:p>
    <w:p w:rsidR="007A7372" w:rsidRPr="004777E7" w:rsidRDefault="007A7372" w:rsidP="008C57CE">
      <w:pPr>
        <w:pStyle w:val="ConsPlusNormal"/>
        <w:widowControl/>
        <w:tabs>
          <w:tab w:val="left" w:pos="0"/>
        </w:tabs>
        <w:spacing w:before="240" w:after="120"/>
        <w:ind w:firstLine="0"/>
        <w:jc w:val="both"/>
        <w:rPr>
          <w:rFonts w:ascii="Times New Roman" w:hAnsi="Times New Roman" w:cs="Times New Roman"/>
          <w:b/>
          <w:sz w:val="24"/>
          <w:szCs w:val="24"/>
        </w:rPr>
      </w:pPr>
      <w:r w:rsidRPr="007A4922">
        <w:rPr>
          <w:rFonts w:ascii="Times New Roman" w:hAnsi="Times New Roman" w:cs="Times New Roman"/>
          <w:b/>
          <w:sz w:val="24"/>
          <w:szCs w:val="24"/>
        </w:rPr>
        <w:lastRenderedPageBreak/>
        <w:t>2</w:t>
      </w:r>
      <w:r w:rsidR="004777E7" w:rsidRPr="007A4922">
        <w:rPr>
          <w:rFonts w:ascii="Times New Roman" w:hAnsi="Times New Roman" w:cs="Times New Roman"/>
          <w:b/>
          <w:sz w:val="24"/>
          <w:szCs w:val="24"/>
        </w:rPr>
        <w:t>.</w:t>
      </w:r>
      <w:r w:rsidRPr="007A4922">
        <w:rPr>
          <w:rFonts w:ascii="Times New Roman" w:hAnsi="Times New Roman" w:cs="Times New Roman"/>
          <w:b/>
          <w:sz w:val="24"/>
          <w:szCs w:val="24"/>
        </w:rPr>
        <w:t xml:space="preserve"> Перспективное потребление тепловой энергии на цели теплоснабжения</w:t>
      </w:r>
    </w:p>
    <w:p w:rsidR="007A7372" w:rsidRPr="00A31805" w:rsidRDefault="007A7372" w:rsidP="00162552">
      <w:pPr>
        <w:pStyle w:val="ConsPlusNormal"/>
        <w:widowControl/>
        <w:tabs>
          <w:tab w:val="left" w:pos="0"/>
        </w:tabs>
        <w:spacing w:after="120"/>
        <w:ind w:firstLine="0"/>
        <w:jc w:val="both"/>
        <w:rPr>
          <w:rFonts w:ascii="Times New Roman" w:hAnsi="Times New Roman" w:cs="Times New Roman"/>
          <w:b/>
          <w:sz w:val="24"/>
          <w:szCs w:val="24"/>
        </w:rPr>
      </w:pPr>
      <w:r w:rsidRPr="00A31805">
        <w:rPr>
          <w:rFonts w:ascii="Times New Roman" w:hAnsi="Times New Roman" w:cs="Times New Roman"/>
          <w:b/>
          <w:sz w:val="24"/>
          <w:szCs w:val="24"/>
        </w:rPr>
        <w:t>2.1 Структура тепловых нагрузок в рамках зон действия источников тепловой энергии. Перспективные тепловые нагрузки по градостроительному плану</w:t>
      </w:r>
    </w:p>
    <w:p w:rsidR="002E66E9" w:rsidRPr="00A31805" w:rsidRDefault="002E66E9" w:rsidP="004777E7">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 xml:space="preserve">Структура существующих тепловых нагрузок в зонах действия источников тепловой энергии приведена в </w:t>
      </w:r>
      <w:r w:rsidR="00202CC5" w:rsidRPr="00A31805">
        <w:rPr>
          <w:rFonts w:ascii="Times New Roman" w:hAnsi="Times New Roman" w:cs="Times New Roman"/>
          <w:sz w:val="24"/>
          <w:szCs w:val="24"/>
        </w:rPr>
        <w:t>Т</w:t>
      </w:r>
      <w:r w:rsidRPr="00A31805">
        <w:rPr>
          <w:rFonts w:ascii="Times New Roman" w:hAnsi="Times New Roman" w:cs="Times New Roman"/>
          <w:sz w:val="24"/>
          <w:szCs w:val="24"/>
        </w:rPr>
        <w:t xml:space="preserve">аблице </w:t>
      </w:r>
      <w:r w:rsidR="00202CC5" w:rsidRPr="009D5B51">
        <w:rPr>
          <w:rFonts w:ascii="Times New Roman" w:hAnsi="Times New Roman" w:cs="Times New Roman"/>
          <w:sz w:val="24"/>
          <w:szCs w:val="24"/>
        </w:rPr>
        <w:t>1.6</w:t>
      </w:r>
      <w:r w:rsidRPr="009D5B51">
        <w:rPr>
          <w:rFonts w:ascii="Times New Roman" w:hAnsi="Times New Roman" w:cs="Times New Roman"/>
          <w:sz w:val="24"/>
          <w:szCs w:val="24"/>
        </w:rPr>
        <w:t>.1.</w:t>
      </w:r>
      <w:r w:rsidRPr="00A31805">
        <w:rPr>
          <w:rFonts w:ascii="Times New Roman" w:hAnsi="Times New Roman" w:cs="Times New Roman"/>
          <w:sz w:val="24"/>
          <w:szCs w:val="24"/>
        </w:rPr>
        <w:t xml:space="preserve"> Увеличение этих нагрузок согласно градостроительному плану в ближайшей и отда</w:t>
      </w:r>
      <w:r w:rsidR="001D7F72" w:rsidRPr="00A31805">
        <w:rPr>
          <w:rFonts w:ascii="Times New Roman" w:hAnsi="Times New Roman" w:cs="Times New Roman"/>
          <w:sz w:val="24"/>
          <w:szCs w:val="24"/>
        </w:rPr>
        <w:t>ленной перспективе не планируется.</w:t>
      </w:r>
    </w:p>
    <w:p w:rsidR="002E66E9" w:rsidRPr="00A31805" w:rsidRDefault="002E66E9" w:rsidP="004777E7">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 xml:space="preserve">Всё новое строительство планируется в </w:t>
      </w:r>
      <w:r w:rsidR="00CE2623" w:rsidRPr="00A31805">
        <w:rPr>
          <w:rFonts w:ascii="Times New Roman" w:hAnsi="Times New Roman" w:cs="Times New Roman"/>
          <w:sz w:val="24"/>
          <w:szCs w:val="24"/>
        </w:rPr>
        <w:t xml:space="preserve"> </w:t>
      </w:r>
      <w:r w:rsidRPr="00A31805">
        <w:rPr>
          <w:rFonts w:ascii="Times New Roman" w:hAnsi="Times New Roman" w:cs="Times New Roman"/>
          <w:sz w:val="24"/>
          <w:szCs w:val="24"/>
        </w:rPr>
        <w:t>усадебных одноквартирных жилых домах, которые будут иметь индивидуальное отопление.</w:t>
      </w:r>
      <w:r w:rsidR="00AD33EE" w:rsidRPr="00A31805">
        <w:rPr>
          <w:rFonts w:ascii="Times New Roman" w:hAnsi="Times New Roman" w:cs="Times New Roman"/>
          <w:bCs/>
          <w:sz w:val="24"/>
          <w:szCs w:val="24"/>
        </w:rPr>
        <w:t xml:space="preserve"> </w:t>
      </w:r>
      <w:r w:rsidR="00E22E7B" w:rsidRPr="00A31805">
        <w:rPr>
          <w:rFonts w:ascii="Times New Roman" w:hAnsi="Times New Roman" w:cs="Times New Roman"/>
          <w:bCs/>
          <w:sz w:val="24"/>
          <w:szCs w:val="24"/>
        </w:rPr>
        <w:t xml:space="preserve">Прирост  </w:t>
      </w:r>
      <w:r w:rsidRPr="00A31805">
        <w:rPr>
          <w:rFonts w:ascii="Times New Roman" w:hAnsi="Times New Roman" w:cs="Times New Roman"/>
          <w:bCs/>
          <w:sz w:val="24"/>
          <w:szCs w:val="24"/>
        </w:rPr>
        <w:t xml:space="preserve">площади </w:t>
      </w:r>
      <w:r w:rsidR="00E22E7B" w:rsidRPr="00A31805">
        <w:rPr>
          <w:rFonts w:ascii="Times New Roman" w:hAnsi="Times New Roman" w:cs="Times New Roman"/>
          <w:bCs/>
          <w:sz w:val="24"/>
          <w:szCs w:val="24"/>
        </w:rPr>
        <w:t xml:space="preserve">ИЖС </w:t>
      </w:r>
      <w:r w:rsidRPr="00A31805">
        <w:rPr>
          <w:rFonts w:ascii="Times New Roman" w:hAnsi="Times New Roman" w:cs="Times New Roman"/>
          <w:bCs/>
          <w:sz w:val="24"/>
          <w:szCs w:val="24"/>
        </w:rPr>
        <w:t xml:space="preserve">планируется в объеме </w:t>
      </w:r>
      <w:r w:rsidR="00AD33EE" w:rsidRPr="00A31805">
        <w:rPr>
          <w:rFonts w:ascii="Times New Roman" w:hAnsi="Times New Roman" w:cs="Times New Roman"/>
          <w:bCs/>
          <w:sz w:val="24"/>
          <w:szCs w:val="24"/>
        </w:rPr>
        <w:t>200</w:t>
      </w:r>
      <w:r w:rsidRPr="00A31805">
        <w:rPr>
          <w:rFonts w:ascii="Times New Roman" w:hAnsi="Times New Roman" w:cs="Times New Roman"/>
          <w:bCs/>
          <w:sz w:val="24"/>
          <w:szCs w:val="24"/>
        </w:rPr>
        <w:t xml:space="preserve"> м</w:t>
      </w:r>
      <w:r w:rsidRPr="00A31805">
        <w:rPr>
          <w:rFonts w:ascii="Times New Roman" w:hAnsi="Times New Roman" w:cs="Times New Roman"/>
          <w:bCs/>
          <w:sz w:val="24"/>
          <w:szCs w:val="24"/>
          <w:vertAlign w:val="superscript"/>
        </w:rPr>
        <w:t>2</w:t>
      </w:r>
      <w:r w:rsidR="00E22E7B" w:rsidRPr="00A31805">
        <w:rPr>
          <w:rFonts w:ascii="Times New Roman" w:hAnsi="Times New Roman" w:cs="Times New Roman"/>
          <w:bCs/>
          <w:sz w:val="24"/>
          <w:szCs w:val="24"/>
        </w:rPr>
        <w:t>/год. Для индивидуальных</w:t>
      </w:r>
      <w:r w:rsidRPr="00A31805">
        <w:rPr>
          <w:rFonts w:ascii="Times New Roman" w:hAnsi="Times New Roman" w:cs="Times New Roman"/>
          <w:bCs/>
          <w:sz w:val="24"/>
          <w:szCs w:val="24"/>
        </w:rPr>
        <w:t xml:space="preserve"> жилых домов с отапливаемой площадью </w:t>
      </w:r>
      <w:r w:rsidR="00E22E7B" w:rsidRPr="00A31805">
        <w:rPr>
          <w:rFonts w:ascii="Times New Roman" w:hAnsi="Times New Roman" w:cs="Times New Roman"/>
          <w:bCs/>
          <w:sz w:val="24"/>
          <w:szCs w:val="24"/>
        </w:rPr>
        <w:t xml:space="preserve">до </w:t>
      </w:r>
      <w:r w:rsidRPr="00A31805">
        <w:rPr>
          <w:rFonts w:ascii="Times New Roman" w:hAnsi="Times New Roman" w:cs="Times New Roman"/>
          <w:bCs/>
          <w:sz w:val="24"/>
          <w:szCs w:val="24"/>
        </w:rPr>
        <w:t>100 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 xml:space="preserve"> нормативный расход тепловой энергии на отопление составляет 120 кДж/(м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w:t>
      </w:r>
      <w:r w:rsidRPr="00A31805">
        <w:rPr>
          <w:rFonts w:ascii="Times New Roman" w:hAnsi="Times New Roman" w:cs="Times New Roman"/>
          <w:bCs/>
          <w:sz w:val="24"/>
          <w:szCs w:val="24"/>
          <w:vertAlign w:val="superscript"/>
        </w:rPr>
        <w:t>о</w:t>
      </w:r>
      <w:r w:rsidRPr="00A31805">
        <w:rPr>
          <w:rFonts w:ascii="Times New Roman" w:hAnsi="Times New Roman" w:cs="Times New Roman"/>
          <w:bCs/>
          <w:sz w:val="24"/>
          <w:szCs w:val="24"/>
        </w:rPr>
        <w:t>С*сут.) или 186,3 кВт*ч/м</w:t>
      </w:r>
      <w:r w:rsidRPr="00A31805">
        <w:rPr>
          <w:rFonts w:ascii="Times New Roman" w:hAnsi="Times New Roman" w:cs="Times New Roman"/>
          <w:bCs/>
          <w:sz w:val="24"/>
          <w:szCs w:val="24"/>
          <w:vertAlign w:val="superscript"/>
        </w:rPr>
        <w:t>2</w:t>
      </w:r>
      <w:r w:rsidRPr="00A31805">
        <w:rPr>
          <w:rFonts w:ascii="Times New Roman" w:hAnsi="Times New Roman" w:cs="Times New Roman"/>
          <w:bCs/>
          <w:sz w:val="24"/>
          <w:szCs w:val="24"/>
        </w:rPr>
        <w:t>(</w:t>
      </w:r>
      <w:r w:rsidR="00162552" w:rsidRPr="00A31805">
        <w:rPr>
          <w:rFonts w:ascii="Times New Roman" w:hAnsi="Times New Roman" w:cs="Times New Roman"/>
          <w:sz w:val="24"/>
          <w:szCs w:val="24"/>
        </w:rPr>
        <w:t>1кДж=0,278Вт*ч</w:t>
      </w:r>
      <w:r w:rsidR="00E22E7B" w:rsidRPr="00A31805">
        <w:rPr>
          <w:rFonts w:ascii="Times New Roman" w:hAnsi="Times New Roman" w:cs="Times New Roman"/>
          <w:sz w:val="24"/>
          <w:szCs w:val="24"/>
        </w:rPr>
        <w:t>)</w:t>
      </w:r>
      <w:r w:rsidR="00162552" w:rsidRPr="00A31805">
        <w:rPr>
          <w:rFonts w:ascii="Times New Roman" w:hAnsi="Times New Roman" w:cs="Times New Roman"/>
          <w:sz w:val="24"/>
          <w:szCs w:val="24"/>
        </w:rPr>
        <w:t>.</w:t>
      </w:r>
    </w:p>
    <w:p w:rsidR="002E66E9" w:rsidRPr="00A31805" w:rsidRDefault="002E66E9" w:rsidP="00162552">
      <w:pPr>
        <w:pStyle w:val="ConsPlusNormal"/>
        <w:widowControl/>
        <w:tabs>
          <w:tab w:val="left" w:pos="0"/>
        </w:tabs>
        <w:ind w:firstLine="567"/>
        <w:jc w:val="both"/>
        <w:rPr>
          <w:rFonts w:ascii="Times New Roman" w:hAnsi="Times New Roman" w:cs="Times New Roman"/>
          <w:sz w:val="24"/>
          <w:szCs w:val="24"/>
        </w:rPr>
      </w:pPr>
      <w:r w:rsidRPr="00A31805">
        <w:rPr>
          <w:rFonts w:ascii="Times New Roman" w:hAnsi="Times New Roman" w:cs="Times New Roman"/>
          <w:sz w:val="24"/>
          <w:szCs w:val="24"/>
        </w:rPr>
        <w:t>Дополнительное потребление тепловой энергии может быть рассчитано по формуле:</w:t>
      </w:r>
    </w:p>
    <w:p w:rsidR="002E66E9" w:rsidRPr="00A31805" w:rsidRDefault="002E66E9" w:rsidP="008947C0">
      <w:pPr>
        <w:pStyle w:val="ConsPlusNormal"/>
        <w:widowControl/>
        <w:tabs>
          <w:tab w:val="left" w:pos="0"/>
        </w:tabs>
        <w:spacing w:before="120" w:after="120"/>
        <w:ind w:firstLine="567"/>
        <w:jc w:val="right"/>
        <w:rPr>
          <w:rFonts w:ascii="Times New Roman" w:hAnsi="Times New Roman" w:cs="Times New Roman"/>
          <w:sz w:val="24"/>
          <w:szCs w:val="24"/>
        </w:rPr>
      </w:pPr>
      <m:oMath>
        <m:r>
          <w:rPr>
            <w:rFonts w:ascii="Cambria Math" w:hAnsi="Cambria Math" w:cs="Times New Roman"/>
            <w:sz w:val="24"/>
            <w:szCs w:val="24"/>
            <w:lang w:val="en-US"/>
          </w:rPr>
          <m:t>ΔQ</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0.</m:t>
            </m:r>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вн</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ср</m:t>
                </m:r>
                <m:r>
                  <w:rPr>
                    <w:rFonts w:ascii="Cambria Math" w:hAnsi="Times New Roman" w:cs="Times New Roman"/>
                    <w:sz w:val="24"/>
                    <w:szCs w:val="24"/>
                  </w:rPr>
                  <m:t>.</m:t>
                </m:r>
                <m:r>
                  <w:rPr>
                    <w:rFonts w:ascii="Cambria Math" w:hAnsi="Cambria Math" w:cs="Times New Roman"/>
                    <w:sz w:val="24"/>
                    <w:szCs w:val="24"/>
                  </w:rPr>
                  <m:t>от</m:t>
                </m:r>
              </m:sub>
            </m:sSub>
            <m:r>
              <w:rPr>
                <w:rFonts w:ascii="Cambria Math" w:hAnsi="Times New Roman" w:cs="Times New Roman"/>
                <w:sz w:val="24"/>
                <w:szCs w:val="24"/>
              </w:rPr>
              <m:t>)</m:t>
            </m:r>
          </m:num>
          <m:den>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вн</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р</m:t>
                </m:r>
              </m:sub>
            </m:sSub>
            <m:r>
              <w:rPr>
                <w:rFonts w:ascii="Cambria Math" w:hAnsi="Times New Roman" w:cs="Times New Roman"/>
                <w:sz w:val="24"/>
                <w:szCs w:val="24"/>
              </w:rPr>
              <m:t>)</m:t>
            </m: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ГВС</m:t>
            </m:r>
          </m:sub>
        </m:sSub>
        <m:r>
          <w:rPr>
            <w:rFonts w:ascii="Cambria Math" w:hAnsi="Times New Roman" w:cs="Times New Roman"/>
            <w:sz w:val="24"/>
            <w:szCs w:val="24"/>
          </w:rPr>
          <m:t xml:space="preserve"> </m:t>
        </m:r>
      </m:oMath>
      <w:r w:rsidRPr="00A31805">
        <w:rPr>
          <w:rFonts w:ascii="Times New Roman" w:hAnsi="Times New Roman" w:cs="Times New Roman"/>
          <w:sz w:val="24"/>
          <w:szCs w:val="24"/>
        </w:rPr>
        <w:t xml:space="preserve">Гкал/год </w:t>
      </w:r>
      <w:r w:rsidRPr="00A31805">
        <w:rPr>
          <w:rFonts w:ascii="Times New Roman" w:hAnsi="Times New Roman" w:cs="Times New Roman"/>
          <w:sz w:val="24"/>
          <w:szCs w:val="24"/>
        </w:rPr>
        <w:tab/>
      </w:r>
      <w:r w:rsidR="008947C0">
        <w:rPr>
          <w:rFonts w:ascii="Times New Roman" w:hAnsi="Times New Roman" w:cs="Times New Roman"/>
          <w:sz w:val="24"/>
          <w:szCs w:val="24"/>
        </w:rPr>
        <w:t xml:space="preserve"> </w:t>
      </w:r>
      <w:r w:rsidR="00A9169F" w:rsidRPr="00A31805">
        <w:rPr>
          <w:rFonts w:ascii="Times New Roman" w:hAnsi="Times New Roman" w:cs="Times New Roman"/>
          <w:sz w:val="24"/>
          <w:szCs w:val="24"/>
        </w:rPr>
        <w:t xml:space="preserve">                </w:t>
      </w:r>
      <w:r w:rsidRPr="00A31805">
        <w:rPr>
          <w:rFonts w:ascii="Times New Roman" w:hAnsi="Times New Roman" w:cs="Times New Roman"/>
          <w:sz w:val="24"/>
          <w:szCs w:val="24"/>
        </w:rPr>
        <w:tab/>
      </w:r>
      <w:r w:rsidRPr="00A31805">
        <w:rPr>
          <w:rFonts w:ascii="Times New Roman" w:hAnsi="Times New Roman" w:cs="Times New Roman"/>
          <w:sz w:val="24"/>
          <w:szCs w:val="24"/>
        </w:rPr>
        <w:tab/>
        <w:t>(</w:t>
      </w:r>
      <w:r w:rsidR="0091262E" w:rsidRPr="00A31805">
        <w:rPr>
          <w:rFonts w:ascii="Times New Roman" w:hAnsi="Times New Roman" w:cs="Times New Roman"/>
          <w:sz w:val="24"/>
          <w:szCs w:val="24"/>
        </w:rPr>
        <w:t>5</w:t>
      </w:r>
      <w:r w:rsidRPr="00A31805">
        <w:rPr>
          <w:rFonts w:ascii="Times New Roman" w:hAnsi="Times New Roman" w:cs="Times New Roman"/>
          <w:sz w:val="24"/>
          <w:szCs w:val="24"/>
        </w:rPr>
        <w:t>)</w:t>
      </w:r>
    </w:p>
    <w:tbl>
      <w:tblPr>
        <w:tblW w:w="0" w:type="auto"/>
        <w:tblInd w:w="55" w:type="dxa"/>
        <w:tblLayout w:type="fixed"/>
        <w:tblCellMar>
          <w:top w:w="28" w:type="dxa"/>
          <w:left w:w="55" w:type="dxa"/>
          <w:bottom w:w="28" w:type="dxa"/>
          <w:right w:w="55" w:type="dxa"/>
        </w:tblCellMar>
        <w:tblLook w:val="0000"/>
      </w:tblPr>
      <w:tblGrid>
        <w:gridCol w:w="1320"/>
        <w:gridCol w:w="8903"/>
      </w:tblGrid>
      <w:tr w:rsidR="002E66E9" w:rsidRPr="00A31805" w:rsidTr="00162552">
        <w:trPr>
          <w:trHeight w:val="291"/>
        </w:trPr>
        <w:tc>
          <w:tcPr>
            <w:tcW w:w="1320" w:type="dxa"/>
            <w:shd w:val="clear" w:color="auto" w:fill="auto"/>
          </w:tcPr>
          <w:p w:rsidR="002E66E9" w:rsidRPr="00A31805" w:rsidRDefault="002E66E9" w:rsidP="00162552">
            <w:pPr>
              <w:jc w:val="right"/>
              <w:rPr>
                <w:szCs w:val="24"/>
              </w:rPr>
            </w:pPr>
            <w:r w:rsidRPr="00A31805">
              <w:rPr>
                <w:szCs w:val="24"/>
              </w:rPr>
              <w:t>где    Q</w:t>
            </w:r>
            <w:r w:rsidRPr="00A31805">
              <w:rPr>
                <w:szCs w:val="24"/>
                <w:vertAlign w:val="subscript"/>
              </w:rPr>
              <w:t>о от.</w:t>
            </w:r>
          </w:p>
        </w:tc>
        <w:tc>
          <w:tcPr>
            <w:tcW w:w="8903" w:type="dxa"/>
            <w:shd w:val="clear" w:color="auto" w:fill="auto"/>
          </w:tcPr>
          <w:p w:rsidR="002E66E9" w:rsidRPr="00A31805" w:rsidRDefault="002E66E9" w:rsidP="00162552">
            <w:pPr>
              <w:pStyle w:val="af2"/>
              <w:rPr>
                <w:szCs w:val="24"/>
              </w:rPr>
            </w:pPr>
            <w:r w:rsidRPr="00A31805">
              <w:rPr>
                <w:szCs w:val="24"/>
              </w:rPr>
              <w:t>расчетная тепловая нагрузка на отопление и вентиляцию, Гкал/ч;</w:t>
            </w:r>
          </w:p>
        </w:tc>
      </w:tr>
      <w:tr w:rsidR="002E66E9" w:rsidRPr="00A31805" w:rsidTr="00162552">
        <w:trPr>
          <w:trHeight w:val="84"/>
        </w:trPr>
        <w:tc>
          <w:tcPr>
            <w:tcW w:w="1320" w:type="dxa"/>
            <w:shd w:val="clear" w:color="auto" w:fill="auto"/>
          </w:tcPr>
          <w:p w:rsidR="002E66E9" w:rsidRPr="00A31805" w:rsidRDefault="008947C0" w:rsidP="008947C0">
            <w:pPr>
              <w:jc w:val="center"/>
              <w:rPr>
                <w:szCs w:val="24"/>
              </w:rPr>
            </w:pPr>
            <w:r>
              <w:rPr>
                <w:szCs w:val="24"/>
              </w:rPr>
              <w:t xml:space="preserve">           </w:t>
            </w:r>
            <w:r w:rsidR="002E66E9" w:rsidRPr="00A31805">
              <w:rPr>
                <w:szCs w:val="24"/>
              </w:rPr>
              <w:t>n</w:t>
            </w:r>
            <w:r w:rsidR="002E66E9" w:rsidRPr="00A31805">
              <w:rPr>
                <w:szCs w:val="24"/>
                <w:vertAlign w:val="subscript"/>
              </w:rPr>
              <w:t>от.</w:t>
            </w:r>
            <w:r w:rsidR="002E66E9" w:rsidRPr="00A31805">
              <w:rPr>
                <w:szCs w:val="24"/>
              </w:rPr>
              <w:t xml:space="preserve"> - </w:t>
            </w:r>
          </w:p>
        </w:tc>
        <w:tc>
          <w:tcPr>
            <w:tcW w:w="8903" w:type="dxa"/>
            <w:shd w:val="clear" w:color="auto" w:fill="auto"/>
          </w:tcPr>
          <w:p w:rsidR="002E66E9" w:rsidRPr="00A31805" w:rsidRDefault="002E66E9" w:rsidP="00162552">
            <w:pPr>
              <w:pStyle w:val="af2"/>
              <w:rPr>
                <w:szCs w:val="24"/>
              </w:rPr>
            </w:pPr>
            <w:r w:rsidRPr="00A31805">
              <w:rPr>
                <w:szCs w:val="24"/>
              </w:rPr>
              <w:t>продолжительность отопительного периода, ч;</w:t>
            </w:r>
          </w:p>
        </w:tc>
      </w:tr>
      <w:tr w:rsidR="002E66E9" w:rsidRPr="00A31805" w:rsidTr="002E66E9">
        <w:tc>
          <w:tcPr>
            <w:tcW w:w="1320" w:type="dxa"/>
            <w:shd w:val="clear" w:color="auto" w:fill="auto"/>
          </w:tcPr>
          <w:p w:rsidR="002E66E9" w:rsidRPr="00A31805" w:rsidRDefault="002E66E9" w:rsidP="00162552">
            <w:pPr>
              <w:jc w:val="right"/>
              <w:rPr>
                <w:szCs w:val="24"/>
              </w:rPr>
            </w:pPr>
            <w:r w:rsidRPr="00A31805">
              <w:rPr>
                <w:szCs w:val="24"/>
              </w:rPr>
              <w:t>t</w:t>
            </w:r>
            <w:r w:rsidRPr="00A31805">
              <w:rPr>
                <w:szCs w:val="24"/>
                <w:vertAlign w:val="subscript"/>
              </w:rPr>
              <w:t>вн.</w:t>
            </w:r>
            <w:r w:rsidRPr="00A31805">
              <w:rPr>
                <w:szCs w:val="24"/>
              </w:rPr>
              <w:t xml:space="preserve"> - </w:t>
            </w:r>
          </w:p>
        </w:tc>
        <w:tc>
          <w:tcPr>
            <w:tcW w:w="8903" w:type="dxa"/>
            <w:shd w:val="clear" w:color="auto" w:fill="auto"/>
          </w:tcPr>
          <w:p w:rsidR="002E66E9" w:rsidRPr="00A31805" w:rsidRDefault="002E66E9" w:rsidP="00162552">
            <w:pPr>
              <w:pStyle w:val="af2"/>
              <w:rPr>
                <w:szCs w:val="24"/>
              </w:rPr>
            </w:pPr>
            <w:r w:rsidRPr="00A31805">
              <w:rPr>
                <w:szCs w:val="24"/>
              </w:rPr>
              <w:t xml:space="preserve">расчетная средняя температура воздуха в помещениях, </w:t>
            </w:r>
            <w:r w:rsidRPr="00A31805">
              <w:rPr>
                <w:szCs w:val="24"/>
                <w:vertAlign w:val="superscript"/>
              </w:rPr>
              <w:t>о</w:t>
            </w:r>
            <w:r w:rsidRPr="00A31805">
              <w:rPr>
                <w:szCs w:val="24"/>
              </w:rPr>
              <w:t>С;</w:t>
            </w:r>
          </w:p>
        </w:tc>
      </w:tr>
      <w:tr w:rsidR="002E66E9" w:rsidRPr="00A31805" w:rsidTr="002E66E9">
        <w:tc>
          <w:tcPr>
            <w:tcW w:w="1320" w:type="dxa"/>
            <w:shd w:val="clear" w:color="auto" w:fill="auto"/>
          </w:tcPr>
          <w:p w:rsidR="002E66E9" w:rsidRPr="00A31805" w:rsidRDefault="008947C0" w:rsidP="00162552">
            <w:pPr>
              <w:jc w:val="right"/>
              <w:rPr>
                <w:szCs w:val="24"/>
              </w:rPr>
            </w:pPr>
            <w:r>
              <w:rPr>
                <w:szCs w:val="24"/>
              </w:rPr>
              <w:t xml:space="preserve">  </w:t>
            </w:r>
            <w:r w:rsidR="002E66E9" w:rsidRPr="00A31805">
              <w:rPr>
                <w:szCs w:val="24"/>
              </w:rPr>
              <w:t>t</w:t>
            </w:r>
            <w:r w:rsidR="002E66E9" w:rsidRPr="00A31805">
              <w:rPr>
                <w:szCs w:val="24"/>
                <w:vertAlign w:val="subscript"/>
              </w:rPr>
              <w:t>ср.от.</w:t>
            </w:r>
            <w:r w:rsidR="002E66E9" w:rsidRPr="00A31805">
              <w:rPr>
                <w:szCs w:val="24"/>
              </w:rPr>
              <w:t xml:space="preserve"> - </w:t>
            </w:r>
          </w:p>
        </w:tc>
        <w:tc>
          <w:tcPr>
            <w:tcW w:w="8903" w:type="dxa"/>
            <w:shd w:val="clear" w:color="auto" w:fill="auto"/>
          </w:tcPr>
          <w:p w:rsidR="002E66E9" w:rsidRPr="00A31805" w:rsidRDefault="002E66E9" w:rsidP="00162552">
            <w:pPr>
              <w:pStyle w:val="af2"/>
              <w:rPr>
                <w:szCs w:val="24"/>
              </w:rPr>
            </w:pPr>
            <w:r w:rsidRPr="00A31805">
              <w:rPr>
                <w:szCs w:val="24"/>
              </w:rPr>
              <w:t xml:space="preserve">средняя температура наружного воздуха за отопительный период, </w:t>
            </w:r>
            <w:r w:rsidRPr="00A31805">
              <w:rPr>
                <w:szCs w:val="24"/>
                <w:vertAlign w:val="superscript"/>
              </w:rPr>
              <w:t>о</w:t>
            </w:r>
            <w:r w:rsidRPr="00A31805">
              <w:rPr>
                <w:szCs w:val="24"/>
              </w:rPr>
              <w:t>С;</w:t>
            </w:r>
          </w:p>
        </w:tc>
      </w:tr>
      <w:tr w:rsidR="002E66E9" w:rsidRPr="00A31805" w:rsidTr="002E66E9">
        <w:tc>
          <w:tcPr>
            <w:tcW w:w="1320" w:type="dxa"/>
            <w:shd w:val="clear" w:color="auto" w:fill="auto"/>
          </w:tcPr>
          <w:p w:rsidR="002E66E9" w:rsidRPr="00A31805" w:rsidRDefault="00202CC5" w:rsidP="00202CC5">
            <w:pPr>
              <w:jc w:val="center"/>
              <w:rPr>
                <w:szCs w:val="24"/>
              </w:rPr>
            </w:pPr>
            <w:r>
              <w:rPr>
                <w:szCs w:val="24"/>
              </w:rPr>
              <w:t xml:space="preserve">            </w:t>
            </w:r>
            <w:r w:rsidR="002E66E9" w:rsidRPr="00A31805">
              <w:rPr>
                <w:szCs w:val="24"/>
              </w:rPr>
              <w:t>t</w:t>
            </w:r>
            <w:r w:rsidR="002E66E9" w:rsidRPr="00A31805">
              <w:rPr>
                <w:szCs w:val="24"/>
                <w:vertAlign w:val="subscript"/>
              </w:rPr>
              <w:t>р</w:t>
            </w:r>
            <w:r w:rsidR="002E66E9" w:rsidRPr="00A31805">
              <w:rPr>
                <w:szCs w:val="24"/>
              </w:rPr>
              <w:t xml:space="preserve"> - </w:t>
            </w:r>
          </w:p>
        </w:tc>
        <w:tc>
          <w:tcPr>
            <w:tcW w:w="8903" w:type="dxa"/>
            <w:shd w:val="clear" w:color="auto" w:fill="auto"/>
          </w:tcPr>
          <w:p w:rsidR="002E66E9" w:rsidRPr="00A31805" w:rsidRDefault="002E66E9" w:rsidP="00162552">
            <w:pPr>
              <w:pStyle w:val="af2"/>
              <w:rPr>
                <w:szCs w:val="24"/>
              </w:rPr>
            </w:pPr>
            <w:r w:rsidRPr="00A31805">
              <w:rPr>
                <w:szCs w:val="24"/>
              </w:rPr>
              <w:t xml:space="preserve">расчетная температура наружного воздуха за отопительный период, </w:t>
            </w:r>
            <w:r w:rsidRPr="00A31805">
              <w:rPr>
                <w:szCs w:val="24"/>
                <w:vertAlign w:val="superscript"/>
              </w:rPr>
              <w:t>о</w:t>
            </w:r>
            <w:r w:rsidRPr="00A31805">
              <w:rPr>
                <w:szCs w:val="24"/>
              </w:rPr>
              <w:t>С;</w:t>
            </w:r>
          </w:p>
        </w:tc>
      </w:tr>
      <w:tr w:rsidR="002E66E9" w:rsidRPr="00A31805" w:rsidTr="002E66E9">
        <w:tc>
          <w:tcPr>
            <w:tcW w:w="1320" w:type="dxa"/>
            <w:shd w:val="clear" w:color="auto" w:fill="auto"/>
          </w:tcPr>
          <w:p w:rsidR="002E66E9" w:rsidRPr="00A31805" w:rsidRDefault="002E66E9" w:rsidP="00162552">
            <w:pPr>
              <w:jc w:val="right"/>
              <w:rPr>
                <w:szCs w:val="24"/>
              </w:rPr>
            </w:pPr>
            <w:r w:rsidRPr="00A31805">
              <w:rPr>
                <w:szCs w:val="24"/>
              </w:rPr>
              <w:t>Q</w:t>
            </w:r>
            <w:r w:rsidRPr="00A31805">
              <w:rPr>
                <w:szCs w:val="24"/>
                <w:vertAlign w:val="subscript"/>
              </w:rPr>
              <w:t>гвс</w:t>
            </w:r>
            <w:r w:rsidRPr="00A31805">
              <w:rPr>
                <w:szCs w:val="24"/>
              </w:rPr>
              <w:t xml:space="preserve"> - </w:t>
            </w:r>
          </w:p>
        </w:tc>
        <w:tc>
          <w:tcPr>
            <w:tcW w:w="8903" w:type="dxa"/>
            <w:shd w:val="clear" w:color="auto" w:fill="auto"/>
          </w:tcPr>
          <w:p w:rsidR="002E66E9" w:rsidRPr="00A31805" w:rsidRDefault="002E66E9" w:rsidP="00162552">
            <w:pPr>
              <w:rPr>
                <w:szCs w:val="24"/>
              </w:rPr>
            </w:pPr>
            <w:r w:rsidRPr="00A31805">
              <w:rPr>
                <w:szCs w:val="24"/>
              </w:rPr>
              <w:t>расчетная  тепловая нагрузка на ГВС, Гкал/год;</w:t>
            </w:r>
          </w:p>
        </w:tc>
      </w:tr>
    </w:tbl>
    <w:p w:rsidR="002E66E9" w:rsidRPr="00A31805" w:rsidRDefault="002E66E9" w:rsidP="00162552">
      <w:pPr>
        <w:rPr>
          <w:szCs w:val="24"/>
        </w:rPr>
      </w:pPr>
      <w:r w:rsidRPr="00A31805">
        <w:rPr>
          <w:szCs w:val="24"/>
        </w:rPr>
        <w:t>Потребление тепловой энергии на ГВС может быть рассчитано по формуле:</w:t>
      </w:r>
    </w:p>
    <w:p w:rsidR="002E66E9" w:rsidRPr="00A31805" w:rsidRDefault="001767AA" w:rsidP="008947C0">
      <w:pPr>
        <w:spacing w:before="120" w:after="120"/>
        <w:jc w:val="right"/>
        <w:rPr>
          <w:szCs w:val="24"/>
        </w:rPr>
      </w:pPr>
      <m:oMath>
        <m:sSub>
          <m:sSubPr>
            <m:ctrlPr>
              <w:rPr>
                <w:rFonts w:ascii="Cambria Math" w:eastAsia="Times New Roman" w:hAnsi="Cambria Math"/>
                <w:i/>
                <w:szCs w:val="24"/>
              </w:rPr>
            </m:ctrlPr>
          </m:sSubPr>
          <m:e>
            <m:r>
              <w:rPr>
                <w:rFonts w:ascii="Cambria Math" w:hAnsi="Cambria Math"/>
                <w:szCs w:val="24"/>
              </w:rPr>
              <m:t>Q</m:t>
            </m:r>
          </m:e>
          <m:sub>
            <m:r>
              <w:rPr>
                <w:rFonts w:ascii="Cambria Math" w:hAnsi="Cambria Math"/>
                <w:szCs w:val="24"/>
              </w:rPr>
              <m:t>ГВС</m:t>
            </m:r>
          </m:sub>
        </m:sSub>
        <m:r>
          <w:rPr>
            <w:rFonts w:ascii="Cambria Math"/>
            <w:szCs w:val="24"/>
          </w:rPr>
          <m:t>=</m:t>
        </m:r>
        <m:sSub>
          <m:sSubPr>
            <m:ctrlPr>
              <w:rPr>
                <w:rFonts w:ascii="Cambria Math" w:hAnsi="Cambria Math"/>
                <w:i/>
                <w:szCs w:val="24"/>
              </w:rPr>
            </m:ctrlPr>
          </m:sSubPr>
          <m:e>
            <m:r>
              <w:rPr>
                <w:rFonts w:ascii="Cambria Math" w:hAnsi="Cambria Math"/>
                <w:szCs w:val="24"/>
              </w:rPr>
              <m:t>g</m:t>
            </m:r>
          </m:e>
          <m:sub>
            <m:r>
              <w:rPr>
                <w:rFonts w:ascii="Cambria Math" w:hAnsi="Cambria Math"/>
                <w:szCs w:val="24"/>
              </w:rPr>
              <m:t>гв</m:t>
            </m:r>
          </m:sub>
        </m:sSub>
        <m:r>
          <w:rPr>
            <w:rFonts w:ascii="Cambria Math" w:hAnsi="Cambria Math"/>
            <w:szCs w:val="24"/>
          </w:rPr>
          <m:t>*</m:t>
        </m:r>
        <m:sSub>
          <m:sSubPr>
            <m:ctrlPr>
              <w:rPr>
                <w:rFonts w:ascii="Cambria Math" w:eastAsia="Times New Roman" w:hAnsi="Cambria Math"/>
                <w:i/>
                <w:szCs w:val="24"/>
              </w:rPr>
            </m:ctrlPr>
          </m:sSubPr>
          <m:e>
            <m:r>
              <w:rPr>
                <w:rFonts w:ascii="Cambria Math" w:hAnsi="Cambria Math"/>
                <w:szCs w:val="24"/>
              </w:rPr>
              <m:t>n</m:t>
            </m:r>
          </m:e>
          <m:sub>
            <m:r>
              <w:rPr>
                <w:rFonts w:ascii="Cambria Math" w:hAnsi="Cambria Math"/>
                <w:szCs w:val="24"/>
              </w:rPr>
              <m:t>потр</m:t>
            </m:r>
          </m:sub>
        </m:sSub>
        <m:r>
          <w:rPr>
            <w:rFonts w:ascii="Cambria Math" w:hAnsi="Cambria Math"/>
            <w:szCs w:val="24"/>
          </w:rPr>
          <m:t>*</m:t>
        </m:r>
        <m:sSub>
          <m:sSubPr>
            <m:ctrlPr>
              <w:rPr>
                <w:rFonts w:ascii="Cambria Math" w:eastAsia="Times New Roman" w:hAnsi="Cambria Math"/>
                <w:i/>
                <w:szCs w:val="24"/>
              </w:rPr>
            </m:ctrlPr>
          </m:sSubPr>
          <m:e>
            <m:r>
              <w:rPr>
                <w:rFonts w:ascii="Cambria Math"/>
                <w:szCs w:val="24"/>
              </w:rPr>
              <m:t>n</m:t>
            </m:r>
          </m:e>
          <m:sub>
            <m:r>
              <w:rPr>
                <w:rFonts w:ascii="Cambria Math" w:hAnsi="Cambria Math"/>
                <w:szCs w:val="24"/>
              </w:rPr>
              <m:t>гвс</m:t>
            </m:r>
          </m:sub>
        </m:sSub>
        <m:r>
          <w:rPr>
            <w:rFonts w:ascii="Cambria Math" w:eastAsia="Times New Roman" w:hAnsi="Cambria Math"/>
            <w:szCs w:val="24"/>
          </w:rPr>
          <m:t>*</m:t>
        </m:r>
        <m:f>
          <m:fPr>
            <m:ctrlPr>
              <w:rPr>
                <w:rFonts w:ascii="Cambria Math" w:eastAsia="Times New Roman" w:hAnsi="Cambria Math"/>
                <w:i/>
                <w:szCs w:val="24"/>
              </w:rPr>
            </m:ctrlPr>
          </m:fPr>
          <m:num>
            <m:sSub>
              <m:sSubPr>
                <m:ctrlPr>
                  <w:rPr>
                    <w:rFonts w:ascii="Cambria Math" w:hAnsi="Cambria Math"/>
                    <w:i/>
                    <w:szCs w:val="24"/>
                  </w:rPr>
                </m:ctrlPr>
              </m:sSubPr>
              <m:e>
                <m:r>
                  <w:rPr>
                    <w:rFonts w:ascii="Cambria Math"/>
                    <w:szCs w:val="24"/>
                  </w:rPr>
                  <m:t>q</m:t>
                </m:r>
              </m:e>
              <m:sub>
                <m:r>
                  <w:rPr>
                    <w:rFonts w:ascii="Cambria Math" w:hAnsi="Cambria Math"/>
                    <w:szCs w:val="24"/>
                  </w:rPr>
                  <m:t>гв</m:t>
                </m:r>
              </m:sub>
            </m:sSub>
          </m:num>
          <m:den>
            <m:r>
              <w:rPr>
                <w:rFonts w:ascii="Cambria Math"/>
                <w:szCs w:val="24"/>
              </w:rPr>
              <m:t>1000</m:t>
            </m:r>
          </m:den>
        </m:f>
      </m:oMath>
      <w:r w:rsidR="002E66E9" w:rsidRPr="00A31805">
        <w:rPr>
          <w:szCs w:val="24"/>
        </w:rPr>
        <w:t xml:space="preserve">Гкал/год </w:t>
      </w:r>
      <w:r w:rsidR="002E66E9" w:rsidRPr="00A31805">
        <w:rPr>
          <w:szCs w:val="24"/>
        </w:rPr>
        <w:tab/>
      </w:r>
      <w:r w:rsidR="002E66E9" w:rsidRPr="00A31805">
        <w:rPr>
          <w:szCs w:val="24"/>
        </w:rPr>
        <w:tab/>
      </w:r>
      <w:r w:rsidR="002E66E9" w:rsidRPr="00A31805">
        <w:rPr>
          <w:szCs w:val="24"/>
        </w:rPr>
        <w:tab/>
      </w:r>
      <w:r w:rsidR="008947C0">
        <w:rPr>
          <w:szCs w:val="24"/>
        </w:rPr>
        <w:t xml:space="preserve">    </w:t>
      </w:r>
      <w:r w:rsidR="002E66E9" w:rsidRPr="00A31805">
        <w:rPr>
          <w:szCs w:val="24"/>
        </w:rPr>
        <w:tab/>
        <w:t>(</w:t>
      </w:r>
      <w:r w:rsidR="0091262E" w:rsidRPr="00A31805">
        <w:rPr>
          <w:szCs w:val="24"/>
        </w:rPr>
        <w:t>6</w:t>
      </w:r>
      <w:r w:rsidR="002E66E9" w:rsidRPr="00A31805">
        <w:rPr>
          <w:szCs w:val="24"/>
        </w:rPr>
        <w:t>)</w:t>
      </w:r>
    </w:p>
    <w:tbl>
      <w:tblPr>
        <w:tblW w:w="0" w:type="auto"/>
        <w:tblInd w:w="55" w:type="dxa"/>
        <w:tblLayout w:type="fixed"/>
        <w:tblCellMar>
          <w:top w:w="28" w:type="dxa"/>
          <w:left w:w="55" w:type="dxa"/>
          <w:bottom w:w="28" w:type="dxa"/>
          <w:right w:w="55" w:type="dxa"/>
        </w:tblCellMar>
        <w:tblLook w:val="0000"/>
      </w:tblPr>
      <w:tblGrid>
        <w:gridCol w:w="1320"/>
        <w:gridCol w:w="8903"/>
      </w:tblGrid>
      <w:tr w:rsidR="002E66E9" w:rsidRPr="00A31805" w:rsidTr="002E66E9">
        <w:tc>
          <w:tcPr>
            <w:tcW w:w="1320" w:type="dxa"/>
            <w:shd w:val="clear" w:color="auto" w:fill="auto"/>
          </w:tcPr>
          <w:p w:rsidR="002E66E9" w:rsidRPr="00A31805" w:rsidRDefault="00162552" w:rsidP="00162552">
            <w:pPr>
              <w:jc w:val="right"/>
              <w:rPr>
                <w:szCs w:val="24"/>
              </w:rPr>
            </w:pPr>
            <w:r w:rsidRPr="00A31805">
              <w:rPr>
                <w:szCs w:val="24"/>
              </w:rPr>
              <w:t xml:space="preserve">где     </w:t>
            </w:r>
            <w:r w:rsidR="002E66E9" w:rsidRPr="00A31805">
              <w:rPr>
                <w:szCs w:val="24"/>
              </w:rPr>
              <w:t>g</w:t>
            </w:r>
            <w:r w:rsidR="002E66E9" w:rsidRPr="00A31805">
              <w:rPr>
                <w:szCs w:val="24"/>
                <w:vertAlign w:val="subscript"/>
              </w:rPr>
              <w:t>гв</w:t>
            </w:r>
            <w:r w:rsidR="002E66E9" w:rsidRPr="00A31805">
              <w:rPr>
                <w:szCs w:val="24"/>
              </w:rPr>
              <w:t xml:space="preserve"> -</w:t>
            </w:r>
          </w:p>
        </w:tc>
        <w:tc>
          <w:tcPr>
            <w:tcW w:w="8903" w:type="dxa"/>
            <w:shd w:val="clear" w:color="auto" w:fill="auto"/>
          </w:tcPr>
          <w:p w:rsidR="002E66E9" w:rsidRPr="00A31805" w:rsidRDefault="002E66E9" w:rsidP="00162552">
            <w:pPr>
              <w:pStyle w:val="af2"/>
              <w:rPr>
                <w:szCs w:val="24"/>
              </w:rPr>
            </w:pPr>
            <w:r w:rsidRPr="00A31805">
              <w:rPr>
                <w:szCs w:val="24"/>
              </w:rPr>
              <w:t>норма потребления горячей воды на 1 чел. л/сут.,  g</w:t>
            </w:r>
            <w:r w:rsidRPr="00A31805">
              <w:rPr>
                <w:szCs w:val="24"/>
                <w:vertAlign w:val="subscript"/>
              </w:rPr>
              <w:t>гв</w:t>
            </w:r>
            <w:r w:rsidRPr="00A31805">
              <w:rPr>
                <w:szCs w:val="24"/>
              </w:rPr>
              <w:t xml:space="preserve"> = 105 л/сут.;</w:t>
            </w:r>
          </w:p>
        </w:tc>
      </w:tr>
      <w:tr w:rsidR="002E66E9" w:rsidRPr="00A31805" w:rsidTr="002E66E9">
        <w:tc>
          <w:tcPr>
            <w:tcW w:w="1320" w:type="dxa"/>
            <w:shd w:val="clear" w:color="auto" w:fill="auto"/>
          </w:tcPr>
          <w:p w:rsidR="002E66E9" w:rsidRPr="00A31805" w:rsidRDefault="002E66E9" w:rsidP="00162552">
            <w:pPr>
              <w:jc w:val="right"/>
              <w:rPr>
                <w:szCs w:val="24"/>
              </w:rPr>
            </w:pPr>
            <w:r w:rsidRPr="00A31805">
              <w:rPr>
                <w:szCs w:val="24"/>
              </w:rPr>
              <w:t>n</w:t>
            </w:r>
            <w:r w:rsidRPr="00A31805">
              <w:rPr>
                <w:szCs w:val="24"/>
                <w:vertAlign w:val="subscript"/>
              </w:rPr>
              <w:t>потр.</w:t>
            </w:r>
            <w:r w:rsidRPr="00A31805">
              <w:rPr>
                <w:szCs w:val="24"/>
              </w:rPr>
              <w:t xml:space="preserve"> - </w:t>
            </w:r>
          </w:p>
        </w:tc>
        <w:tc>
          <w:tcPr>
            <w:tcW w:w="8903" w:type="dxa"/>
            <w:shd w:val="clear" w:color="auto" w:fill="auto"/>
          </w:tcPr>
          <w:p w:rsidR="002E66E9" w:rsidRPr="00A31805" w:rsidRDefault="002E66E9" w:rsidP="00162552">
            <w:pPr>
              <w:pStyle w:val="af2"/>
              <w:rPr>
                <w:szCs w:val="24"/>
              </w:rPr>
            </w:pPr>
            <w:r w:rsidRPr="00A31805">
              <w:rPr>
                <w:szCs w:val="24"/>
              </w:rPr>
              <w:t>число потребителей (жителей), чел.;</w:t>
            </w:r>
          </w:p>
        </w:tc>
      </w:tr>
      <w:tr w:rsidR="002E66E9" w:rsidRPr="00A31805" w:rsidTr="002E66E9">
        <w:tc>
          <w:tcPr>
            <w:tcW w:w="1320" w:type="dxa"/>
            <w:shd w:val="clear" w:color="auto" w:fill="auto"/>
          </w:tcPr>
          <w:p w:rsidR="002E66E9" w:rsidRPr="00A31805" w:rsidRDefault="002E66E9" w:rsidP="00162552">
            <w:pPr>
              <w:jc w:val="right"/>
              <w:rPr>
                <w:szCs w:val="24"/>
              </w:rPr>
            </w:pPr>
            <w:r w:rsidRPr="00A31805">
              <w:rPr>
                <w:szCs w:val="24"/>
              </w:rPr>
              <w:t>q</w:t>
            </w:r>
            <w:r w:rsidRPr="00A31805">
              <w:rPr>
                <w:szCs w:val="24"/>
                <w:vertAlign w:val="subscript"/>
              </w:rPr>
              <w:t>гв</w:t>
            </w:r>
            <w:r w:rsidRPr="00A31805">
              <w:rPr>
                <w:szCs w:val="24"/>
              </w:rPr>
              <w:t xml:space="preserve">- </w:t>
            </w:r>
          </w:p>
        </w:tc>
        <w:tc>
          <w:tcPr>
            <w:tcW w:w="8903" w:type="dxa"/>
            <w:shd w:val="clear" w:color="auto" w:fill="auto"/>
          </w:tcPr>
          <w:p w:rsidR="002E66E9" w:rsidRPr="00A31805" w:rsidRDefault="002E66E9" w:rsidP="00162552">
            <w:pPr>
              <w:pStyle w:val="af2"/>
              <w:rPr>
                <w:szCs w:val="24"/>
              </w:rPr>
            </w:pPr>
            <w:r w:rsidRPr="00A31805">
              <w:rPr>
                <w:szCs w:val="24"/>
              </w:rPr>
              <w:t>количество тепловой энергии для нагрева 1 м</w:t>
            </w:r>
            <w:r w:rsidRPr="00A31805">
              <w:rPr>
                <w:szCs w:val="24"/>
                <w:vertAlign w:val="superscript"/>
              </w:rPr>
              <w:t>3</w:t>
            </w:r>
            <w:r w:rsidRPr="00A31805">
              <w:rPr>
                <w:szCs w:val="24"/>
              </w:rPr>
              <w:t xml:space="preserve"> воды, Гкал; </w:t>
            </w:r>
          </w:p>
          <w:p w:rsidR="002E66E9" w:rsidRPr="00A31805" w:rsidRDefault="002E66E9" w:rsidP="00162552">
            <w:pPr>
              <w:pStyle w:val="af2"/>
              <w:rPr>
                <w:szCs w:val="24"/>
              </w:rPr>
            </w:pPr>
            <w:r w:rsidRPr="00A31805">
              <w:rPr>
                <w:szCs w:val="24"/>
              </w:rPr>
              <w:t>принимается q</w:t>
            </w:r>
            <w:r w:rsidRPr="00A31805">
              <w:rPr>
                <w:szCs w:val="24"/>
                <w:vertAlign w:val="subscript"/>
              </w:rPr>
              <w:t>гв</w:t>
            </w:r>
            <w:r w:rsidRPr="00A31805">
              <w:rPr>
                <w:szCs w:val="24"/>
              </w:rPr>
              <w:t>= 0,05 Гкал/м</w:t>
            </w:r>
            <w:r w:rsidRPr="00A31805">
              <w:rPr>
                <w:szCs w:val="24"/>
                <w:vertAlign w:val="superscript"/>
              </w:rPr>
              <w:t>3</w:t>
            </w:r>
          </w:p>
        </w:tc>
      </w:tr>
      <w:tr w:rsidR="002E66E9" w:rsidRPr="00A31805" w:rsidTr="002E66E9">
        <w:tc>
          <w:tcPr>
            <w:tcW w:w="1320" w:type="dxa"/>
            <w:shd w:val="clear" w:color="auto" w:fill="auto"/>
          </w:tcPr>
          <w:p w:rsidR="002E66E9" w:rsidRPr="00A31805" w:rsidRDefault="002E66E9" w:rsidP="00162552">
            <w:pPr>
              <w:jc w:val="right"/>
              <w:rPr>
                <w:szCs w:val="24"/>
              </w:rPr>
            </w:pPr>
            <w:r w:rsidRPr="00A31805">
              <w:rPr>
                <w:szCs w:val="24"/>
              </w:rPr>
              <w:t>n</w:t>
            </w:r>
            <w:r w:rsidRPr="00A31805">
              <w:rPr>
                <w:szCs w:val="24"/>
                <w:vertAlign w:val="subscript"/>
              </w:rPr>
              <w:t>гвс</w:t>
            </w:r>
            <w:r w:rsidRPr="00A31805">
              <w:rPr>
                <w:szCs w:val="24"/>
              </w:rPr>
              <w:t xml:space="preserve">- </w:t>
            </w:r>
          </w:p>
        </w:tc>
        <w:tc>
          <w:tcPr>
            <w:tcW w:w="8903" w:type="dxa"/>
            <w:shd w:val="clear" w:color="auto" w:fill="auto"/>
          </w:tcPr>
          <w:p w:rsidR="002E66E9" w:rsidRPr="00A31805" w:rsidRDefault="002E66E9" w:rsidP="00162552">
            <w:pPr>
              <w:pStyle w:val="af2"/>
              <w:rPr>
                <w:szCs w:val="24"/>
              </w:rPr>
            </w:pPr>
            <w:r w:rsidRPr="00A31805">
              <w:rPr>
                <w:szCs w:val="24"/>
              </w:rPr>
              <w:t>период ГВС, сут./год; принимается n</w:t>
            </w:r>
            <w:r w:rsidRPr="00A31805">
              <w:rPr>
                <w:szCs w:val="24"/>
                <w:vertAlign w:val="subscript"/>
              </w:rPr>
              <w:t>гвс</w:t>
            </w:r>
            <w:r w:rsidRPr="00A31805">
              <w:rPr>
                <w:szCs w:val="24"/>
              </w:rPr>
              <w:t>= 365 сут./год</w:t>
            </w:r>
          </w:p>
        </w:tc>
      </w:tr>
    </w:tbl>
    <w:p w:rsidR="002E66E9" w:rsidRPr="00A31805" w:rsidRDefault="002E66E9" w:rsidP="00162552">
      <w:pPr>
        <w:rPr>
          <w:szCs w:val="24"/>
        </w:rPr>
      </w:pPr>
    </w:p>
    <w:p w:rsidR="002E66E9" w:rsidRPr="00A31805" w:rsidRDefault="002E66E9" w:rsidP="00162552">
      <w:pPr>
        <w:rPr>
          <w:szCs w:val="24"/>
        </w:rPr>
      </w:pPr>
      <w:r w:rsidRPr="00A31805">
        <w:rPr>
          <w:szCs w:val="24"/>
        </w:rPr>
        <w:t>Расчетная тепловая нагрузка на ГВС может быть определена по потреблению воды в час наибольшего водопотребления g</w:t>
      </w:r>
      <w:r w:rsidRPr="00A31805">
        <w:rPr>
          <w:szCs w:val="24"/>
          <w:vertAlign w:val="subscript"/>
        </w:rPr>
        <w:t>гв</w:t>
      </w:r>
      <w:r w:rsidRPr="00A31805">
        <w:rPr>
          <w:szCs w:val="24"/>
          <w:vertAlign w:val="subscript"/>
          <w:lang w:val="en-US"/>
        </w:rPr>
        <w:t>max</w:t>
      </w:r>
      <w:r w:rsidRPr="00A31805">
        <w:rPr>
          <w:szCs w:val="24"/>
        </w:rPr>
        <w:t>:</w:t>
      </w:r>
    </w:p>
    <w:p w:rsidR="002E66E9" w:rsidRPr="00A31805" w:rsidRDefault="002E66E9" w:rsidP="00162552">
      <w:pPr>
        <w:spacing w:before="120" w:after="120"/>
        <w:jc w:val="right"/>
        <w:rPr>
          <w:szCs w:val="24"/>
        </w:rPr>
      </w:pPr>
      <w:r w:rsidRPr="00A31805">
        <w:rPr>
          <w:szCs w:val="24"/>
        </w:rPr>
        <w:t>Q</w:t>
      </w:r>
      <w:r w:rsidRPr="00A31805">
        <w:rPr>
          <w:szCs w:val="24"/>
          <w:vertAlign w:val="subscript"/>
        </w:rPr>
        <w:t>огвс</w:t>
      </w:r>
      <w:r w:rsidRPr="00A31805">
        <w:rPr>
          <w:szCs w:val="24"/>
        </w:rPr>
        <w:t xml:space="preserve"> = g</w:t>
      </w:r>
      <w:r w:rsidRPr="00A31805">
        <w:rPr>
          <w:szCs w:val="24"/>
          <w:vertAlign w:val="subscript"/>
        </w:rPr>
        <w:t>гв</w:t>
      </w:r>
      <w:r w:rsidRPr="00A31805">
        <w:rPr>
          <w:szCs w:val="24"/>
          <w:vertAlign w:val="subscript"/>
          <w:lang w:val="en-US"/>
        </w:rPr>
        <w:t>max</w:t>
      </w:r>
      <w:r w:rsidRPr="00A31805">
        <w:rPr>
          <w:szCs w:val="24"/>
        </w:rPr>
        <w:t>*n</w:t>
      </w:r>
      <w:r w:rsidRPr="00A31805">
        <w:rPr>
          <w:szCs w:val="24"/>
          <w:vertAlign w:val="subscript"/>
        </w:rPr>
        <w:t>потр.</w:t>
      </w:r>
      <w:r w:rsidRPr="00A31805">
        <w:rPr>
          <w:szCs w:val="24"/>
        </w:rPr>
        <w:t>*q</w:t>
      </w:r>
      <w:r w:rsidRPr="00A31805">
        <w:rPr>
          <w:szCs w:val="24"/>
          <w:vertAlign w:val="subscript"/>
        </w:rPr>
        <w:t>гв</w:t>
      </w:r>
      <w:r w:rsidRPr="00A31805">
        <w:rPr>
          <w:szCs w:val="24"/>
        </w:rPr>
        <w:t>/1000   Гкал/ч</w:t>
      </w:r>
      <w:r w:rsidR="00162552" w:rsidRPr="00A31805">
        <w:rPr>
          <w:szCs w:val="24"/>
        </w:rPr>
        <w:t xml:space="preserve">                                                              (7)</w:t>
      </w:r>
    </w:p>
    <w:p w:rsidR="00286B1A" w:rsidRDefault="002E66E9" w:rsidP="00286B1A">
      <w:pPr>
        <w:pStyle w:val="ConsPlusNormal"/>
        <w:widowControl/>
        <w:tabs>
          <w:tab w:val="left" w:pos="0"/>
        </w:tabs>
        <w:jc w:val="both"/>
        <w:rPr>
          <w:rFonts w:ascii="Times New Roman" w:hAnsi="Times New Roman" w:cs="Times New Roman"/>
          <w:sz w:val="24"/>
          <w:szCs w:val="24"/>
        </w:rPr>
      </w:pPr>
      <w:r w:rsidRPr="00A31805">
        <w:rPr>
          <w:rFonts w:ascii="Times New Roman" w:hAnsi="Times New Roman" w:cs="Times New Roman"/>
          <w:sz w:val="24"/>
          <w:szCs w:val="24"/>
        </w:rPr>
        <w:t xml:space="preserve"> принимается  g</w:t>
      </w:r>
      <w:r w:rsidRPr="00A31805">
        <w:rPr>
          <w:rFonts w:ascii="Times New Roman" w:hAnsi="Times New Roman" w:cs="Times New Roman"/>
          <w:sz w:val="24"/>
          <w:szCs w:val="24"/>
          <w:vertAlign w:val="subscript"/>
        </w:rPr>
        <w:t>гв</w:t>
      </w:r>
      <w:r w:rsidRPr="00A31805">
        <w:rPr>
          <w:rFonts w:ascii="Times New Roman" w:hAnsi="Times New Roman" w:cs="Times New Roman"/>
          <w:sz w:val="24"/>
          <w:szCs w:val="24"/>
          <w:vertAlign w:val="subscript"/>
          <w:lang w:val="en-US"/>
        </w:rPr>
        <w:t>max</w:t>
      </w:r>
      <w:r w:rsidRPr="00A31805">
        <w:rPr>
          <w:rFonts w:ascii="Times New Roman" w:hAnsi="Times New Roman" w:cs="Times New Roman"/>
          <w:sz w:val="24"/>
          <w:szCs w:val="24"/>
        </w:rPr>
        <w:t xml:space="preserve"> = 10 л/ч.</w:t>
      </w:r>
    </w:p>
    <w:p w:rsidR="00286B1A" w:rsidRDefault="00286B1A" w:rsidP="00286B1A">
      <w:pPr>
        <w:pStyle w:val="aff9"/>
        <w:rPr>
          <w:b/>
        </w:rPr>
      </w:pPr>
      <w:r w:rsidRPr="00286B1A">
        <w:rPr>
          <w:b/>
        </w:rPr>
        <w:t>Удельное теплопотребление и удельная тепловая нагрузка для вновь строящихся зданий в границах поселения</w:t>
      </w:r>
    </w:p>
    <w:p w:rsidR="00286B1A" w:rsidRPr="00286B1A" w:rsidRDefault="00286B1A" w:rsidP="00286B1A">
      <w:pPr>
        <w:pStyle w:val="aff9"/>
        <w:jc w:val="right"/>
      </w:pPr>
      <w:r w:rsidRPr="00286B1A">
        <w:t>Таблица 2.1.1</w:t>
      </w:r>
    </w:p>
    <w:tbl>
      <w:tblPr>
        <w:tblStyle w:val="afe"/>
        <w:tblW w:w="5000" w:type="pct"/>
        <w:tblLook w:val="04A0"/>
      </w:tblPr>
      <w:tblGrid>
        <w:gridCol w:w="1162"/>
        <w:gridCol w:w="1751"/>
        <w:gridCol w:w="1150"/>
        <w:gridCol w:w="1265"/>
        <w:gridCol w:w="554"/>
        <w:gridCol w:w="786"/>
        <w:gridCol w:w="1150"/>
        <w:gridCol w:w="1265"/>
        <w:gridCol w:w="554"/>
        <w:gridCol w:w="784"/>
      </w:tblGrid>
      <w:tr w:rsidR="00286B1A" w:rsidRPr="00286B1A" w:rsidTr="00286B1A">
        <w:trPr>
          <w:trHeight w:val="680"/>
        </w:trPr>
        <w:tc>
          <w:tcPr>
            <w:tcW w:w="557" w:type="pct"/>
            <w:vMerge w:val="restar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Год постройки</w:t>
            </w:r>
          </w:p>
        </w:tc>
        <w:tc>
          <w:tcPr>
            <w:tcW w:w="840" w:type="pct"/>
            <w:vMerge w:val="restar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Тип застройки</w:t>
            </w:r>
          </w:p>
        </w:tc>
        <w:tc>
          <w:tcPr>
            <w:tcW w:w="1802" w:type="pct"/>
            <w:gridSpan w:val="4"/>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Удельное теплопотребление, Гкал/м2/год</w:t>
            </w:r>
          </w:p>
        </w:tc>
        <w:tc>
          <w:tcPr>
            <w:tcW w:w="1802" w:type="pct"/>
            <w:gridSpan w:val="4"/>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Удельная тепловая нагрузка ккал/(ч·м2)</w:t>
            </w:r>
          </w:p>
        </w:tc>
      </w:tr>
      <w:tr w:rsidR="00286B1A" w:rsidRPr="00286B1A" w:rsidTr="00286B1A">
        <w:trPr>
          <w:trHeight w:val="680"/>
        </w:trPr>
        <w:tc>
          <w:tcPr>
            <w:tcW w:w="557" w:type="pct"/>
            <w:vMerge/>
            <w:vAlign w:val="center"/>
          </w:tcPr>
          <w:p w:rsidR="00286B1A" w:rsidRPr="00286B1A" w:rsidRDefault="00286B1A" w:rsidP="00804C41">
            <w:pPr>
              <w:ind w:left="-57" w:right="-57"/>
              <w:jc w:val="center"/>
              <w:rPr>
                <w:rFonts w:eastAsia="Times New Roman"/>
                <w:lang w:eastAsia="ru-RU"/>
              </w:rPr>
            </w:pPr>
          </w:p>
        </w:tc>
        <w:tc>
          <w:tcPr>
            <w:tcW w:w="840" w:type="pct"/>
            <w:vMerge/>
            <w:vAlign w:val="center"/>
          </w:tcPr>
          <w:p w:rsidR="00286B1A" w:rsidRPr="00286B1A" w:rsidRDefault="00286B1A" w:rsidP="00804C41">
            <w:pPr>
              <w:ind w:left="-57" w:right="-57"/>
              <w:jc w:val="center"/>
              <w:rPr>
                <w:rFonts w:eastAsia="Times New Roman"/>
                <w:lang w:eastAsia="ru-RU"/>
              </w:rPr>
            </w:pPr>
          </w:p>
        </w:tc>
        <w:tc>
          <w:tcPr>
            <w:tcW w:w="552"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отопление</w:t>
            </w:r>
          </w:p>
        </w:tc>
        <w:tc>
          <w:tcPr>
            <w:tcW w:w="607"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вентиляция</w:t>
            </w:r>
          </w:p>
        </w:tc>
        <w:tc>
          <w:tcPr>
            <w:tcW w:w="26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ГВС</w:t>
            </w:r>
          </w:p>
        </w:tc>
        <w:tc>
          <w:tcPr>
            <w:tcW w:w="37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Сумма</w:t>
            </w:r>
          </w:p>
        </w:tc>
        <w:tc>
          <w:tcPr>
            <w:tcW w:w="552"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отопление</w:t>
            </w:r>
          </w:p>
        </w:tc>
        <w:tc>
          <w:tcPr>
            <w:tcW w:w="607"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вентиляция</w:t>
            </w:r>
          </w:p>
        </w:tc>
        <w:tc>
          <w:tcPr>
            <w:tcW w:w="26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ГВС</w:t>
            </w:r>
          </w:p>
        </w:tc>
        <w:tc>
          <w:tcPr>
            <w:tcW w:w="37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Сумма</w:t>
            </w:r>
          </w:p>
        </w:tc>
      </w:tr>
      <w:tr w:rsidR="00286B1A" w:rsidRPr="00286B1A" w:rsidTr="00286B1A">
        <w:trPr>
          <w:trHeight w:val="680"/>
        </w:trPr>
        <w:tc>
          <w:tcPr>
            <w:tcW w:w="557" w:type="pct"/>
            <w:vMerge/>
            <w:vAlign w:val="center"/>
          </w:tcPr>
          <w:p w:rsidR="00286B1A" w:rsidRPr="00286B1A" w:rsidRDefault="00286B1A" w:rsidP="00804C41">
            <w:pPr>
              <w:ind w:left="-57" w:right="-57"/>
              <w:jc w:val="center"/>
              <w:rPr>
                <w:rFonts w:eastAsia="Times New Roman"/>
                <w:lang w:eastAsia="ru-RU"/>
              </w:rPr>
            </w:pPr>
          </w:p>
        </w:tc>
        <w:tc>
          <w:tcPr>
            <w:tcW w:w="840"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Жилая средне-</w:t>
            </w:r>
          </w:p>
          <w:p w:rsidR="00286B1A" w:rsidRPr="00286B1A" w:rsidRDefault="00286B1A" w:rsidP="00804C41">
            <w:pPr>
              <w:ind w:left="-57" w:right="-57"/>
              <w:jc w:val="center"/>
              <w:rPr>
                <w:rFonts w:eastAsia="Times New Roman"/>
                <w:lang w:eastAsia="ru-RU"/>
              </w:rPr>
            </w:pPr>
            <w:r w:rsidRPr="00286B1A">
              <w:rPr>
                <w:rFonts w:eastAsia="Times New Roman"/>
                <w:sz w:val="22"/>
                <w:lang w:eastAsia="ru-RU"/>
              </w:rPr>
              <w:t>и малоэтажная</w:t>
            </w:r>
          </w:p>
        </w:tc>
        <w:tc>
          <w:tcPr>
            <w:tcW w:w="552"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0,173</w:t>
            </w:r>
          </w:p>
        </w:tc>
        <w:tc>
          <w:tcPr>
            <w:tcW w:w="607"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w:t>
            </w:r>
          </w:p>
        </w:tc>
        <w:tc>
          <w:tcPr>
            <w:tcW w:w="26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w:t>
            </w:r>
          </w:p>
        </w:tc>
        <w:tc>
          <w:tcPr>
            <w:tcW w:w="37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0,173</w:t>
            </w:r>
          </w:p>
        </w:tc>
        <w:tc>
          <w:tcPr>
            <w:tcW w:w="552"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72,9</w:t>
            </w:r>
          </w:p>
        </w:tc>
        <w:tc>
          <w:tcPr>
            <w:tcW w:w="607"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w:t>
            </w:r>
          </w:p>
        </w:tc>
        <w:tc>
          <w:tcPr>
            <w:tcW w:w="26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w:t>
            </w:r>
          </w:p>
        </w:tc>
        <w:tc>
          <w:tcPr>
            <w:tcW w:w="37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72,9</w:t>
            </w:r>
          </w:p>
        </w:tc>
      </w:tr>
      <w:tr w:rsidR="00286B1A" w:rsidRPr="00286B1A" w:rsidTr="00286B1A">
        <w:trPr>
          <w:trHeight w:val="680"/>
        </w:trPr>
        <w:tc>
          <w:tcPr>
            <w:tcW w:w="557" w:type="pct"/>
            <w:vMerge/>
            <w:vAlign w:val="center"/>
          </w:tcPr>
          <w:p w:rsidR="00286B1A" w:rsidRPr="00286B1A" w:rsidRDefault="00286B1A" w:rsidP="00804C41">
            <w:pPr>
              <w:ind w:left="-57" w:right="-57"/>
              <w:jc w:val="center"/>
              <w:rPr>
                <w:rFonts w:eastAsia="Times New Roman"/>
                <w:lang w:eastAsia="ru-RU"/>
              </w:rPr>
            </w:pPr>
          </w:p>
        </w:tc>
        <w:tc>
          <w:tcPr>
            <w:tcW w:w="840"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Жилая индивидуальная</w:t>
            </w:r>
          </w:p>
        </w:tc>
        <w:tc>
          <w:tcPr>
            <w:tcW w:w="552"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0,236</w:t>
            </w:r>
          </w:p>
        </w:tc>
        <w:tc>
          <w:tcPr>
            <w:tcW w:w="607"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w:t>
            </w:r>
          </w:p>
        </w:tc>
        <w:tc>
          <w:tcPr>
            <w:tcW w:w="26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w:t>
            </w:r>
          </w:p>
        </w:tc>
        <w:tc>
          <w:tcPr>
            <w:tcW w:w="37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0,236</w:t>
            </w:r>
          </w:p>
        </w:tc>
        <w:tc>
          <w:tcPr>
            <w:tcW w:w="552"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99,7</w:t>
            </w:r>
          </w:p>
        </w:tc>
        <w:tc>
          <w:tcPr>
            <w:tcW w:w="607"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w:t>
            </w:r>
          </w:p>
        </w:tc>
        <w:tc>
          <w:tcPr>
            <w:tcW w:w="26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w:t>
            </w:r>
          </w:p>
        </w:tc>
        <w:tc>
          <w:tcPr>
            <w:tcW w:w="37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99,7</w:t>
            </w:r>
          </w:p>
        </w:tc>
      </w:tr>
      <w:tr w:rsidR="00286B1A" w:rsidRPr="00286B1A" w:rsidTr="00286B1A">
        <w:trPr>
          <w:trHeight w:val="680"/>
        </w:trPr>
        <w:tc>
          <w:tcPr>
            <w:tcW w:w="557" w:type="pct"/>
            <w:vMerge/>
            <w:vAlign w:val="center"/>
          </w:tcPr>
          <w:p w:rsidR="00286B1A" w:rsidRPr="00286B1A" w:rsidRDefault="00286B1A" w:rsidP="00804C41">
            <w:pPr>
              <w:ind w:left="-57" w:right="-57"/>
              <w:jc w:val="center"/>
              <w:rPr>
                <w:rFonts w:eastAsia="Times New Roman"/>
                <w:lang w:eastAsia="ru-RU"/>
              </w:rPr>
            </w:pPr>
          </w:p>
        </w:tc>
        <w:tc>
          <w:tcPr>
            <w:tcW w:w="840"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Общественно-</w:t>
            </w:r>
          </w:p>
          <w:p w:rsidR="00286B1A" w:rsidRPr="00286B1A" w:rsidRDefault="00286B1A" w:rsidP="00804C41">
            <w:pPr>
              <w:ind w:left="-57" w:right="-57"/>
              <w:jc w:val="center"/>
              <w:rPr>
                <w:rFonts w:eastAsia="Times New Roman"/>
                <w:lang w:eastAsia="ru-RU"/>
              </w:rPr>
            </w:pPr>
            <w:r w:rsidRPr="00286B1A">
              <w:rPr>
                <w:rFonts w:eastAsia="Times New Roman"/>
                <w:sz w:val="22"/>
                <w:lang w:eastAsia="ru-RU"/>
              </w:rPr>
              <w:t>деловая и промышленная</w:t>
            </w:r>
          </w:p>
        </w:tc>
        <w:tc>
          <w:tcPr>
            <w:tcW w:w="552"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0,115</w:t>
            </w:r>
          </w:p>
        </w:tc>
        <w:tc>
          <w:tcPr>
            <w:tcW w:w="607"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w:t>
            </w:r>
          </w:p>
        </w:tc>
        <w:tc>
          <w:tcPr>
            <w:tcW w:w="26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w:t>
            </w:r>
          </w:p>
        </w:tc>
        <w:tc>
          <w:tcPr>
            <w:tcW w:w="37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0,115</w:t>
            </w:r>
          </w:p>
        </w:tc>
        <w:tc>
          <w:tcPr>
            <w:tcW w:w="552"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48,3</w:t>
            </w:r>
          </w:p>
        </w:tc>
        <w:tc>
          <w:tcPr>
            <w:tcW w:w="607"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w:t>
            </w:r>
          </w:p>
        </w:tc>
        <w:tc>
          <w:tcPr>
            <w:tcW w:w="26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w:t>
            </w:r>
          </w:p>
        </w:tc>
        <w:tc>
          <w:tcPr>
            <w:tcW w:w="376" w:type="pct"/>
            <w:vAlign w:val="center"/>
          </w:tcPr>
          <w:p w:rsidR="00286B1A" w:rsidRPr="00286B1A" w:rsidRDefault="00286B1A" w:rsidP="00804C41">
            <w:pPr>
              <w:ind w:left="-57" w:right="-57"/>
              <w:jc w:val="center"/>
              <w:rPr>
                <w:rFonts w:eastAsia="Times New Roman"/>
                <w:lang w:eastAsia="ru-RU"/>
              </w:rPr>
            </w:pPr>
            <w:r w:rsidRPr="00286B1A">
              <w:rPr>
                <w:rFonts w:eastAsia="Times New Roman"/>
                <w:sz w:val="22"/>
                <w:lang w:eastAsia="ru-RU"/>
              </w:rPr>
              <w:t>48,3</w:t>
            </w:r>
          </w:p>
        </w:tc>
      </w:tr>
    </w:tbl>
    <w:p w:rsidR="00286B1A" w:rsidRPr="00A31805" w:rsidRDefault="00286B1A" w:rsidP="00286B1A">
      <w:pPr>
        <w:pStyle w:val="ConsPlusNormal"/>
        <w:widowControl/>
        <w:tabs>
          <w:tab w:val="left" w:pos="0"/>
        </w:tabs>
        <w:ind w:firstLine="0"/>
        <w:jc w:val="both"/>
        <w:rPr>
          <w:rFonts w:ascii="Times New Roman" w:hAnsi="Times New Roman" w:cs="Times New Roman"/>
          <w:sz w:val="24"/>
          <w:szCs w:val="24"/>
        </w:rPr>
      </w:pPr>
    </w:p>
    <w:p w:rsidR="002E66E9" w:rsidRPr="00A31805" w:rsidRDefault="002E66E9" w:rsidP="00162552">
      <w:pPr>
        <w:pStyle w:val="ConsPlusNormal"/>
        <w:widowControl/>
        <w:tabs>
          <w:tab w:val="left" w:pos="0"/>
        </w:tabs>
        <w:spacing w:before="120" w:after="120"/>
        <w:ind w:firstLine="0"/>
        <w:jc w:val="both"/>
        <w:rPr>
          <w:rFonts w:ascii="Times New Roman" w:hAnsi="Times New Roman" w:cs="Times New Roman"/>
          <w:b/>
          <w:sz w:val="24"/>
          <w:szCs w:val="24"/>
          <w:lang w:eastAsia="ru-RU"/>
        </w:rPr>
      </w:pPr>
      <w:r w:rsidRPr="008947C0">
        <w:rPr>
          <w:rFonts w:ascii="Times New Roman" w:hAnsi="Times New Roman" w:cs="Times New Roman"/>
          <w:b/>
          <w:sz w:val="24"/>
          <w:szCs w:val="24"/>
        </w:rPr>
        <w:lastRenderedPageBreak/>
        <w:t>2.2 П</w:t>
      </w:r>
      <w:r w:rsidRPr="008947C0">
        <w:rPr>
          <w:rFonts w:ascii="Times New Roman" w:hAnsi="Times New Roman" w:cs="Times New Roman"/>
          <w:b/>
          <w:sz w:val="24"/>
          <w:szCs w:val="24"/>
          <w:lang w:eastAsia="ru-RU"/>
        </w:rPr>
        <w:t>ерспективные балансы производительности водоподготовительных установок источников тепловой энергии для компенсации потерь теплоносителя</w:t>
      </w:r>
    </w:p>
    <w:p w:rsidR="002E66E9" w:rsidRPr="00A31805" w:rsidRDefault="002E66E9" w:rsidP="00162552">
      <w:pPr>
        <w:ind w:firstLine="550"/>
        <w:jc w:val="both"/>
        <w:rPr>
          <w:szCs w:val="24"/>
        </w:rPr>
      </w:pPr>
      <w:r w:rsidRPr="00A31805">
        <w:rPr>
          <w:szCs w:val="24"/>
          <w:lang w:eastAsia="ru-RU"/>
        </w:rPr>
        <w:t xml:space="preserve">Поскольку увеличения </w:t>
      </w:r>
      <w:r w:rsidR="00B545A7" w:rsidRPr="00A31805">
        <w:rPr>
          <w:szCs w:val="24"/>
          <w:lang w:eastAsia="ru-RU"/>
        </w:rPr>
        <w:t xml:space="preserve">числа </w:t>
      </w:r>
      <w:r w:rsidRPr="00A31805">
        <w:rPr>
          <w:szCs w:val="24"/>
          <w:lang w:eastAsia="ru-RU"/>
        </w:rPr>
        <w:t>потребителей</w:t>
      </w:r>
      <w:r w:rsidR="00B545A7" w:rsidRPr="00A31805">
        <w:rPr>
          <w:szCs w:val="24"/>
          <w:lang w:eastAsia="ru-RU"/>
        </w:rPr>
        <w:t>, подключенных</w:t>
      </w:r>
      <w:r w:rsidRPr="00A31805">
        <w:rPr>
          <w:szCs w:val="24"/>
          <w:lang w:eastAsia="ru-RU"/>
        </w:rPr>
        <w:t xml:space="preserve"> к источник</w:t>
      </w:r>
      <w:r w:rsidR="00B545A7" w:rsidRPr="00A31805">
        <w:rPr>
          <w:szCs w:val="24"/>
          <w:lang w:eastAsia="ru-RU"/>
        </w:rPr>
        <w:t>ам</w:t>
      </w:r>
      <w:r w:rsidRPr="00A31805">
        <w:rPr>
          <w:szCs w:val="24"/>
          <w:lang w:eastAsia="ru-RU"/>
        </w:rPr>
        <w:t xml:space="preserve"> тепловой энергии</w:t>
      </w:r>
      <w:r w:rsidR="00B545A7" w:rsidRPr="00A31805">
        <w:rPr>
          <w:szCs w:val="24"/>
          <w:lang w:eastAsia="ru-RU"/>
        </w:rPr>
        <w:t>,</w:t>
      </w:r>
      <w:r w:rsidRPr="00A31805">
        <w:rPr>
          <w:szCs w:val="24"/>
          <w:lang w:eastAsia="ru-RU"/>
        </w:rPr>
        <w:t xml:space="preserve"> не предвидится, то нормативные потери теплоносителя останутся на прежнем уровне. </w:t>
      </w:r>
      <w:r w:rsidRPr="00A31805">
        <w:rPr>
          <w:szCs w:val="24"/>
        </w:rPr>
        <w:t>П</w:t>
      </w:r>
      <w:r w:rsidRPr="00A31805">
        <w:rPr>
          <w:rFonts w:eastAsia="Times New Roman"/>
          <w:szCs w:val="24"/>
          <w:lang w:eastAsia="ru-RU"/>
        </w:rPr>
        <w:t xml:space="preserve">ерспективные балансы производительности водоподготовительных установок источников тепловой энергии для компенсации потерь теплоносителя приведены в </w:t>
      </w:r>
      <w:r w:rsidR="00BC246B" w:rsidRPr="00A31805">
        <w:rPr>
          <w:rFonts w:eastAsia="Times New Roman"/>
          <w:szCs w:val="24"/>
          <w:lang w:eastAsia="ru-RU"/>
        </w:rPr>
        <w:t>Т</w:t>
      </w:r>
      <w:r w:rsidRPr="00A31805">
        <w:rPr>
          <w:rFonts w:eastAsia="Times New Roman"/>
          <w:szCs w:val="24"/>
          <w:lang w:eastAsia="ru-RU"/>
        </w:rPr>
        <w:t xml:space="preserve">аблице </w:t>
      </w:r>
      <w:r w:rsidR="00BC246B" w:rsidRPr="00BC246B">
        <w:rPr>
          <w:rFonts w:eastAsia="Times New Roman"/>
          <w:szCs w:val="24"/>
          <w:lang w:eastAsia="ru-RU"/>
        </w:rPr>
        <w:t>1.8</w:t>
      </w:r>
      <w:r w:rsidRPr="00BC246B">
        <w:rPr>
          <w:rFonts w:eastAsia="Times New Roman"/>
          <w:szCs w:val="24"/>
          <w:lang w:eastAsia="ru-RU"/>
        </w:rPr>
        <w:t>.2.</w:t>
      </w:r>
    </w:p>
    <w:p w:rsidR="007A7372" w:rsidRPr="00A31805" w:rsidRDefault="007A7372" w:rsidP="007A7372">
      <w:pPr>
        <w:spacing w:after="170"/>
        <w:jc w:val="center"/>
        <w:rPr>
          <w:szCs w:val="24"/>
          <w:highlight w:val="yellow"/>
        </w:rPr>
        <w:sectPr w:rsidR="007A7372" w:rsidRPr="00A31805" w:rsidSect="007A7372">
          <w:pgSz w:w="11906" w:h="16838"/>
          <w:pgMar w:top="851" w:right="567" w:bottom="709" w:left="1134" w:header="568" w:footer="400" w:gutter="0"/>
          <w:cols w:space="720"/>
          <w:docGrid w:linePitch="360"/>
        </w:sectPr>
      </w:pPr>
    </w:p>
    <w:p w:rsidR="007A7372" w:rsidRPr="00A31805" w:rsidRDefault="00BC2AE9" w:rsidP="00BC246B">
      <w:pPr>
        <w:rPr>
          <w:b/>
          <w:szCs w:val="24"/>
        </w:rPr>
      </w:pPr>
      <w:r w:rsidRPr="00A31805">
        <w:rPr>
          <w:b/>
          <w:szCs w:val="24"/>
        </w:rPr>
        <w:lastRenderedPageBreak/>
        <w:t>2.3</w:t>
      </w:r>
      <w:r w:rsidR="00BC246B">
        <w:rPr>
          <w:b/>
          <w:szCs w:val="24"/>
        </w:rPr>
        <w:t>.</w:t>
      </w:r>
      <w:r w:rsidR="007A7372" w:rsidRPr="00A31805">
        <w:rPr>
          <w:b/>
          <w:szCs w:val="24"/>
        </w:rPr>
        <w:t xml:space="preserve"> Расчет перспективного потребления тепловой энергии</w:t>
      </w:r>
    </w:p>
    <w:p w:rsidR="002156D3" w:rsidRPr="00A31805" w:rsidRDefault="00605579" w:rsidP="00605579">
      <w:pPr>
        <w:pStyle w:val="aff9"/>
        <w:jc w:val="center"/>
        <w:rPr>
          <w:szCs w:val="24"/>
        </w:rPr>
      </w:pPr>
      <w:r w:rsidRPr="00A31805">
        <w:rPr>
          <w:szCs w:val="24"/>
        </w:rPr>
        <w:t xml:space="preserve">Характеристика </w:t>
      </w:r>
      <w:r w:rsidR="002156D3" w:rsidRPr="00A31805">
        <w:rPr>
          <w:szCs w:val="24"/>
        </w:rPr>
        <w:t>спро</w:t>
      </w:r>
      <w:r w:rsidR="000C4090" w:rsidRPr="00A31805">
        <w:rPr>
          <w:szCs w:val="24"/>
        </w:rPr>
        <w:t>са</w:t>
      </w:r>
      <w:r w:rsidR="002156D3" w:rsidRPr="00A31805">
        <w:rPr>
          <w:szCs w:val="24"/>
        </w:rPr>
        <w:t xml:space="preserve"> на тепловую энергию и тепловую мощность в системе теплоснабжения котельная №</w:t>
      </w:r>
      <w:r w:rsidR="00B14BCF">
        <w:rPr>
          <w:szCs w:val="24"/>
        </w:rPr>
        <w:t xml:space="preserve"> </w:t>
      </w:r>
      <w:r w:rsidR="002156D3" w:rsidRPr="00A31805">
        <w:rPr>
          <w:szCs w:val="24"/>
        </w:rPr>
        <w:t>1 в зоне деятельности единой теплоснабжающей организации</w:t>
      </w:r>
      <w:r w:rsidRPr="00A31805">
        <w:rPr>
          <w:szCs w:val="24"/>
        </w:rPr>
        <w:t xml:space="preserve">  </w:t>
      </w:r>
      <w:r w:rsidR="002156D3" w:rsidRPr="00A31805">
        <w:rPr>
          <w:szCs w:val="24"/>
        </w:rPr>
        <w:t>ООО «Теплосети»</w:t>
      </w:r>
    </w:p>
    <w:p w:rsidR="00945C2B" w:rsidRPr="00A31805" w:rsidRDefault="00BC2AE9" w:rsidP="000C4090">
      <w:pPr>
        <w:pStyle w:val="aff9"/>
        <w:jc w:val="right"/>
        <w:rPr>
          <w:szCs w:val="24"/>
        </w:rPr>
      </w:pPr>
      <w:r w:rsidRPr="00B21E8F">
        <w:rPr>
          <w:szCs w:val="24"/>
        </w:rPr>
        <w:t>Таблица 2.3</w:t>
      </w:r>
      <w:r w:rsidR="00945C2B" w:rsidRPr="00B21E8F">
        <w:rPr>
          <w:szCs w:val="24"/>
        </w:rPr>
        <w:t>.1</w:t>
      </w:r>
    </w:p>
    <w:tbl>
      <w:tblPr>
        <w:tblStyle w:val="afe"/>
        <w:tblW w:w="4959" w:type="pct"/>
        <w:tblLayout w:type="fixed"/>
        <w:tblLook w:val="04A0"/>
      </w:tblPr>
      <w:tblGrid>
        <w:gridCol w:w="812"/>
        <w:gridCol w:w="4863"/>
        <w:gridCol w:w="1386"/>
        <w:gridCol w:w="1276"/>
        <w:gridCol w:w="932"/>
        <w:gridCol w:w="932"/>
        <w:gridCol w:w="932"/>
        <w:gridCol w:w="932"/>
        <w:gridCol w:w="932"/>
        <w:gridCol w:w="932"/>
        <w:gridCol w:w="932"/>
        <w:gridCol w:w="928"/>
      </w:tblGrid>
      <w:tr w:rsidR="002156D3" w:rsidRPr="00B21E8F" w:rsidTr="00BC246B">
        <w:trPr>
          <w:trHeight w:val="20"/>
          <w:tblHeader/>
        </w:trPr>
        <w:tc>
          <w:tcPr>
            <w:tcW w:w="257" w:type="pct"/>
            <w:vAlign w:val="center"/>
          </w:tcPr>
          <w:p w:rsidR="002156D3" w:rsidRPr="00B21E8F" w:rsidRDefault="002156D3" w:rsidP="00BC246B">
            <w:pPr>
              <w:pStyle w:val="aff9"/>
              <w:jc w:val="center"/>
              <w:rPr>
                <w:color w:val="000000"/>
                <w:szCs w:val="24"/>
              </w:rPr>
            </w:pPr>
            <w:r w:rsidRPr="00B21E8F">
              <w:rPr>
                <w:color w:val="000000"/>
                <w:szCs w:val="24"/>
              </w:rPr>
              <w:t>№</w:t>
            </w:r>
          </w:p>
        </w:tc>
        <w:tc>
          <w:tcPr>
            <w:tcW w:w="1540" w:type="pct"/>
            <w:vAlign w:val="center"/>
          </w:tcPr>
          <w:p w:rsidR="002156D3" w:rsidRPr="00B21E8F" w:rsidRDefault="002156D3" w:rsidP="00BC246B">
            <w:pPr>
              <w:pStyle w:val="aff9"/>
              <w:jc w:val="center"/>
              <w:rPr>
                <w:color w:val="000000"/>
                <w:szCs w:val="24"/>
              </w:rPr>
            </w:pPr>
            <w:r w:rsidRPr="00B21E8F">
              <w:rPr>
                <w:color w:val="000000"/>
                <w:szCs w:val="24"/>
              </w:rPr>
              <w:t>Наименование показателя</w:t>
            </w:r>
          </w:p>
        </w:tc>
        <w:tc>
          <w:tcPr>
            <w:tcW w:w="439" w:type="pct"/>
            <w:vAlign w:val="center"/>
          </w:tcPr>
          <w:p w:rsidR="002156D3" w:rsidRPr="00B21E8F" w:rsidRDefault="006942F2" w:rsidP="00BC246B">
            <w:pPr>
              <w:pStyle w:val="aff9"/>
              <w:jc w:val="center"/>
              <w:rPr>
                <w:color w:val="000000"/>
                <w:szCs w:val="24"/>
              </w:rPr>
            </w:pPr>
            <w:r w:rsidRPr="00B21E8F">
              <w:rPr>
                <w:color w:val="000000"/>
                <w:szCs w:val="24"/>
              </w:rPr>
              <w:t>е</w:t>
            </w:r>
            <w:r w:rsidR="002156D3" w:rsidRPr="00B21E8F">
              <w:rPr>
                <w:color w:val="000000"/>
                <w:szCs w:val="24"/>
              </w:rPr>
              <w:t>д. измерения</w:t>
            </w:r>
          </w:p>
        </w:tc>
        <w:tc>
          <w:tcPr>
            <w:tcW w:w="404" w:type="pct"/>
            <w:vAlign w:val="center"/>
          </w:tcPr>
          <w:p w:rsidR="002F3873" w:rsidRPr="00B21E8F" w:rsidRDefault="002156D3" w:rsidP="00BC246B">
            <w:pPr>
              <w:pStyle w:val="aff9"/>
              <w:jc w:val="center"/>
              <w:rPr>
                <w:color w:val="000000"/>
                <w:szCs w:val="24"/>
              </w:rPr>
            </w:pPr>
            <w:r w:rsidRPr="00B21E8F">
              <w:rPr>
                <w:color w:val="000000"/>
                <w:szCs w:val="24"/>
              </w:rPr>
              <w:t>2015-</w:t>
            </w:r>
          </w:p>
          <w:p w:rsidR="002156D3" w:rsidRPr="00B21E8F" w:rsidRDefault="002156D3" w:rsidP="00BC246B">
            <w:pPr>
              <w:pStyle w:val="aff9"/>
              <w:jc w:val="center"/>
              <w:rPr>
                <w:color w:val="000000"/>
                <w:szCs w:val="24"/>
              </w:rPr>
            </w:pPr>
            <w:r w:rsidRPr="00B21E8F">
              <w:rPr>
                <w:color w:val="000000"/>
                <w:szCs w:val="24"/>
              </w:rPr>
              <w:t>2018</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2019</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2020</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2021</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2022</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2023</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2024</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2025</w:t>
            </w:r>
          </w:p>
        </w:tc>
        <w:tc>
          <w:tcPr>
            <w:tcW w:w="294" w:type="pct"/>
            <w:vAlign w:val="center"/>
          </w:tcPr>
          <w:p w:rsidR="002156D3" w:rsidRPr="00B21E8F" w:rsidRDefault="002156D3" w:rsidP="00BC246B">
            <w:pPr>
              <w:pStyle w:val="aff9"/>
              <w:jc w:val="center"/>
              <w:rPr>
                <w:color w:val="000000"/>
                <w:szCs w:val="24"/>
              </w:rPr>
            </w:pPr>
            <w:r w:rsidRPr="00B21E8F">
              <w:rPr>
                <w:color w:val="000000"/>
                <w:szCs w:val="24"/>
              </w:rPr>
              <w:t>2026-2027</w:t>
            </w:r>
          </w:p>
        </w:tc>
      </w:tr>
      <w:tr w:rsidR="002156D3" w:rsidRPr="00B21E8F" w:rsidTr="00BC246B">
        <w:trPr>
          <w:trHeight w:val="20"/>
          <w:tblHeader/>
        </w:trPr>
        <w:tc>
          <w:tcPr>
            <w:tcW w:w="257" w:type="pct"/>
            <w:vAlign w:val="center"/>
          </w:tcPr>
          <w:p w:rsidR="002156D3" w:rsidRPr="00B21E8F" w:rsidRDefault="002156D3" w:rsidP="00BC246B">
            <w:pPr>
              <w:pStyle w:val="aff9"/>
              <w:jc w:val="center"/>
              <w:rPr>
                <w:color w:val="000000"/>
                <w:szCs w:val="24"/>
              </w:rPr>
            </w:pPr>
            <w:r w:rsidRPr="00B21E8F">
              <w:rPr>
                <w:color w:val="000000"/>
                <w:szCs w:val="24"/>
              </w:rPr>
              <w:t>1</w:t>
            </w:r>
          </w:p>
        </w:tc>
        <w:tc>
          <w:tcPr>
            <w:tcW w:w="1540" w:type="pct"/>
            <w:vAlign w:val="center"/>
          </w:tcPr>
          <w:p w:rsidR="002156D3" w:rsidRPr="00B21E8F" w:rsidRDefault="002156D3" w:rsidP="00BC246B">
            <w:pPr>
              <w:pStyle w:val="aff9"/>
              <w:jc w:val="center"/>
              <w:rPr>
                <w:color w:val="000000"/>
                <w:szCs w:val="24"/>
              </w:rPr>
            </w:pPr>
            <w:r w:rsidRPr="00B21E8F">
              <w:rPr>
                <w:color w:val="000000"/>
                <w:szCs w:val="24"/>
              </w:rPr>
              <w:t>2</w:t>
            </w:r>
          </w:p>
        </w:tc>
        <w:tc>
          <w:tcPr>
            <w:tcW w:w="439" w:type="pct"/>
            <w:vAlign w:val="center"/>
          </w:tcPr>
          <w:p w:rsidR="002156D3" w:rsidRPr="00B21E8F" w:rsidRDefault="002156D3" w:rsidP="00BC246B">
            <w:pPr>
              <w:pStyle w:val="aff9"/>
              <w:jc w:val="center"/>
              <w:rPr>
                <w:color w:val="000000"/>
                <w:szCs w:val="24"/>
              </w:rPr>
            </w:pPr>
            <w:r w:rsidRPr="00B21E8F">
              <w:rPr>
                <w:color w:val="000000"/>
                <w:szCs w:val="24"/>
              </w:rPr>
              <w:t>3</w:t>
            </w:r>
          </w:p>
        </w:tc>
        <w:tc>
          <w:tcPr>
            <w:tcW w:w="404" w:type="pct"/>
            <w:vAlign w:val="center"/>
          </w:tcPr>
          <w:p w:rsidR="002156D3" w:rsidRPr="00B21E8F" w:rsidRDefault="002156D3" w:rsidP="00BC246B">
            <w:pPr>
              <w:pStyle w:val="aff9"/>
              <w:jc w:val="center"/>
              <w:rPr>
                <w:color w:val="000000"/>
                <w:szCs w:val="24"/>
              </w:rPr>
            </w:pPr>
            <w:r w:rsidRPr="00B21E8F">
              <w:rPr>
                <w:color w:val="000000"/>
                <w:szCs w:val="24"/>
              </w:rPr>
              <w:t>4</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8</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9</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10</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11</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12</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13</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14</w:t>
            </w:r>
          </w:p>
        </w:tc>
        <w:tc>
          <w:tcPr>
            <w:tcW w:w="294" w:type="pct"/>
            <w:vAlign w:val="center"/>
          </w:tcPr>
          <w:p w:rsidR="002156D3" w:rsidRPr="00B21E8F" w:rsidRDefault="002156D3" w:rsidP="00BC246B">
            <w:pPr>
              <w:pStyle w:val="aff9"/>
              <w:jc w:val="center"/>
              <w:rPr>
                <w:color w:val="000000"/>
                <w:szCs w:val="24"/>
              </w:rPr>
            </w:pPr>
            <w:r w:rsidRPr="00B21E8F">
              <w:rPr>
                <w:color w:val="000000"/>
                <w:szCs w:val="24"/>
              </w:rPr>
              <w:t>15</w:t>
            </w:r>
          </w:p>
        </w:tc>
      </w:tr>
      <w:tr w:rsidR="002156D3" w:rsidRPr="00B21E8F" w:rsidTr="00B14BCF">
        <w:trPr>
          <w:trHeight w:val="20"/>
        </w:trPr>
        <w:tc>
          <w:tcPr>
            <w:tcW w:w="257" w:type="pct"/>
            <w:vAlign w:val="center"/>
          </w:tcPr>
          <w:p w:rsidR="002156D3" w:rsidRPr="00B21E8F" w:rsidRDefault="002156D3" w:rsidP="00BC246B">
            <w:pPr>
              <w:pStyle w:val="aff9"/>
              <w:jc w:val="center"/>
              <w:rPr>
                <w:color w:val="000000"/>
                <w:szCs w:val="24"/>
              </w:rPr>
            </w:pPr>
            <w:r w:rsidRPr="00B21E8F">
              <w:rPr>
                <w:color w:val="000000"/>
                <w:szCs w:val="24"/>
              </w:rPr>
              <w:t>1</w:t>
            </w:r>
          </w:p>
        </w:tc>
        <w:tc>
          <w:tcPr>
            <w:tcW w:w="1540" w:type="pct"/>
          </w:tcPr>
          <w:p w:rsidR="002156D3" w:rsidRPr="00B21E8F" w:rsidRDefault="002156D3" w:rsidP="00B14BCF">
            <w:pPr>
              <w:pStyle w:val="aff9"/>
              <w:rPr>
                <w:color w:val="000000"/>
                <w:szCs w:val="24"/>
              </w:rPr>
            </w:pPr>
            <w:r w:rsidRPr="00B21E8F">
              <w:rPr>
                <w:color w:val="000000"/>
                <w:szCs w:val="24"/>
              </w:rPr>
              <w:t>Общая отапливаемая площадь жилых зданий, в том числе:</w:t>
            </w:r>
          </w:p>
        </w:tc>
        <w:tc>
          <w:tcPr>
            <w:tcW w:w="439" w:type="pct"/>
            <w:vAlign w:val="center"/>
          </w:tcPr>
          <w:p w:rsidR="002156D3" w:rsidRPr="00B21E8F" w:rsidRDefault="002156D3" w:rsidP="00BC246B">
            <w:pPr>
              <w:pStyle w:val="aff9"/>
              <w:jc w:val="center"/>
              <w:rPr>
                <w:color w:val="000000"/>
                <w:szCs w:val="24"/>
              </w:rPr>
            </w:pPr>
            <w:r w:rsidRPr="00B21E8F">
              <w:rPr>
                <w:color w:val="000000"/>
                <w:szCs w:val="24"/>
              </w:rPr>
              <w:t>тыс. кв.м.</w:t>
            </w:r>
          </w:p>
        </w:tc>
        <w:tc>
          <w:tcPr>
            <w:tcW w:w="404" w:type="pct"/>
            <w:vAlign w:val="center"/>
          </w:tcPr>
          <w:p w:rsidR="002156D3" w:rsidRPr="00B21E8F" w:rsidRDefault="002156D3" w:rsidP="00BC246B">
            <w:pPr>
              <w:pStyle w:val="aff9"/>
              <w:jc w:val="center"/>
              <w:rPr>
                <w:color w:val="000000"/>
                <w:szCs w:val="24"/>
              </w:rPr>
            </w:pPr>
            <w:r w:rsidRPr="00B21E8F">
              <w:rPr>
                <w:color w:val="000000"/>
                <w:szCs w:val="24"/>
              </w:rPr>
              <w:t>н/д</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16,3</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16,3</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16,3</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16,3</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16,3</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16,3</w:t>
            </w:r>
          </w:p>
        </w:tc>
        <w:tc>
          <w:tcPr>
            <w:tcW w:w="295" w:type="pct"/>
            <w:vAlign w:val="center"/>
          </w:tcPr>
          <w:p w:rsidR="002156D3" w:rsidRPr="00B21E8F" w:rsidRDefault="002156D3" w:rsidP="00BC246B">
            <w:pPr>
              <w:pStyle w:val="aff9"/>
              <w:jc w:val="center"/>
              <w:rPr>
                <w:color w:val="000000"/>
                <w:szCs w:val="24"/>
              </w:rPr>
            </w:pPr>
            <w:r w:rsidRPr="00B21E8F">
              <w:rPr>
                <w:color w:val="000000"/>
                <w:szCs w:val="24"/>
              </w:rPr>
              <w:t>16,3</w:t>
            </w:r>
          </w:p>
        </w:tc>
        <w:tc>
          <w:tcPr>
            <w:tcW w:w="294" w:type="pct"/>
            <w:vAlign w:val="center"/>
          </w:tcPr>
          <w:p w:rsidR="002156D3" w:rsidRPr="00B21E8F" w:rsidRDefault="002156D3" w:rsidP="00BC246B">
            <w:pPr>
              <w:pStyle w:val="aff9"/>
              <w:jc w:val="center"/>
              <w:rPr>
                <w:color w:val="000000"/>
                <w:szCs w:val="24"/>
              </w:rPr>
            </w:pPr>
            <w:r w:rsidRPr="00B21E8F">
              <w:rPr>
                <w:color w:val="000000"/>
                <w:szCs w:val="24"/>
              </w:rPr>
              <w:t>16,3</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2</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Общая</w:t>
            </w:r>
            <w:r w:rsidR="00A276FF" w:rsidRPr="00B21E8F">
              <w:rPr>
                <w:color w:val="000000"/>
                <w:szCs w:val="24"/>
              </w:rPr>
              <w:t xml:space="preserve"> </w:t>
            </w:r>
            <w:r w:rsidRPr="00B21E8F">
              <w:rPr>
                <w:color w:val="000000"/>
                <w:szCs w:val="24"/>
              </w:rPr>
              <w:t>отапливаемая площадь</w:t>
            </w:r>
            <w:r w:rsidR="00B14BCF" w:rsidRPr="00B21E8F">
              <w:rPr>
                <w:color w:val="000000"/>
                <w:szCs w:val="24"/>
              </w:rPr>
              <w:t xml:space="preserve"> ОДЗ</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тыс. кв.м.</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3,4</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3,4</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Тепловая нагрузка всего, в том числе:</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Гкал/ч</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0,840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1,345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1,345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1,345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1,345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1,345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1,345</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1,345</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3.1</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В жилищном фонде, в том числе:</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Гкал/ч</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0,840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3.1.1</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Гкал/ч</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0,840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1,155</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3.2</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В общественно-деловом фонде, в том числе</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Гкал/ч</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3.2.1</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Гкал/ч</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0,190</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Расход тепловой энергии, всего, в том числе:</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3236,4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3195,8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3195,8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3195,8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3195,8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3195,8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3195,8</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3195,8</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4.1</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В жилищном фонде, в том числе:</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3236,4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2738,9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2738,9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2738,9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2738,9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2738,9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2738,9</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2738,9</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4.1.1</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3236,4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16282,9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16282,9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16282,9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16282,9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16282,9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16282,9</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16282,9</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4.2</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В общественно-деловом фонде, в том числе</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4.2.1</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456,9</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5</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Удельная тепловая нагрузка в жилищном фонде</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ккал/ч/м2</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42,6</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70,9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70,9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70,9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70,9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70,9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70,9</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70,9</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6</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Удельное теплопотребление тепловой энергии на отопление в жилищном фонде</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Гкал/м2/год</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0,164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0,168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0,168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0,168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0,168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0,168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0,168</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0,168</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7</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Градус-сутки отопительного периода</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0С*сут</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4644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4644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4644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4644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4644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4644</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4644</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4644</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8</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Удельное приведенное потребление тепловой энергии на отопление в жилищном фонде</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ккал/м2/(0С*сут)</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0,009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0,015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0,015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0,015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0,015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0,015</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0,015</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0,015</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9</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Удельная тепловая нагрузка в общественно-деловом фонде</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Гкал/ч/м2</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55,2</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55,2</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55,2</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55,2</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55,2</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55,2</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55,2</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10</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 xml:space="preserve">Удельное приведенное потребление тепловой энергии на отопление в </w:t>
            </w:r>
            <w:r w:rsidR="00B14BCF" w:rsidRPr="00B21E8F">
              <w:rPr>
                <w:color w:val="000000"/>
                <w:szCs w:val="24"/>
              </w:rPr>
              <w:t>ОДФ</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ккал/м2/(0С*сут)</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11,9</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11,9</w:t>
            </w:r>
          </w:p>
        </w:tc>
      </w:tr>
      <w:tr w:rsidR="002156D3" w:rsidRPr="00B21E8F"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11</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Средняя плотность тепловой нагрузки</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Гкал/ч/га</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0,086</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0,137</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0,137</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0,137</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0,137</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0,137</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0,137</w:t>
            </w:r>
          </w:p>
        </w:tc>
        <w:tc>
          <w:tcPr>
            <w:tcW w:w="29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0,137</w:t>
            </w:r>
          </w:p>
        </w:tc>
      </w:tr>
      <w:tr w:rsidR="002156D3" w:rsidRPr="00A31805" w:rsidTr="00B14BCF">
        <w:trPr>
          <w:trHeight w:val="20"/>
        </w:trPr>
        <w:tc>
          <w:tcPr>
            <w:tcW w:w="257"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12</w:t>
            </w:r>
          </w:p>
        </w:tc>
        <w:tc>
          <w:tcPr>
            <w:tcW w:w="1540" w:type="pct"/>
          </w:tcPr>
          <w:p w:rsidR="002156D3" w:rsidRPr="00B21E8F" w:rsidRDefault="002156D3" w:rsidP="00B14BCF">
            <w:pPr>
              <w:autoSpaceDE w:val="0"/>
              <w:autoSpaceDN w:val="0"/>
              <w:adjustRightInd w:val="0"/>
              <w:ind w:left="-57" w:right="-57"/>
              <w:rPr>
                <w:color w:val="000000"/>
                <w:szCs w:val="24"/>
              </w:rPr>
            </w:pPr>
            <w:r w:rsidRPr="00B21E8F">
              <w:rPr>
                <w:color w:val="000000"/>
                <w:szCs w:val="24"/>
              </w:rPr>
              <w:t>Средняя плотность расход тепловой энергии на отопление в жилищном фонде</w:t>
            </w:r>
          </w:p>
        </w:tc>
        <w:tc>
          <w:tcPr>
            <w:tcW w:w="439"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Гкал/га</w:t>
            </w:r>
          </w:p>
        </w:tc>
        <w:tc>
          <w:tcPr>
            <w:tcW w:w="404"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н/д</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329,9</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325,8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325,8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325,8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325,8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325,8</w:t>
            </w:r>
          </w:p>
        </w:tc>
        <w:tc>
          <w:tcPr>
            <w:tcW w:w="295" w:type="pct"/>
            <w:vAlign w:val="center"/>
          </w:tcPr>
          <w:p w:rsidR="002156D3" w:rsidRPr="00B21E8F" w:rsidRDefault="002156D3" w:rsidP="00BC246B">
            <w:pPr>
              <w:autoSpaceDE w:val="0"/>
              <w:autoSpaceDN w:val="0"/>
              <w:adjustRightInd w:val="0"/>
              <w:ind w:left="-57" w:right="-57"/>
              <w:jc w:val="center"/>
              <w:rPr>
                <w:color w:val="000000"/>
                <w:szCs w:val="24"/>
              </w:rPr>
            </w:pPr>
            <w:r w:rsidRPr="00B21E8F">
              <w:rPr>
                <w:color w:val="000000"/>
                <w:szCs w:val="24"/>
              </w:rPr>
              <w:t>325,8</w:t>
            </w:r>
          </w:p>
        </w:tc>
        <w:tc>
          <w:tcPr>
            <w:tcW w:w="294" w:type="pct"/>
            <w:vAlign w:val="center"/>
          </w:tcPr>
          <w:p w:rsidR="002156D3" w:rsidRPr="00A31805" w:rsidRDefault="002156D3" w:rsidP="00BC246B">
            <w:pPr>
              <w:autoSpaceDE w:val="0"/>
              <w:autoSpaceDN w:val="0"/>
              <w:adjustRightInd w:val="0"/>
              <w:ind w:left="-57" w:right="-57"/>
              <w:jc w:val="center"/>
              <w:rPr>
                <w:color w:val="000000"/>
                <w:szCs w:val="24"/>
              </w:rPr>
            </w:pPr>
            <w:r w:rsidRPr="00B21E8F">
              <w:rPr>
                <w:color w:val="000000"/>
                <w:szCs w:val="24"/>
              </w:rPr>
              <w:t>325,8</w:t>
            </w:r>
          </w:p>
        </w:tc>
      </w:tr>
    </w:tbl>
    <w:p w:rsidR="00605579" w:rsidRPr="00A31805" w:rsidRDefault="00605579" w:rsidP="002156D3">
      <w:pPr>
        <w:pStyle w:val="aff9"/>
        <w:rPr>
          <w:szCs w:val="24"/>
        </w:rPr>
      </w:pPr>
    </w:p>
    <w:p w:rsidR="002156D3" w:rsidRPr="00A31805" w:rsidRDefault="00605579" w:rsidP="00605579">
      <w:pPr>
        <w:pStyle w:val="aff9"/>
        <w:jc w:val="center"/>
        <w:rPr>
          <w:szCs w:val="24"/>
        </w:rPr>
      </w:pPr>
      <w:r w:rsidRPr="00A31805">
        <w:rPr>
          <w:szCs w:val="24"/>
        </w:rPr>
        <w:lastRenderedPageBreak/>
        <w:t xml:space="preserve">Характеристика </w:t>
      </w:r>
      <w:r w:rsidR="002156D3" w:rsidRPr="00A31805">
        <w:rPr>
          <w:szCs w:val="24"/>
        </w:rPr>
        <w:t>спрос</w:t>
      </w:r>
      <w:r w:rsidR="000C4090" w:rsidRPr="00A31805">
        <w:rPr>
          <w:szCs w:val="24"/>
        </w:rPr>
        <w:t>а</w:t>
      </w:r>
      <w:r w:rsidR="002156D3" w:rsidRPr="00A31805">
        <w:rPr>
          <w:szCs w:val="24"/>
        </w:rPr>
        <w:t xml:space="preserve"> на тепловую энергию и тепловую мощность в системе теплоснабжения котельная №</w:t>
      </w:r>
      <w:r w:rsidR="00B14BCF">
        <w:rPr>
          <w:szCs w:val="24"/>
        </w:rPr>
        <w:t xml:space="preserve"> </w:t>
      </w:r>
      <w:r w:rsidR="002156D3" w:rsidRPr="00A31805">
        <w:rPr>
          <w:szCs w:val="24"/>
        </w:rPr>
        <w:t>2 в зоне деятельности единой теплоснабжающей организации</w:t>
      </w:r>
      <w:r w:rsidR="000C4090" w:rsidRPr="00A31805">
        <w:rPr>
          <w:szCs w:val="24"/>
        </w:rPr>
        <w:t xml:space="preserve"> </w:t>
      </w:r>
      <w:r w:rsidR="002156D3" w:rsidRPr="00A31805">
        <w:rPr>
          <w:szCs w:val="24"/>
        </w:rPr>
        <w:t xml:space="preserve"> ООО «Теплосети».</w:t>
      </w:r>
    </w:p>
    <w:p w:rsidR="000C4090" w:rsidRPr="00A31805" w:rsidRDefault="002156D3" w:rsidP="000C4090">
      <w:pPr>
        <w:pStyle w:val="aff9"/>
        <w:jc w:val="right"/>
        <w:rPr>
          <w:szCs w:val="24"/>
        </w:rPr>
      </w:pPr>
      <w:r w:rsidRPr="00A31805">
        <w:rPr>
          <w:szCs w:val="24"/>
        </w:rPr>
        <w:t>Таблица</w:t>
      </w:r>
      <w:r w:rsidR="00605579" w:rsidRPr="00A31805">
        <w:rPr>
          <w:szCs w:val="24"/>
        </w:rPr>
        <w:t xml:space="preserve"> 2.3.2</w:t>
      </w:r>
    </w:p>
    <w:tbl>
      <w:tblPr>
        <w:tblStyle w:val="afe"/>
        <w:tblW w:w="5000" w:type="pct"/>
        <w:tblLook w:val="04A0"/>
      </w:tblPr>
      <w:tblGrid>
        <w:gridCol w:w="805"/>
        <w:gridCol w:w="4862"/>
        <w:gridCol w:w="1859"/>
        <w:gridCol w:w="933"/>
        <w:gridCol w:w="933"/>
        <w:gridCol w:w="933"/>
        <w:gridCol w:w="933"/>
        <w:gridCol w:w="933"/>
        <w:gridCol w:w="933"/>
        <w:gridCol w:w="933"/>
        <w:gridCol w:w="933"/>
        <w:gridCol w:w="930"/>
      </w:tblGrid>
      <w:tr w:rsidR="00A276FF" w:rsidRPr="00B21E8F" w:rsidTr="000C4090">
        <w:trPr>
          <w:trHeight w:val="20"/>
          <w:tblHeader/>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w:t>
            </w:r>
          </w:p>
        </w:tc>
        <w:tc>
          <w:tcPr>
            <w:tcW w:w="1527"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Наименование показателя</w:t>
            </w:r>
          </w:p>
        </w:tc>
        <w:tc>
          <w:tcPr>
            <w:tcW w:w="584" w:type="pct"/>
            <w:vAlign w:val="center"/>
          </w:tcPr>
          <w:p w:rsidR="006942F2" w:rsidRPr="00B21E8F" w:rsidRDefault="006942F2" w:rsidP="008F3FA7">
            <w:pPr>
              <w:autoSpaceDE w:val="0"/>
              <w:autoSpaceDN w:val="0"/>
              <w:adjustRightInd w:val="0"/>
              <w:ind w:left="-57" w:right="-57"/>
              <w:jc w:val="center"/>
              <w:rPr>
                <w:color w:val="000000"/>
                <w:szCs w:val="24"/>
              </w:rPr>
            </w:pPr>
            <w:r w:rsidRPr="00B21E8F">
              <w:rPr>
                <w:color w:val="000000"/>
                <w:szCs w:val="24"/>
              </w:rPr>
              <w:t>е</w:t>
            </w:r>
            <w:r w:rsidR="00A276FF" w:rsidRPr="00B21E8F">
              <w:rPr>
                <w:color w:val="000000"/>
                <w:szCs w:val="24"/>
              </w:rPr>
              <w:t xml:space="preserve">д. </w:t>
            </w:r>
          </w:p>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измерения</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2015-</w:t>
            </w:r>
          </w:p>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2018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2019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2020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2022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2023</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2024</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2025</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2026-2027</w:t>
            </w:r>
          </w:p>
        </w:tc>
      </w:tr>
      <w:tr w:rsidR="00A276FF" w:rsidRPr="00B21E8F" w:rsidTr="000C4090">
        <w:trPr>
          <w:trHeight w:val="20"/>
          <w:tblHeader/>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w:t>
            </w:r>
          </w:p>
        </w:tc>
        <w:tc>
          <w:tcPr>
            <w:tcW w:w="1527"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3</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13</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14</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15</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w:t>
            </w:r>
          </w:p>
        </w:tc>
        <w:tc>
          <w:tcPr>
            <w:tcW w:w="1527"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Общая отапливаемая площадь жилых зданий, в том числе:</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тыс. кв.м.</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w:t>
            </w:r>
          </w:p>
        </w:tc>
        <w:tc>
          <w:tcPr>
            <w:tcW w:w="1527" w:type="pct"/>
            <w:vAlign w:val="center"/>
          </w:tcPr>
          <w:p w:rsidR="00A276FF" w:rsidRPr="00B21E8F" w:rsidRDefault="00A276FF" w:rsidP="00B14BCF">
            <w:pPr>
              <w:autoSpaceDE w:val="0"/>
              <w:autoSpaceDN w:val="0"/>
              <w:adjustRightInd w:val="0"/>
              <w:ind w:left="-57" w:right="-57"/>
              <w:rPr>
                <w:color w:val="000000"/>
                <w:szCs w:val="24"/>
              </w:rPr>
            </w:pPr>
            <w:r w:rsidRPr="00B21E8F">
              <w:rPr>
                <w:color w:val="000000"/>
                <w:szCs w:val="24"/>
              </w:rPr>
              <w:t xml:space="preserve">Общая отапливаемая площадь </w:t>
            </w:r>
            <w:r w:rsidR="00B14BCF" w:rsidRPr="00B21E8F">
              <w:rPr>
                <w:color w:val="000000"/>
                <w:szCs w:val="24"/>
              </w:rPr>
              <w:t>ОДЗ</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тыс. кв.м.</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4,2</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4,2</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3</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Тепловая нагрузка всего, в том числе:</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0,150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0,211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0,211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0,211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0,211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0,211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0,211</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0,211</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3.1</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В жилищном фонде, в том числе:</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0,150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3.1.1</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0,150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3.1.2</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для целей горячего водоснабжения</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0,000</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0,000</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3.2</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В общественно-деловом фонде, в том числе</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3.2.1</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0,190</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Расход тепловой энергии, всего, в том числе:</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542,0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522,8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522,8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522,8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522,8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522,8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522,8</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522,8</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4.1</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В жилищном фонде, в том числе:</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542,0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50,0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50,0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50,0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50,0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50,0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50,0</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50,0</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4.1.1</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542,0</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215,6</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215,6</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215,6</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215,6</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215,6</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215,6</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215,6</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4.2</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В общественно-деловом фонде, в том числе</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4.2.1</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472,7</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5</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Удель</w:t>
            </w:r>
            <w:r w:rsidR="00B14BCF" w:rsidRPr="00B21E8F">
              <w:rPr>
                <w:color w:val="000000"/>
                <w:szCs w:val="24"/>
              </w:rPr>
              <w:t>ная тепловая нагрузка в жил.</w:t>
            </w:r>
            <w:r w:rsidRPr="00B21E8F">
              <w:rPr>
                <w:color w:val="000000"/>
                <w:szCs w:val="24"/>
              </w:rPr>
              <w:t xml:space="preserve"> фонде</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ккал/ч/м2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34,3</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97,9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97,9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97,9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97,9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97,9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97,9</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97,9</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6</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Удельное теплопотребление тепловой энергии на отопление в жилищном фонде</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Гкал/м2/год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0,124</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0,232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0,232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0,232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0,232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0,232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0,232</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0,232</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7</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Градус-сутки отопительного периода</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0С*сут</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4644</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4644</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8</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Удельное приведенное потребление тепловой энергии на отопление в жилищном фонде</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ккал/м2/(0С*сут)</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0,007</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0,021</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Удельная тепловая нагрузка в общественно-деловом фонде</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Гкал/ч/м2</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45,8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45,8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45,8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45,8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45,8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45,8</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45,8</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10</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Удельное приведенное потребление тепловой энергии на отопл</w:t>
            </w:r>
            <w:r w:rsidR="00B14BCF" w:rsidRPr="00B21E8F">
              <w:rPr>
                <w:color w:val="000000"/>
                <w:szCs w:val="24"/>
              </w:rPr>
              <w:t>ение в ОДФ</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ккал/м2/(0С*сут)</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9,9</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9,9</w:t>
            </w:r>
          </w:p>
        </w:tc>
      </w:tr>
      <w:tr w:rsidR="00A276FF" w:rsidRPr="00B21E8F"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11</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Средняя плотность тепловой нагрузки</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Гкал/ч/га</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0,046</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0,065</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0,065</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0,065</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0,065</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0,065</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0,065</w:t>
            </w:r>
          </w:p>
        </w:tc>
        <w:tc>
          <w:tcPr>
            <w:tcW w:w="292"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0,065</w:t>
            </w:r>
          </w:p>
        </w:tc>
      </w:tr>
      <w:tr w:rsidR="00A276FF" w:rsidRPr="00A31805" w:rsidTr="000C4090">
        <w:trPr>
          <w:trHeight w:val="20"/>
        </w:trPr>
        <w:tc>
          <w:tcPr>
            <w:tcW w:w="25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12</w:t>
            </w:r>
          </w:p>
        </w:tc>
        <w:tc>
          <w:tcPr>
            <w:tcW w:w="1527" w:type="pct"/>
          </w:tcPr>
          <w:p w:rsidR="00A276FF" w:rsidRPr="00B21E8F" w:rsidRDefault="00A276FF" w:rsidP="000C4090">
            <w:pPr>
              <w:autoSpaceDE w:val="0"/>
              <w:autoSpaceDN w:val="0"/>
              <w:adjustRightInd w:val="0"/>
              <w:ind w:left="-57" w:right="-57"/>
              <w:rPr>
                <w:color w:val="000000"/>
                <w:szCs w:val="24"/>
              </w:rPr>
            </w:pPr>
            <w:r w:rsidRPr="00B21E8F">
              <w:rPr>
                <w:color w:val="000000"/>
                <w:szCs w:val="24"/>
              </w:rPr>
              <w:t>Средняя плотность расход тепловой энергии на отопление в жилищном фонде</w:t>
            </w:r>
          </w:p>
        </w:tc>
        <w:tc>
          <w:tcPr>
            <w:tcW w:w="584"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Гкал/га</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166,8</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160,9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160,9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160,9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160,9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160,9</w:t>
            </w:r>
          </w:p>
        </w:tc>
        <w:tc>
          <w:tcPr>
            <w:tcW w:w="293" w:type="pct"/>
            <w:vAlign w:val="center"/>
          </w:tcPr>
          <w:p w:rsidR="00A276FF" w:rsidRPr="00B21E8F" w:rsidRDefault="00A276FF" w:rsidP="008F3FA7">
            <w:pPr>
              <w:autoSpaceDE w:val="0"/>
              <w:autoSpaceDN w:val="0"/>
              <w:adjustRightInd w:val="0"/>
              <w:ind w:left="-57" w:right="-57"/>
              <w:jc w:val="center"/>
              <w:rPr>
                <w:color w:val="000000"/>
                <w:szCs w:val="24"/>
              </w:rPr>
            </w:pPr>
            <w:r w:rsidRPr="00B21E8F">
              <w:rPr>
                <w:color w:val="000000"/>
                <w:szCs w:val="24"/>
              </w:rPr>
              <w:t>160,9</w:t>
            </w:r>
          </w:p>
        </w:tc>
        <w:tc>
          <w:tcPr>
            <w:tcW w:w="292" w:type="pct"/>
            <w:vAlign w:val="center"/>
          </w:tcPr>
          <w:p w:rsidR="00A276FF" w:rsidRPr="00A31805" w:rsidRDefault="00A276FF" w:rsidP="008F3FA7">
            <w:pPr>
              <w:autoSpaceDE w:val="0"/>
              <w:autoSpaceDN w:val="0"/>
              <w:adjustRightInd w:val="0"/>
              <w:ind w:left="-57" w:right="-57"/>
              <w:jc w:val="center"/>
              <w:rPr>
                <w:color w:val="000000"/>
                <w:szCs w:val="24"/>
              </w:rPr>
            </w:pPr>
            <w:r w:rsidRPr="00B21E8F">
              <w:rPr>
                <w:color w:val="000000"/>
                <w:szCs w:val="24"/>
              </w:rPr>
              <w:t>160,9</w:t>
            </w:r>
          </w:p>
        </w:tc>
      </w:tr>
    </w:tbl>
    <w:p w:rsidR="00DB7468" w:rsidRPr="00A31805" w:rsidRDefault="00DB7468" w:rsidP="002156D3">
      <w:pPr>
        <w:pStyle w:val="aff9"/>
        <w:rPr>
          <w:szCs w:val="24"/>
        </w:rPr>
      </w:pPr>
    </w:p>
    <w:p w:rsidR="00B14BCF" w:rsidRDefault="00B14BCF" w:rsidP="00605579">
      <w:pPr>
        <w:pStyle w:val="aff9"/>
        <w:jc w:val="center"/>
        <w:rPr>
          <w:szCs w:val="24"/>
        </w:rPr>
      </w:pPr>
    </w:p>
    <w:p w:rsidR="002156D3" w:rsidRPr="00A31805" w:rsidRDefault="00605579" w:rsidP="00605579">
      <w:pPr>
        <w:pStyle w:val="aff9"/>
        <w:jc w:val="center"/>
        <w:rPr>
          <w:szCs w:val="24"/>
        </w:rPr>
      </w:pPr>
      <w:r w:rsidRPr="00A31805">
        <w:rPr>
          <w:szCs w:val="24"/>
        </w:rPr>
        <w:lastRenderedPageBreak/>
        <w:t xml:space="preserve">Характеристика </w:t>
      </w:r>
      <w:r w:rsidR="002156D3" w:rsidRPr="00A31805">
        <w:rPr>
          <w:szCs w:val="24"/>
        </w:rPr>
        <w:t>спрос</w:t>
      </w:r>
      <w:r w:rsidR="000C4090" w:rsidRPr="00A31805">
        <w:rPr>
          <w:szCs w:val="24"/>
        </w:rPr>
        <w:t>а</w:t>
      </w:r>
      <w:r w:rsidR="002156D3" w:rsidRPr="00A31805">
        <w:rPr>
          <w:szCs w:val="24"/>
        </w:rPr>
        <w:t xml:space="preserve"> на тепловую энергию и тепловую мощность в системе теплоснабжения котельная №</w:t>
      </w:r>
      <w:r w:rsidR="00B14BCF">
        <w:rPr>
          <w:szCs w:val="24"/>
        </w:rPr>
        <w:t xml:space="preserve"> </w:t>
      </w:r>
      <w:r w:rsidR="002156D3" w:rsidRPr="00A31805">
        <w:rPr>
          <w:szCs w:val="24"/>
        </w:rPr>
        <w:t>3 в зоне деятельности единой теплоснабжающей организации</w:t>
      </w:r>
      <w:r w:rsidR="00057FA1" w:rsidRPr="00A31805">
        <w:rPr>
          <w:szCs w:val="24"/>
        </w:rPr>
        <w:t xml:space="preserve"> </w:t>
      </w:r>
      <w:r w:rsidR="000C4090" w:rsidRPr="00A31805">
        <w:rPr>
          <w:szCs w:val="24"/>
        </w:rPr>
        <w:t xml:space="preserve"> </w:t>
      </w:r>
      <w:r w:rsidR="002156D3" w:rsidRPr="00A31805">
        <w:rPr>
          <w:szCs w:val="24"/>
        </w:rPr>
        <w:t>ООО «Теплосети»</w:t>
      </w:r>
    </w:p>
    <w:p w:rsidR="00DB7468" w:rsidRPr="00A31805" w:rsidRDefault="00DB7468" w:rsidP="00605579">
      <w:pPr>
        <w:jc w:val="right"/>
        <w:rPr>
          <w:szCs w:val="24"/>
          <w:highlight w:val="yellow"/>
        </w:rPr>
      </w:pPr>
      <w:r w:rsidRPr="00B21E8F">
        <w:rPr>
          <w:szCs w:val="24"/>
        </w:rPr>
        <w:t>Таблица</w:t>
      </w:r>
      <w:r w:rsidR="00B21E8F">
        <w:rPr>
          <w:szCs w:val="24"/>
        </w:rPr>
        <w:t xml:space="preserve"> </w:t>
      </w:r>
      <w:r w:rsidR="00605579" w:rsidRPr="00B21E8F">
        <w:rPr>
          <w:szCs w:val="24"/>
        </w:rPr>
        <w:t>2.3.3</w:t>
      </w:r>
    </w:p>
    <w:tbl>
      <w:tblPr>
        <w:tblStyle w:val="afe"/>
        <w:tblW w:w="5000" w:type="pct"/>
        <w:tblLook w:val="04A0"/>
      </w:tblPr>
      <w:tblGrid>
        <w:gridCol w:w="805"/>
        <w:gridCol w:w="4862"/>
        <w:gridCol w:w="1859"/>
        <w:gridCol w:w="933"/>
        <w:gridCol w:w="933"/>
        <w:gridCol w:w="933"/>
        <w:gridCol w:w="933"/>
        <w:gridCol w:w="933"/>
        <w:gridCol w:w="933"/>
        <w:gridCol w:w="933"/>
        <w:gridCol w:w="933"/>
        <w:gridCol w:w="930"/>
      </w:tblGrid>
      <w:tr w:rsidR="00DB7468" w:rsidRPr="00B21E8F" w:rsidTr="000C4090">
        <w:trPr>
          <w:trHeight w:val="20"/>
          <w:tblHeader/>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Наименование показателя</w:t>
            </w:r>
          </w:p>
        </w:tc>
        <w:tc>
          <w:tcPr>
            <w:tcW w:w="584" w:type="pct"/>
            <w:vAlign w:val="center"/>
          </w:tcPr>
          <w:p w:rsidR="006942F2" w:rsidRPr="00B21E8F" w:rsidRDefault="006942F2" w:rsidP="002F3873">
            <w:pPr>
              <w:autoSpaceDE w:val="0"/>
              <w:autoSpaceDN w:val="0"/>
              <w:adjustRightInd w:val="0"/>
              <w:ind w:left="-57" w:right="-57"/>
              <w:jc w:val="center"/>
              <w:rPr>
                <w:color w:val="000000"/>
                <w:szCs w:val="24"/>
              </w:rPr>
            </w:pPr>
            <w:r w:rsidRPr="00B21E8F">
              <w:rPr>
                <w:color w:val="000000"/>
                <w:szCs w:val="24"/>
              </w:rPr>
              <w:t>е</w:t>
            </w:r>
            <w:r w:rsidR="00DB7468" w:rsidRPr="00B21E8F">
              <w:rPr>
                <w:color w:val="000000"/>
                <w:szCs w:val="24"/>
              </w:rPr>
              <w:t>д.</w:t>
            </w:r>
          </w:p>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 xml:space="preserve"> измерения</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2015-2018</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2019</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2020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2021</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2022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2023</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2024</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2025</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2026-2027</w:t>
            </w:r>
          </w:p>
        </w:tc>
      </w:tr>
      <w:tr w:rsidR="00DB7468" w:rsidRPr="00B21E8F" w:rsidTr="000C4090">
        <w:trPr>
          <w:trHeight w:val="20"/>
          <w:tblHeader/>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3</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8</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9</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13</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15</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Общая отапливаемая площадь жилых зданий, в том числе:</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тыс. кв.м.</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Общая отапливаемая пл</w:t>
            </w:r>
            <w:r w:rsidR="00B14BCF" w:rsidRPr="00B21E8F">
              <w:rPr>
                <w:color w:val="000000"/>
                <w:szCs w:val="24"/>
              </w:rPr>
              <w:t>ощадь ОДЗ</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тыс. кв.м.</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3</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Тепловая нагрузка всего, в том числе:</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0,720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3.1</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В жилищном фонде, в том числе:</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0,720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3.1.1</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для целей отопления и вентиляции</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0,720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1,145</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3.1.2</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для целей горячего водоснабжения</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3.2</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В общественно-деловом фонде, в том числе</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3.2.1</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для целей отопления и вентиляции</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3.2.2</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для целей горячего водоснабжения</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0,000</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Расход тепловой энергии, всего, в том числе:</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2768,5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4.1</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В жилищном фонде, в том числе:</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2768,5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2714,6</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4.1.1</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для целей отопления и вентиляции</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2768,5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14924,2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14924,2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14924,2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14924,2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14924,2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14924,2</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14924,2</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4.2</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В общественно-деловом фонде, в том числе</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4.2.1</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для целей отопления и вентиляции</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5</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Удельная тепловая нагрузка в жилищном фонде</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ккал/ч/м2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48,2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76,7</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76,7</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76,7</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76,7</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76,7</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76,7</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76,7</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6</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Удельное теплопотребление тепловой энергии на отопление в жилищном фонде</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Гкал/м2/год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0,186</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0,182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0,182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0,182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0,182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0,182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0,182</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0,182</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7</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Градус-сутки отопительного периода</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0С*сут</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4644</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4644</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8</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Удельное приведенное потребление тепловой энергии на отопление в жилищном фонде</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ккал/м2/(0С*сут)</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0,010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0,017</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0,017</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0,017</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0,017</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0,017</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0,017</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0,017</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9</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Удельная тепловая нагрузка в общественно-деловом фонде</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Гкал/ч/м2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10</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Удельное приведенное потребление тепловой энергии на отопл</w:t>
            </w:r>
            <w:r w:rsidR="00B14BCF" w:rsidRPr="00B21E8F">
              <w:rPr>
                <w:color w:val="000000"/>
                <w:szCs w:val="24"/>
              </w:rPr>
              <w:t>ение в ОДФ</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ккал/м2/(0С*сут)</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0,0</w:t>
            </w:r>
          </w:p>
        </w:tc>
      </w:tr>
      <w:tr w:rsidR="00DB7468" w:rsidRPr="00B21E8F"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11</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Средняя плотность тепловой нагрузки</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Гкал/ч/га</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0,112</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0,178</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0,178</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0,178</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0,178</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0,178</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0,178</w:t>
            </w:r>
          </w:p>
        </w:tc>
        <w:tc>
          <w:tcPr>
            <w:tcW w:w="292"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0,178</w:t>
            </w:r>
          </w:p>
        </w:tc>
      </w:tr>
      <w:tr w:rsidR="00DB7468" w:rsidRPr="00A31805" w:rsidTr="000C4090">
        <w:trPr>
          <w:trHeight w:val="20"/>
        </w:trPr>
        <w:tc>
          <w:tcPr>
            <w:tcW w:w="25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12</w:t>
            </w:r>
          </w:p>
        </w:tc>
        <w:tc>
          <w:tcPr>
            <w:tcW w:w="1527"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Средняя плотность расход тепловой энергии на отопление в жилищном фонде</w:t>
            </w:r>
          </w:p>
        </w:tc>
        <w:tc>
          <w:tcPr>
            <w:tcW w:w="584"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Гкал/га</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429,9</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421,5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421,5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421,5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421,5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421,5</w:t>
            </w:r>
          </w:p>
        </w:tc>
        <w:tc>
          <w:tcPr>
            <w:tcW w:w="293" w:type="pct"/>
            <w:vAlign w:val="center"/>
          </w:tcPr>
          <w:p w:rsidR="00DB7468" w:rsidRPr="00B21E8F" w:rsidRDefault="00DB7468" w:rsidP="002F3873">
            <w:pPr>
              <w:autoSpaceDE w:val="0"/>
              <w:autoSpaceDN w:val="0"/>
              <w:adjustRightInd w:val="0"/>
              <w:ind w:left="-57" w:right="-57"/>
              <w:jc w:val="center"/>
              <w:rPr>
                <w:color w:val="000000"/>
                <w:szCs w:val="24"/>
              </w:rPr>
            </w:pPr>
            <w:r w:rsidRPr="00B21E8F">
              <w:rPr>
                <w:color w:val="000000"/>
                <w:szCs w:val="24"/>
              </w:rPr>
              <w:t>421,5</w:t>
            </w:r>
          </w:p>
        </w:tc>
        <w:tc>
          <w:tcPr>
            <w:tcW w:w="292" w:type="pct"/>
            <w:vAlign w:val="center"/>
          </w:tcPr>
          <w:p w:rsidR="00DB7468" w:rsidRPr="00A31805" w:rsidRDefault="00DB7468" w:rsidP="002F3873">
            <w:pPr>
              <w:autoSpaceDE w:val="0"/>
              <w:autoSpaceDN w:val="0"/>
              <w:adjustRightInd w:val="0"/>
              <w:ind w:left="-57" w:right="-57"/>
              <w:jc w:val="center"/>
              <w:rPr>
                <w:color w:val="000000"/>
                <w:szCs w:val="24"/>
              </w:rPr>
            </w:pPr>
            <w:r w:rsidRPr="00B21E8F">
              <w:rPr>
                <w:color w:val="000000"/>
                <w:szCs w:val="24"/>
              </w:rPr>
              <w:t>421,5</w:t>
            </w:r>
          </w:p>
        </w:tc>
      </w:tr>
    </w:tbl>
    <w:p w:rsidR="00DB7468" w:rsidRPr="00A31805" w:rsidRDefault="00DB7468" w:rsidP="002156D3">
      <w:pPr>
        <w:jc w:val="right"/>
        <w:rPr>
          <w:szCs w:val="24"/>
          <w:highlight w:val="yellow"/>
        </w:rPr>
      </w:pPr>
    </w:p>
    <w:p w:rsidR="002F3873" w:rsidRPr="00A31805" w:rsidRDefault="000C4090" w:rsidP="000C4090">
      <w:pPr>
        <w:pStyle w:val="aff9"/>
        <w:jc w:val="center"/>
        <w:rPr>
          <w:szCs w:val="24"/>
        </w:rPr>
      </w:pPr>
      <w:r w:rsidRPr="00A31805">
        <w:rPr>
          <w:szCs w:val="24"/>
        </w:rPr>
        <w:lastRenderedPageBreak/>
        <w:t>Характеристика спроса</w:t>
      </w:r>
      <w:r w:rsidR="002F3873" w:rsidRPr="00A31805">
        <w:rPr>
          <w:szCs w:val="24"/>
        </w:rPr>
        <w:t xml:space="preserve"> на тепловую энергию и тепловую мощность в системе теплоснабжения котельная №4 в зоне деятельности единой теплоснабжающей организации </w:t>
      </w:r>
      <w:r w:rsidR="00057FA1" w:rsidRPr="00A31805">
        <w:rPr>
          <w:szCs w:val="24"/>
        </w:rPr>
        <w:t xml:space="preserve"> </w:t>
      </w:r>
      <w:r w:rsidR="002F3873" w:rsidRPr="00A31805">
        <w:rPr>
          <w:szCs w:val="24"/>
        </w:rPr>
        <w:t>ООО «Теплосети»</w:t>
      </w:r>
    </w:p>
    <w:p w:rsidR="002F3873" w:rsidRPr="00A31805" w:rsidRDefault="002F3873" w:rsidP="002F3873">
      <w:pPr>
        <w:pStyle w:val="aff9"/>
        <w:jc w:val="right"/>
        <w:rPr>
          <w:szCs w:val="24"/>
        </w:rPr>
      </w:pPr>
      <w:r w:rsidRPr="00A31805">
        <w:rPr>
          <w:szCs w:val="24"/>
        </w:rPr>
        <w:t>Таблица</w:t>
      </w:r>
      <w:r w:rsidR="00B21E8F">
        <w:rPr>
          <w:szCs w:val="24"/>
        </w:rPr>
        <w:t xml:space="preserve"> </w:t>
      </w:r>
      <w:r w:rsidR="000C4090" w:rsidRPr="00A31805">
        <w:rPr>
          <w:szCs w:val="24"/>
        </w:rPr>
        <w:t>2.3.4</w:t>
      </w:r>
    </w:p>
    <w:tbl>
      <w:tblPr>
        <w:tblStyle w:val="afe"/>
        <w:tblW w:w="5000" w:type="pct"/>
        <w:tblLook w:val="04A0"/>
      </w:tblPr>
      <w:tblGrid>
        <w:gridCol w:w="805"/>
        <w:gridCol w:w="4862"/>
        <w:gridCol w:w="1859"/>
        <w:gridCol w:w="933"/>
        <w:gridCol w:w="933"/>
        <w:gridCol w:w="933"/>
        <w:gridCol w:w="933"/>
        <w:gridCol w:w="933"/>
        <w:gridCol w:w="933"/>
        <w:gridCol w:w="933"/>
        <w:gridCol w:w="933"/>
        <w:gridCol w:w="930"/>
      </w:tblGrid>
      <w:tr w:rsidR="002F3873" w:rsidRPr="00B21E8F" w:rsidTr="000C4090">
        <w:trPr>
          <w:trHeight w:val="20"/>
          <w:tblHeader/>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w:t>
            </w:r>
          </w:p>
        </w:tc>
        <w:tc>
          <w:tcPr>
            <w:tcW w:w="1527"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Наименование показателя</w:t>
            </w:r>
          </w:p>
        </w:tc>
        <w:tc>
          <w:tcPr>
            <w:tcW w:w="584" w:type="pct"/>
            <w:vAlign w:val="center"/>
          </w:tcPr>
          <w:p w:rsidR="006942F2" w:rsidRPr="00B21E8F" w:rsidRDefault="006942F2" w:rsidP="002F3873">
            <w:pPr>
              <w:autoSpaceDE w:val="0"/>
              <w:autoSpaceDN w:val="0"/>
              <w:adjustRightInd w:val="0"/>
              <w:ind w:left="-57" w:right="-57"/>
              <w:jc w:val="center"/>
              <w:rPr>
                <w:color w:val="000000"/>
                <w:szCs w:val="24"/>
              </w:rPr>
            </w:pPr>
            <w:r w:rsidRPr="00B21E8F">
              <w:rPr>
                <w:color w:val="000000"/>
                <w:szCs w:val="24"/>
              </w:rPr>
              <w:t>е</w:t>
            </w:r>
            <w:r w:rsidR="002F3873" w:rsidRPr="00B21E8F">
              <w:rPr>
                <w:color w:val="000000"/>
                <w:szCs w:val="24"/>
              </w:rPr>
              <w:t>д.</w:t>
            </w:r>
          </w:p>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 xml:space="preserve"> измерения</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2015-</w:t>
            </w:r>
          </w:p>
          <w:p w:rsidR="002F3873" w:rsidRPr="00B21E8F" w:rsidRDefault="002F3873" w:rsidP="002F3873">
            <w:pPr>
              <w:autoSpaceDE w:val="0"/>
              <w:autoSpaceDN w:val="0"/>
              <w:adjustRightInd w:val="0"/>
              <w:ind w:right="-57"/>
              <w:rPr>
                <w:color w:val="000000"/>
                <w:szCs w:val="24"/>
              </w:rPr>
            </w:pPr>
            <w:r w:rsidRPr="00B21E8F">
              <w:rPr>
                <w:color w:val="000000"/>
                <w:szCs w:val="24"/>
              </w:rPr>
              <w:t>2018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2019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2020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2021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2022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2023</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2024</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2025</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2026-2027</w:t>
            </w:r>
          </w:p>
        </w:tc>
      </w:tr>
      <w:tr w:rsidR="002F3873" w:rsidRPr="00B21E8F" w:rsidTr="000C4090">
        <w:trPr>
          <w:trHeight w:val="20"/>
          <w:tblHeader/>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w:t>
            </w:r>
          </w:p>
        </w:tc>
        <w:tc>
          <w:tcPr>
            <w:tcW w:w="1527"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13</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14</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15</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Общая отапливаемая площадь жилых зданий, в том числе: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тыс. кв.м.</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Общая отапливаемая пл</w:t>
            </w:r>
            <w:r w:rsidR="00B14BCF" w:rsidRPr="00B21E8F">
              <w:rPr>
                <w:color w:val="000000"/>
                <w:szCs w:val="24"/>
              </w:rPr>
              <w:t>ощадь ОДЗ</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тыс. кв.м.</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4,8</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4,8</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Тепловая нагрузка всего, в том числе: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0,140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0,231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0,231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0,231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0,231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0,231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0,231</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0,231</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3.1</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В жилищном фонде, в том числе: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0,140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3.1.1</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0,140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0,012</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3.1.2</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для целей горячего водоснабжения</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3.2</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В общественно-деловом фонде, в том числе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3.2.1</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3.2.2</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для целей горячего водоснабжения</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0,000</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Расход тепловой энергии, всего, в том числе: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537,5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521,3</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521,3</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521,3</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521,3</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521,3</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521,3</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521,3</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4.1</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В жилищном фонде, в том числе: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537,5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28,5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28,5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28,5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28,5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28,5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28,5</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28,5</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4.1.1</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537,5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129,6</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129,6</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129,6</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129,6</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129,6</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129,6</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129,6</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4.2</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В общественно-деловом фонде, в том числе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4.2.1</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для целей отопления и вентиляции</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492,9</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5</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Удельная тепловая нагрузка в жилищном фонде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ккал/ч/м2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28,3</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92,6</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92,6</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92,6</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92,6</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92,6</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92,6</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92,6</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6</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Удельное теплопотребление тепловой энергии на отопление в жилищном фонде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Гкал/м2/год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0,109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0,219</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7</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Градус-сутки отопительного периода</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0С*сут</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4644</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4644</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4644</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8</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Удельное приведенное потребление тепловой энергии на отопление в жилищном фонде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ккал/м2/(0С*сут)</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0,006</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0,020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0,020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0,020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0,020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0,020</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0,020</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0,020</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Удельная тепловая нагрузка в общественно-деловом фонде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Гкал/ч/м2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45,5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45,5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45,5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45,5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45,5</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45,5</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45,5</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10</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Удельное приведенное потребление тепловой энергии на отопление в общественно-деловом фонде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ккал/м2/(0С*сут)</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9,8</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9,8</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9,8</w:t>
            </w:r>
          </w:p>
        </w:tc>
      </w:tr>
      <w:tr w:rsidR="002F3873" w:rsidRPr="00B21E8F"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11</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Средняя плотность тепловой нагрузки</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Гкал/ч/га</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0,092</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0,151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0,151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0,151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0,151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0,151</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0,151</w:t>
            </w:r>
          </w:p>
        </w:tc>
        <w:tc>
          <w:tcPr>
            <w:tcW w:w="292"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0,151</w:t>
            </w:r>
          </w:p>
        </w:tc>
      </w:tr>
      <w:tr w:rsidR="002F3873" w:rsidRPr="00A31805" w:rsidTr="000C4090">
        <w:trPr>
          <w:trHeight w:val="20"/>
        </w:trPr>
        <w:tc>
          <w:tcPr>
            <w:tcW w:w="25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12</w:t>
            </w:r>
          </w:p>
        </w:tc>
        <w:tc>
          <w:tcPr>
            <w:tcW w:w="1527" w:type="pct"/>
          </w:tcPr>
          <w:p w:rsidR="002F3873" w:rsidRPr="00B21E8F" w:rsidRDefault="002F3873" w:rsidP="000C4090">
            <w:pPr>
              <w:autoSpaceDE w:val="0"/>
              <w:autoSpaceDN w:val="0"/>
              <w:adjustRightInd w:val="0"/>
              <w:ind w:left="-57" w:right="-57"/>
              <w:rPr>
                <w:color w:val="000000"/>
                <w:szCs w:val="24"/>
              </w:rPr>
            </w:pPr>
            <w:r w:rsidRPr="00B21E8F">
              <w:rPr>
                <w:color w:val="000000"/>
                <w:szCs w:val="24"/>
              </w:rPr>
              <w:t>Средняя плотность расход тепловой энергии на отопление в жилищном фонде</w:t>
            </w:r>
          </w:p>
        </w:tc>
        <w:tc>
          <w:tcPr>
            <w:tcW w:w="584"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Гкал/га</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351,3</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340,7</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340,7</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340,7</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340,7</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340,7</w:t>
            </w:r>
          </w:p>
        </w:tc>
        <w:tc>
          <w:tcPr>
            <w:tcW w:w="293" w:type="pct"/>
            <w:vAlign w:val="center"/>
          </w:tcPr>
          <w:p w:rsidR="002F3873" w:rsidRPr="00B21E8F" w:rsidRDefault="002F3873" w:rsidP="002F3873">
            <w:pPr>
              <w:autoSpaceDE w:val="0"/>
              <w:autoSpaceDN w:val="0"/>
              <w:adjustRightInd w:val="0"/>
              <w:ind w:left="-57" w:right="-57"/>
              <w:jc w:val="center"/>
              <w:rPr>
                <w:color w:val="000000"/>
                <w:szCs w:val="24"/>
              </w:rPr>
            </w:pPr>
            <w:r w:rsidRPr="00B21E8F">
              <w:rPr>
                <w:color w:val="000000"/>
                <w:szCs w:val="24"/>
              </w:rPr>
              <w:t>340,7</w:t>
            </w:r>
          </w:p>
        </w:tc>
        <w:tc>
          <w:tcPr>
            <w:tcW w:w="292" w:type="pct"/>
            <w:vAlign w:val="center"/>
          </w:tcPr>
          <w:p w:rsidR="002F3873" w:rsidRPr="00A31805" w:rsidRDefault="002F3873" w:rsidP="002F3873">
            <w:pPr>
              <w:autoSpaceDE w:val="0"/>
              <w:autoSpaceDN w:val="0"/>
              <w:adjustRightInd w:val="0"/>
              <w:ind w:left="-57" w:right="-57"/>
              <w:jc w:val="center"/>
              <w:rPr>
                <w:color w:val="000000"/>
                <w:szCs w:val="24"/>
              </w:rPr>
            </w:pPr>
            <w:r w:rsidRPr="00B21E8F">
              <w:rPr>
                <w:color w:val="000000"/>
                <w:szCs w:val="24"/>
              </w:rPr>
              <w:t>340,7</w:t>
            </w:r>
          </w:p>
        </w:tc>
      </w:tr>
    </w:tbl>
    <w:p w:rsidR="00BC2AE9" w:rsidRPr="00A31805" w:rsidRDefault="00BC2AE9" w:rsidP="005A0C1D">
      <w:pPr>
        <w:pStyle w:val="aff9"/>
        <w:rPr>
          <w:b/>
          <w:szCs w:val="24"/>
        </w:rPr>
      </w:pPr>
      <w:r w:rsidRPr="00A31805">
        <w:rPr>
          <w:b/>
          <w:szCs w:val="24"/>
        </w:rPr>
        <w:lastRenderedPageBreak/>
        <w:t>3</w:t>
      </w:r>
      <w:r w:rsidR="003638BD">
        <w:rPr>
          <w:b/>
          <w:szCs w:val="24"/>
        </w:rPr>
        <w:t xml:space="preserve">. </w:t>
      </w:r>
      <w:r w:rsidRPr="00A31805">
        <w:rPr>
          <w:b/>
          <w:szCs w:val="24"/>
        </w:rPr>
        <w:t xml:space="preserve"> Перспективные балансы производства и потребления тепловой энергии и теплоносителя</w:t>
      </w:r>
      <w:r w:rsidRPr="00A31805">
        <w:rPr>
          <w:b/>
          <w:szCs w:val="24"/>
        </w:rPr>
        <w:tab/>
      </w:r>
    </w:p>
    <w:p w:rsidR="00BC2AE9" w:rsidRPr="00A31805" w:rsidRDefault="00BC2AE9" w:rsidP="005A0C1D">
      <w:pPr>
        <w:pStyle w:val="aff9"/>
        <w:rPr>
          <w:b/>
          <w:szCs w:val="24"/>
        </w:rPr>
      </w:pPr>
      <w:r w:rsidRPr="00A31805">
        <w:rPr>
          <w:b/>
          <w:szCs w:val="24"/>
        </w:rPr>
        <w:t>3.1</w:t>
      </w:r>
      <w:r w:rsidR="003638BD">
        <w:rPr>
          <w:b/>
          <w:szCs w:val="24"/>
        </w:rPr>
        <w:t xml:space="preserve">. </w:t>
      </w:r>
      <w:r w:rsidRPr="00A31805">
        <w:rPr>
          <w:b/>
          <w:szCs w:val="24"/>
        </w:rPr>
        <w:t xml:space="preserve"> Баланс тепловой мощности и тепловой нагрузки источников тепловой энергии, Гкал/ч</w:t>
      </w:r>
    </w:p>
    <w:p w:rsidR="002F3873" w:rsidRPr="00A31805" w:rsidRDefault="00057FA1" w:rsidP="00442FF8">
      <w:pPr>
        <w:pStyle w:val="aff9"/>
        <w:rPr>
          <w:szCs w:val="24"/>
        </w:rPr>
      </w:pPr>
      <w:r w:rsidRPr="00A31805">
        <w:rPr>
          <w:szCs w:val="24"/>
        </w:rPr>
        <w:t xml:space="preserve">Характеристика спроса </w:t>
      </w:r>
      <w:r w:rsidR="002F3873" w:rsidRPr="00A31805">
        <w:rPr>
          <w:szCs w:val="24"/>
        </w:rPr>
        <w:t>на тепловую энергию и тепловую мощность в зоне деятельности единой теплоснабжающей организации</w:t>
      </w:r>
      <w:r w:rsidR="005A0C1D" w:rsidRPr="00A31805">
        <w:rPr>
          <w:szCs w:val="24"/>
        </w:rPr>
        <w:t xml:space="preserve"> </w:t>
      </w:r>
      <w:r w:rsidR="002F3873" w:rsidRPr="00A31805">
        <w:rPr>
          <w:szCs w:val="24"/>
        </w:rPr>
        <w:t xml:space="preserve"> ООО «Теплосети»</w:t>
      </w:r>
    </w:p>
    <w:p w:rsidR="00BC2AE9" w:rsidRPr="00A31805" w:rsidRDefault="00BC2AE9" w:rsidP="00BD0D11">
      <w:pPr>
        <w:jc w:val="right"/>
        <w:rPr>
          <w:szCs w:val="24"/>
        </w:rPr>
      </w:pPr>
      <w:r w:rsidRPr="00A31805">
        <w:rPr>
          <w:szCs w:val="24"/>
        </w:rPr>
        <w:t>Таблица 3.1.1</w:t>
      </w:r>
    </w:p>
    <w:tbl>
      <w:tblPr>
        <w:tblStyle w:val="afe"/>
        <w:tblW w:w="5000" w:type="pct"/>
        <w:tblLook w:val="04A0"/>
      </w:tblPr>
      <w:tblGrid>
        <w:gridCol w:w="805"/>
        <w:gridCol w:w="4862"/>
        <w:gridCol w:w="1859"/>
        <w:gridCol w:w="933"/>
        <w:gridCol w:w="933"/>
        <w:gridCol w:w="933"/>
        <w:gridCol w:w="933"/>
        <w:gridCol w:w="933"/>
        <w:gridCol w:w="933"/>
        <w:gridCol w:w="933"/>
        <w:gridCol w:w="933"/>
        <w:gridCol w:w="930"/>
      </w:tblGrid>
      <w:tr w:rsidR="002F3873" w:rsidRPr="002179D4" w:rsidTr="008F3FA7">
        <w:trPr>
          <w:trHeight w:val="20"/>
          <w:tblHeader/>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w:t>
            </w:r>
          </w:p>
        </w:tc>
        <w:tc>
          <w:tcPr>
            <w:tcW w:w="1527"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Наименование показателя</w:t>
            </w:r>
          </w:p>
        </w:tc>
        <w:tc>
          <w:tcPr>
            <w:tcW w:w="584" w:type="pct"/>
            <w:vAlign w:val="center"/>
          </w:tcPr>
          <w:p w:rsidR="006942F2" w:rsidRPr="002179D4" w:rsidRDefault="006942F2" w:rsidP="002F3873">
            <w:pPr>
              <w:autoSpaceDE w:val="0"/>
              <w:autoSpaceDN w:val="0"/>
              <w:adjustRightInd w:val="0"/>
              <w:ind w:left="-57" w:right="-57"/>
              <w:jc w:val="center"/>
              <w:rPr>
                <w:color w:val="000000"/>
                <w:szCs w:val="24"/>
              </w:rPr>
            </w:pPr>
            <w:r w:rsidRPr="002179D4">
              <w:rPr>
                <w:color w:val="000000"/>
                <w:szCs w:val="24"/>
              </w:rPr>
              <w:t>е</w:t>
            </w:r>
            <w:r w:rsidR="002F3873" w:rsidRPr="002179D4">
              <w:rPr>
                <w:color w:val="000000"/>
                <w:szCs w:val="24"/>
              </w:rPr>
              <w:t>д.</w:t>
            </w:r>
          </w:p>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 xml:space="preserve"> измерения</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2015-</w:t>
            </w:r>
          </w:p>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2018</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2019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2020</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2021</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2022</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2023</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2024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2025</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2026-2027</w:t>
            </w:r>
          </w:p>
        </w:tc>
      </w:tr>
      <w:tr w:rsidR="002F3873" w:rsidRPr="002179D4" w:rsidTr="008F3FA7">
        <w:trPr>
          <w:trHeight w:val="20"/>
          <w:tblHeader/>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w:t>
            </w:r>
          </w:p>
        </w:tc>
        <w:tc>
          <w:tcPr>
            <w:tcW w:w="1527"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2</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8</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10</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11</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12</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13</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15</w:t>
            </w:r>
          </w:p>
        </w:tc>
      </w:tr>
      <w:tr w:rsidR="008F3FA7" w:rsidRPr="002179D4" w:rsidTr="00057FA1">
        <w:trPr>
          <w:trHeight w:val="20"/>
        </w:trPr>
        <w:tc>
          <w:tcPr>
            <w:tcW w:w="253" w:type="pct"/>
            <w:vAlign w:val="center"/>
          </w:tcPr>
          <w:p w:rsidR="008F3FA7" w:rsidRPr="002179D4" w:rsidRDefault="008F3FA7" w:rsidP="002F3873">
            <w:pPr>
              <w:autoSpaceDE w:val="0"/>
              <w:autoSpaceDN w:val="0"/>
              <w:adjustRightInd w:val="0"/>
              <w:ind w:left="-57" w:right="-57"/>
              <w:jc w:val="center"/>
              <w:rPr>
                <w:color w:val="000000"/>
                <w:szCs w:val="24"/>
              </w:rPr>
            </w:pPr>
            <w:r w:rsidRPr="002179D4">
              <w:rPr>
                <w:color w:val="000000"/>
                <w:szCs w:val="24"/>
              </w:rPr>
              <w:t>1</w:t>
            </w:r>
          </w:p>
        </w:tc>
        <w:tc>
          <w:tcPr>
            <w:tcW w:w="1527" w:type="pct"/>
          </w:tcPr>
          <w:p w:rsidR="008F3FA7" w:rsidRPr="002179D4" w:rsidRDefault="008F3FA7" w:rsidP="00057FA1">
            <w:pPr>
              <w:autoSpaceDE w:val="0"/>
              <w:autoSpaceDN w:val="0"/>
              <w:adjustRightInd w:val="0"/>
              <w:ind w:left="-57" w:right="-57"/>
              <w:rPr>
                <w:color w:val="000000"/>
                <w:szCs w:val="24"/>
              </w:rPr>
            </w:pPr>
            <w:r w:rsidRPr="002179D4">
              <w:rPr>
                <w:color w:val="000000"/>
                <w:szCs w:val="24"/>
              </w:rPr>
              <w:t>Общая отапливаемая площадь жилых зданий, в том числе:</w:t>
            </w:r>
          </w:p>
        </w:tc>
        <w:tc>
          <w:tcPr>
            <w:tcW w:w="584" w:type="pct"/>
            <w:vAlign w:val="center"/>
          </w:tcPr>
          <w:p w:rsidR="008F3FA7" w:rsidRPr="002179D4" w:rsidRDefault="008F3FA7" w:rsidP="002F3873">
            <w:pPr>
              <w:autoSpaceDE w:val="0"/>
              <w:autoSpaceDN w:val="0"/>
              <w:adjustRightInd w:val="0"/>
              <w:ind w:left="-57" w:right="-57"/>
              <w:jc w:val="center"/>
              <w:rPr>
                <w:color w:val="000000"/>
                <w:szCs w:val="24"/>
              </w:rPr>
            </w:pPr>
            <w:r w:rsidRPr="002179D4">
              <w:rPr>
                <w:color w:val="000000"/>
                <w:szCs w:val="24"/>
              </w:rPr>
              <w:t>тыс. кв.м.</w:t>
            </w:r>
          </w:p>
        </w:tc>
        <w:tc>
          <w:tcPr>
            <w:tcW w:w="293" w:type="pct"/>
            <w:vAlign w:val="center"/>
          </w:tcPr>
          <w:p w:rsidR="008F3FA7" w:rsidRPr="002179D4" w:rsidRDefault="008F3FA7"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8F3FA7" w:rsidRPr="002179D4" w:rsidRDefault="008F3FA7" w:rsidP="002F3873">
            <w:pPr>
              <w:autoSpaceDE w:val="0"/>
              <w:autoSpaceDN w:val="0"/>
              <w:adjustRightInd w:val="0"/>
              <w:ind w:left="-57" w:right="-57"/>
              <w:jc w:val="center"/>
              <w:rPr>
                <w:color w:val="000000"/>
                <w:szCs w:val="24"/>
              </w:rPr>
            </w:pPr>
            <w:r w:rsidRPr="002179D4">
              <w:rPr>
                <w:color w:val="000000"/>
                <w:szCs w:val="24"/>
              </w:rPr>
              <w:t>31,5</w:t>
            </w:r>
          </w:p>
        </w:tc>
        <w:tc>
          <w:tcPr>
            <w:tcW w:w="293" w:type="pct"/>
            <w:vAlign w:val="center"/>
          </w:tcPr>
          <w:p w:rsidR="008F3FA7" w:rsidRPr="002179D4" w:rsidRDefault="008F3FA7" w:rsidP="008F3FA7">
            <w:pPr>
              <w:jc w:val="center"/>
              <w:rPr>
                <w:szCs w:val="24"/>
              </w:rPr>
            </w:pPr>
            <w:r w:rsidRPr="002179D4">
              <w:rPr>
                <w:color w:val="000000"/>
                <w:szCs w:val="24"/>
              </w:rPr>
              <w:t>31,5</w:t>
            </w:r>
          </w:p>
        </w:tc>
        <w:tc>
          <w:tcPr>
            <w:tcW w:w="293" w:type="pct"/>
            <w:vAlign w:val="center"/>
          </w:tcPr>
          <w:p w:rsidR="008F3FA7" w:rsidRPr="002179D4" w:rsidRDefault="008F3FA7" w:rsidP="008F3FA7">
            <w:pPr>
              <w:jc w:val="center"/>
              <w:rPr>
                <w:szCs w:val="24"/>
              </w:rPr>
            </w:pPr>
            <w:r w:rsidRPr="002179D4">
              <w:rPr>
                <w:color w:val="000000"/>
                <w:szCs w:val="24"/>
              </w:rPr>
              <w:t>31,5</w:t>
            </w:r>
          </w:p>
        </w:tc>
        <w:tc>
          <w:tcPr>
            <w:tcW w:w="293" w:type="pct"/>
            <w:vAlign w:val="center"/>
          </w:tcPr>
          <w:p w:rsidR="008F3FA7" w:rsidRPr="002179D4" w:rsidRDefault="008F3FA7" w:rsidP="008F3FA7">
            <w:pPr>
              <w:jc w:val="center"/>
              <w:rPr>
                <w:szCs w:val="24"/>
              </w:rPr>
            </w:pPr>
            <w:r w:rsidRPr="002179D4">
              <w:rPr>
                <w:color w:val="000000"/>
                <w:szCs w:val="24"/>
              </w:rPr>
              <w:t>31,5</w:t>
            </w:r>
          </w:p>
        </w:tc>
        <w:tc>
          <w:tcPr>
            <w:tcW w:w="293" w:type="pct"/>
            <w:vAlign w:val="center"/>
          </w:tcPr>
          <w:p w:rsidR="008F3FA7" w:rsidRPr="002179D4" w:rsidRDefault="008F3FA7" w:rsidP="008F3FA7">
            <w:pPr>
              <w:jc w:val="center"/>
              <w:rPr>
                <w:szCs w:val="24"/>
              </w:rPr>
            </w:pPr>
            <w:r w:rsidRPr="002179D4">
              <w:rPr>
                <w:color w:val="000000"/>
                <w:szCs w:val="24"/>
              </w:rPr>
              <w:t>31,5</w:t>
            </w:r>
          </w:p>
        </w:tc>
        <w:tc>
          <w:tcPr>
            <w:tcW w:w="293" w:type="pct"/>
            <w:vAlign w:val="center"/>
          </w:tcPr>
          <w:p w:rsidR="008F3FA7" w:rsidRPr="002179D4" w:rsidRDefault="008F3FA7" w:rsidP="008F3FA7">
            <w:pPr>
              <w:jc w:val="center"/>
              <w:rPr>
                <w:szCs w:val="24"/>
              </w:rPr>
            </w:pPr>
            <w:r w:rsidRPr="002179D4">
              <w:rPr>
                <w:color w:val="000000"/>
                <w:szCs w:val="24"/>
              </w:rPr>
              <w:t>31,5</w:t>
            </w:r>
          </w:p>
        </w:tc>
        <w:tc>
          <w:tcPr>
            <w:tcW w:w="293" w:type="pct"/>
            <w:vAlign w:val="center"/>
          </w:tcPr>
          <w:p w:rsidR="008F3FA7" w:rsidRPr="002179D4" w:rsidRDefault="008F3FA7" w:rsidP="008F3FA7">
            <w:pPr>
              <w:jc w:val="center"/>
              <w:rPr>
                <w:szCs w:val="24"/>
              </w:rPr>
            </w:pPr>
            <w:r w:rsidRPr="002179D4">
              <w:rPr>
                <w:color w:val="000000"/>
                <w:szCs w:val="24"/>
              </w:rPr>
              <w:t>31,5</w:t>
            </w:r>
          </w:p>
        </w:tc>
        <w:tc>
          <w:tcPr>
            <w:tcW w:w="292" w:type="pct"/>
            <w:vAlign w:val="center"/>
          </w:tcPr>
          <w:p w:rsidR="008F3FA7" w:rsidRPr="002179D4" w:rsidRDefault="008F3FA7" w:rsidP="008F3FA7">
            <w:pPr>
              <w:jc w:val="center"/>
              <w:rPr>
                <w:szCs w:val="24"/>
              </w:rPr>
            </w:pPr>
            <w:r w:rsidRPr="002179D4">
              <w:rPr>
                <w:color w:val="000000"/>
                <w:szCs w:val="24"/>
              </w:rPr>
              <w:t>31,5</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2</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Общая отапливаемая площадь общественно-деловых зданий</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тыс. кв.м.</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12,4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12,4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12,4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12,4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12,4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12,4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12,4</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12,4</w:t>
            </w:r>
          </w:p>
        </w:tc>
      </w:tr>
      <w:tr w:rsidR="008865BF" w:rsidRPr="002179D4" w:rsidTr="00B00EF5">
        <w:trPr>
          <w:trHeight w:val="20"/>
        </w:trPr>
        <w:tc>
          <w:tcPr>
            <w:tcW w:w="253"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3</w:t>
            </w:r>
          </w:p>
        </w:tc>
        <w:tc>
          <w:tcPr>
            <w:tcW w:w="1527" w:type="pct"/>
          </w:tcPr>
          <w:p w:rsidR="008865BF" w:rsidRPr="002179D4" w:rsidRDefault="008865BF" w:rsidP="00057FA1">
            <w:pPr>
              <w:autoSpaceDE w:val="0"/>
              <w:autoSpaceDN w:val="0"/>
              <w:adjustRightInd w:val="0"/>
              <w:ind w:left="-57" w:right="-57"/>
              <w:rPr>
                <w:color w:val="000000"/>
                <w:szCs w:val="24"/>
              </w:rPr>
            </w:pPr>
            <w:r w:rsidRPr="002179D4">
              <w:rPr>
                <w:color w:val="000000"/>
                <w:szCs w:val="24"/>
              </w:rPr>
              <w:t>Тепловая нагрузка всего, в том числе:</w:t>
            </w:r>
          </w:p>
        </w:tc>
        <w:tc>
          <w:tcPr>
            <w:tcW w:w="584"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Гкал/ч</w:t>
            </w:r>
          </w:p>
        </w:tc>
        <w:tc>
          <w:tcPr>
            <w:tcW w:w="293"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1,9</w:t>
            </w:r>
          </w:p>
        </w:tc>
        <w:tc>
          <w:tcPr>
            <w:tcW w:w="293"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2,932</w:t>
            </w:r>
          </w:p>
        </w:tc>
        <w:tc>
          <w:tcPr>
            <w:tcW w:w="293" w:type="pct"/>
          </w:tcPr>
          <w:p w:rsidR="008865BF" w:rsidRPr="002179D4" w:rsidRDefault="008865BF">
            <w:pPr>
              <w:rPr>
                <w:szCs w:val="24"/>
              </w:rPr>
            </w:pPr>
            <w:r w:rsidRPr="002179D4">
              <w:rPr>
                <w:color w:val="000000"/>
                <w:szCs w:val="24"/>
              </w:rPr>
              <w:t>2,932</w:t>
            </w:r>
          </w:p>
        </w:tc>
        <w:tc>
          <w:tcPr>
            <w:tcW w:w="293" w:type="pct"/>
          </w:tcPr>
          <w:p w:rsidR="008865BF" w:rsidRPr="002179D4" w:rsidRDefault="008865BF">
            <w:pPr>
              <w:rPr>
                <w:szCs w:val="24"/>
              </w:rPr>
            </w:pPr>
            <w:r w:rsidRPr="002179D4">
              <w:rPr>
                <w:color w:val="000000"/>
                <w:szCs w:val="24"/>
              </w:rPr>
              <w:t>2,932</w:t>
            </w:r>
          </w:p>
        </w:tc>
        <w:tc>
          <w:tcPr>
            <w:tcW w:w="293" w:type="pct"/>
          </w:tcPr>
          <w:p w:rsidR="008865BF" w:rsidRPr="002179D4" w:rsidRDefault="008865BF">
            <w:pPr>
              <w:rPr>
                <w:szCs w:val="24"/>
              </w:rPr>
            </w:pPr>
            <w:r w:rsidRPr="002179D4">
              <w:rPr>
                <w:color w:val="000000"/>
                <w:szCs w:val="24"/>
              </w:rPr>
              <w:t>2,932</w:t>
            </w:r>
          </w:p>
        </w:tc>
        <w:tc>
          <w:tcPr>
            <w:tcW w:w="293" w:type="pct"/>
          </w:tcPr>
          <w:p w:rsidR="008865BF" w:rsidRPr="002179D4" w:rsidRDefault="008865BF">
            <w:pPr>
              <w:rPr>
                <w:szCs w:val="24"/>
              </w:rPr>
            </w:pPr>
            <w:r w:rsidRPr="002179D4">
              <w:rPr>
                <w:color w:val="000000"/>
                <w:szCs w:val="24"/>
              </w:rPr>
              <w:t>2,932</w:t>
            </w:r>
          </w:p>
        </w:tc>
        <w:tc>
          <w:tcPr>
            <w:tcW w:w="293" w:type="pct"/>
          </w:tcPr>
          <w:p w:rsidR="008865BF" w:rsidRPr="002179D4" w:rsidRDefault="008865BF">
            <w:pPr>
              <w:rPr>
                <w:szCs w:val="24"/>
              </w:rPr>
            </w:pPr>
            <w:r w:rsidRPr="002179D4">
              <w:rPr>
                <w:color w:val="000000"/>
                <w:szCs w:val="24"/>
              </w:rPr>
              <w:t>2,932</w:t>
            </w:r>
          </w:p>
        </w:tc>
        <w:tc>
          <w:tcPr>
            <w:tcW w:w="292" w:type="pct"/>
          </w:tcPr>
          <w:p w:rsidR="008865BF" w:rsidRPr="002179D4" w:rsidRDefault="008865BF">
            <w:pPr>
              <w:rPr>
                <w:szCs w:val="24"/>
              </w:rPr>
            </w:pPr>
            <w:r w:rsidRPr="002179D4">
              <w:rPr>
                <w:color w:val="000000"/>
                <w:szCs w:val="24"/>
              </w:rPr>
              <w:t>2,932</w:t>
            </w:r>
          </w:p>
        </w:tc>
      </w:tr>
      <w:tr w:rsidR="008865BF" w:rsidRPr="002179D4" w:rsidTr="00B00EF5">
        <w:trPr>
          <w:trHeight w:val="20"/>
        </w:trPr>
        <w:tc>
          <w:tcPr>
            <w:tcW w:w="253"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3.1</w:t>
            </w:r>
          </w:p>
        </w:tc>
        <w:tc>
          <w:tcPr>
            <w:tcW w:w="1527" w:type="pct"/>
          </w:tcPr>
          <w:p w:rsidR="008865BF" w:rsidRPr="002179D4" w:rsidRDefault="008865BF" w:rsidP="00057FA1">
            <w:pPr>
              <w:autoSpaceDE w:val="0"/>
              <w:autoSpaceDN w:val="0"/>
              <w:adjustRightInd w:val="0"/>
              <w:ind w:left="-57" w:right="-57"/>
              <w:rPr>
                <w:color w:val="000000"/>
                <w:szCs w:val="24"/>
              </w:rPr>
            </w:pPr>
            <w:r w:rsidRPr="002179D4">
              <w:rPr>
                <w:color w:val="000000"/>
                <w:szCs w:val="24"/>
              </w:rPr>
              <w:t>В жилищном фонде, в том числе:</w:t>
            </w:r>
          </w:p>
        </w:tc>
        <w:tc>
          <w:tcPr>
            <w:tcW w:w="584"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Гкал/ч</w:t>
            </w:r>
          </w:p>
        </w:tc>
        <w:tc>
          <w:tcPr>
            <w:tcW w:w="293"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1,9</w:t>
            </w:r>
          </w:p>
        </w:tc>
        <w:tc>
          <w:tcPr>
            <w:tcW w:w="293"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2,332</w:t>
            </w:r>
          </w:p>
        </w:tc>
        <w:tc>
          <w:tcPr>
            <w:tcW w:w="293" w:type="pct"/>
          </w:tcPr>
          <w:p w:rsidR="008865BF" w:rsidRPr="002179D4" w:rsidRDefault="008865BF">
            <w:pPr>
              <w:rPr>
                <w:szCs w:val="24"/>
              </w:rPr>
            </w:pPr>
            <w:r w:rsidRPr="002179D4">
              <w:rPr>
                <w:color w:val="000000"/>
                <w:szCs w:val="24"/>
              </w:rPr>
              <w:t>2,332</w:t>
            </w:r>
          </w:p>
        </w:tc>
        <w:tc>
          <w:tcPr>
            <w:tcW w:w="293" w:type="pct"/>
          </w:tcPr>
          <w:p w:rsidR="008865BF" w:rsidRPr="002179D4" w:rsidRDefault="008865BF">
            <w:pPr>
              <w:rPr>
                <w:szCs w:val="24"/>
              </w:rPr>
            </w:pPr>
            <w:r w:rsidRPr="002179D4">
              <w:rPr>
                <w:color w:val="000000"/>
                <w:szCs w:val="24"/>
              </w:rPr>
              <w:t>2,332</w:t>
            </w:r>
          </w:p>
        </w:tc>
        <w:tc>
          <w:tcPr>
            <w:tcW w:w="293" w:type="pct"/>
          </w:tcPr>
          <w:p w:rsidR="008865BF" w:rsidRPr="002179D4" w:rsidRDefault="008865BF">
            <w:pPr>
              <w:rPr>
                <w:szCs w:val="24"/>
              </w:rPr>
            </w:pPr>
            <w:r w:rsidRPr="002179D4">
              <w:rPr>
                <w:color w:val="000000"/>
                <w:szCs w:val="24"/>
              </w:rPr>
              <w:t>2,332</w:t>
            </w:r>
          </w:p>
        </w:tc>
        <w:tc>
          <w:tcPr>
            <w:tcW w:w="293" w:type="pct"/>
          </w:tcPr>
          <w:p w:rsidR="008865BF" w:rsidRPr="002179D4" w:rsidRDefault="008865BF">
            <w:pPr>
              <w:rPr>
                <w:szCs w:val="24"/>
              </w:rPr>
            </w:pPr>
            <w:r w:rsidRPr="002179D4">
              <w:rPr>
                <w:color w:val="000000"/>
                <w:szCs w:val="24"/>
              </w:rPr>
              <w:t>2,332</w:t>
            </w:r>
          </w:p>
        </w:tc>
        <w:tc>
          <w:tcPr>
            <w:tcW w:w="293" w:type="pct"/>
          </w:tcPr>
          <w:p w:rsidR="008865BF" w:rsidRPr="002179D4" w:rsidRDefault="008865BF">
            <w:pPr>
              <w:rPr>
                <w:szCs w:val="24"/>
              </w:rPr>
            </w:pPr>
            <w:r w:rsidRPr="002179D4">
              <w:rPr>
                <w:color w:val="000000"/>
                <w:szCs w:val="24"/>
              </w:rPr>
              <w:t>2,332</w:t>
            </w:r>
          </w:p>
        </w:tc>
        <w:tc>
          <w:tcPr>
            <w:tcW w:w="292" w:type="pct"/>
          </w:tcPr>
          <w:p w:rsidR="008865BF" w:rsidRPr="002179D4" w:rsidRDefault="008865BF">
            <w:pPr>
              <w:rPr>
                <w:szCs w:val="24"/>
              </w:rPr>
            </w:pPr>
            <w:r w:rsidRPr="002179D4">
              <w:rPr>
                <w:color w:val="000000"/>
                <w:szCs w:val="24"/>
              </w:rPr>
              <w:t>2,332</w:t>
            </w:r>
          </w:p>
        </w:tc>
      </w:tr>
      <w:tr w:rsidR="008865BF" w:rsidRPr="002179D4" w:rsidTr="00B00EF5">
        <w:trPr>
          <w:trHeight w:val="20"/>
        </w:trPr>
        <w:tc>
          <w:tcPr>
            <w:tcW w:w="253"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3.1.1</w:t>
            </w:r>
          </w:p>
        </w:tc>
        <w:tc>
          <w:tcPr>
            <w:tcW w:w="1527" w:type="pct"/>
          </w:tcPr>
          <w:p w:rsidR="008865BF" w:rsidRPr="002179D4" w:rsidRDefault="008865BF" w:rsidP="00057FA1">
            <w:pPr>
              <w:autoSpaceDE w:val="0"/>
              <w:autoSpaceDN w:val="0"/>
              <w:adjustRightInd w:val="0"/>
              <w:ind w:left="-57" w:right="-57"/>
              <w:rPr>
                <w:color w:val="000000"/>
                <w:szCs w:val="24"/>
              </w:rPr>
            </w:pPr>
            <w:r w:rsidRPr="002179D4">
              <w:rPr>
                <w:color w:val="000000"/>
                <w:szCs w:val="24"/>
              </w:rPr>
              <w:t>для целей отопления и вентиляции</w:t>
            </w:r>
          </w:p>
        </w:tc>
        <w:tc>
          <w:tcPr>
            <w:tcW w:w="584"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Гкал/ч</w:t>
            </w:r>
          </w:p>
        </w:tc>
        <w:tc>
          <w:tcPr>
            <w:tcW w:w="293"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8865BF" w:rsidRPr="002179D4" w:rsidRDefault="008865BF" w:rsidP="002F3873">
            <w:pPr>
              <w:autoSpaceDE w:val="0"/>
              <w:autoSpaceDN w:val="0"/>
              <w:adjustRightInd w:val="0"/>
              <w:ind w:left="-57" w:right="-57"/>
              <w:jc w:val="center"/>
              <w:rPr>
                <w:color w:val="000000"/>
                <w:szCs w:val="24"/>
              </w:rPr>
            </w:pPr>
            <w:r w:rsidRPr="002179D4">
              <w:rPr>
                <w:color w:val="000000"/>
                <w:szCs w:val="24"/>
              </w:rPr>
              <w:t>1,9</w:t>
            </w:r>
          </w:p>
        </w:tc>
        <w:tc>
          <w:tcPr>
            <w:tcW w:w="293" w:type="pct"/>
          </w:tcPr>
          <w:p w:rsidR="008865BF" w:rsidRPr="002179D4" w:rsidRDefault="008865BF">
            <w:pPr>
              <w:rPr>
                <w:szCs w:val="24"/>
              </w:rPr>
            </w:pPr>
            <w:r w:rsidRPr="002179D4">
              <w:rPr>
                <w:color w:val="000000"/>
                <w:szCs w:val="24"/>
              </w:rPr>
              <w:t>2,332</w:t>
            </w:r>
          </w:p>
        </w:tc>
        <w:tc>
          <w:tcPr>
            <w:tcW w:w="293" w:type="pct"/>
          </w:tcPr>
          <w:p w:rsidR="008865BF" w:rsidRPr="002179D4" w:rsidRDefault="008865BF">
            <w:pPr>
              <w:rPr>
                <w:szCs w:val="24"/>
              </w:rPr>
            </w:pPr>
            <w:r w:rsidRPr="002179D4">
              <w:rPr>
                <w:color w:val="000000"/>
                <w:szCs w:val="24"/>
              </w:rPr>
              <w:t>2,332</w:t>
            </w:r>
          </w:p>
        </w:tc>
        <w:tc>
          <w:tcPr>
            <w:tcW w:w="293" w:type="pct"/>
          </w:tcPr>
          <w:p w:rsidR="008865BF" w:rsidRPr="002179D4" w:rsidRDefault="008865BF">
            <w:pPr>
              <w:rPr>
                <w:szCs w:val="24"/>
              </w:rPr>
            </w:pPr>
            <w:r w:rsidRPr="002179D4">
              <w:rPr>
                <w:color w:val="000000"/>
                <w:szCs w:val="24"/>
              </w:rPr>
              <w:t>2,332</w:t>
            </w:r>
          </w:p>
        </w:tc>
        <w:tc>
          <w:tcPr>
            <w:tcW w:w="293" w:type="pct"/>
          </w:tcPr>
          <w:p w:rsidR="008865BF" w:rsidRPr="002179D4" w:rsidRDefault="008865BF">
            <w:pPr>
              <w:rPr>
                <w:szCs w:val="24"/>
              </w:rPr>
            </w:pPr>
            <w:r w:rsidRPr="002179D4">
              <w:rPr>
                <w:color w:val="000000"/>
                <w:szCs w:val="24"/>
              </w:rPr>
              <w:t>2,332</w:t>
            </w:r>
          </w:p>
        </w:tc>
        <w:tc>
          <w:tcPr>
            <w:tcW w:w="293" w:type="pct"/>
          </w:tcPr>
          <w:p w:rsidR="008865BF" w:rsidRPr="002179D4" w:rsidRDefault="008865BF">
            <w:pPr>
              <w:rPr>
                <w:szCs w:val="24"/>
              </w:rPr>
            </w:pPr>
            <w:r w:rsidRPr="002179D4">
              <w:rPr>
                <w:color w:val="000000"/>
                <w:szCs w:val="24"/>
              </w:rPr>
              <w:t>2,332</w:t>
            </w:r>
          </w:p>
        </w:tc>
        <w:tc>
          <w:tcPr>
            <w:tcW w:w="293" w:type="pct"/>
          </w:tcPr>
          <w:p w:rsidR="008865BF" w:rsidRPr="002179D4" w:rsidRDefault="008865BF">
            <w:pPr>
              <w:rPr>
                <w:szCs w:val="24"/>
              </w:rPr>
            </w:pPr>
            <w:r w:rsidRPr="002179D4">
              <w:rPr>
                <w:color w:val="000000"/>
                <w:szCs w:val="24"/>
              </w:rPr>
              <w:t>2,332</w:t>
            </w:r>
          </w:p>
        </w:tc>
        <w:tc>
          <w:tcPr>
            <w:tcW w:w="292" w:type="pct"/>
          </w:tcPr>
          <w:p w:rsidR="008865BF" w:rsidRPr="002179D4" w:rsidRDefault="008865BF">
            <w:pPr>
              <w:rPr>
                <w:szCs w:val="24"/>
              </w:rPr>
            </w:pPr>
            <w:r w:rsidRPr="002179D4">
              <w:rPr>
                <w:color w:val="000000"/>
                <w:szCs w:val="24"/>
              </w:rPr>
              <w:t>2,332</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3.2</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В общественно-деловом фонде, в том числе</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Гкал/ч</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3.2.1</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для целей отопления и вентиляции</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Гкал/ч</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0,6</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Расход тепловой энергии, всего, в том числе:</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тыс. Гкал</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7084,2</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6954,4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6954,4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6954,4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6954,4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6954,4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6954,4</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6954,4</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4.1</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В жилищном фонде, в том числе:</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тыс. Гкал</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7084,2</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5531,9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5531,9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5531,9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5531,9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5531,9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5531,9</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5531,9</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4.1.1</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для целей отопления и вентиляции</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тыс. Гкал</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7084,2</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31552,4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31552,4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31552,4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31552,4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31552,4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31552,4</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31552,4</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4.2</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В общественно-деловом фонде, в том числе</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тыс. Гкал</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4.2.1</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для целей отопления и вентиляции</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тыс. Гкал</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1422,5</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5</w:t>
            </w:r>
          </w:p>
        </w:tc>
        <w:tc>
          <w:tcPr>
            <w:tcW w:w="1527" w:type="pct"/>
          </w:tcPr>
          <w:p w:rsidR="002F3873" w:rsidRPr="002179D4" w:rsidRDefault="002F3873" w:rsidP="003638BD">
            <w:pPr>
              <w:autoSpaceDE w:val="0"/>
              <w:autoSpaceDN w:val="0"/>
              <w:adjustRightInd w:val="0"/>
              <w:ind w:left="-57" w:right="-57"/>
              <w:rPr>
                <w:color w:val="000000"/>
                <w:szCs w:val="24"/>
              </w:rPr>
            </w:pPr>
            <w:r w:rsidRPr="002179D4">
              <w:rPr>
                <w:color w:val="000000"/>
                <w:szCs w:val="24"/>
              </w:rPr>
              <w:t>Удельная тепловая нагрузка в жил</w:t>
            </w:r>
            <w:r w:rsidR="003638BD" w:rsidRPr="002179D4">
              <w:rPr>
                <w:color w:val="000000"/>
                <w:szCs w:val="24"/>
              </w:rPr>
              <w:t>/</w:t>
            </w:r>
            <w:r w:rsidRPr="002179D4">
              <w:rPr>
                <w:color w:val="000000"/>
                <w:szCs w:val="24"/>
              </w:rPr>
              <w:t>фонде</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ккал/ч/м2</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58,6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73,9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73,9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73,9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73,9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73,9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73,9</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73,9</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6</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Удельное теплопотребление тепловой энергии на отопление в жилищном фонде</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Гкал/м2/год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0,225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0,175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0,175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0,175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0,175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0,175</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0,175</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0,175</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7</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Градус-сутки отопительного периода</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0С*сут</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4644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4644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4644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4644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4644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4644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4644</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4644</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8</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Удельное приведенное потребление тепловой энергии на отопление в жилищном фонде</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ккал/м2/(0С*сут)</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0,013</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0,016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0,016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0,016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0,016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0,016</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0,016</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0,016</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9</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Удельная тепловая нагрузка в общественно-деловом фонде</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Гкал/ч/м2</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1C48E3" w:rsidP="002F3873">
            <w:pPr>
              <w:autoSpaceDE w:val="0"/>
              <w:autoSpaceDN w:val="0"/>
              <w:adjustRightInd w:val="0"/>
              <w:ind w:left="-57" w:right="-57"/>
              <w:jc w:val="center"/>
              <w:rPr>
                <w:color w:val="000000"/>
                <w:szCs w:val="24"/>
              </w:rPr>
            </w:pPr>
            <w:r w:rsidRPr="002179D4">
              <w:rPr>
                <w:color w:val="000000"/>
                <w:szCs w:val="24"/>
              </w:rPr>
              <w:t>48,3</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48,3</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48,3</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48,3</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48,3</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48,3</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48,3</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48,3</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10</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Удельное приведенное потребление тепловой энергии на отопление в общественно-деловом фонде</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ккал/м2/(0С*сут)</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1C48E3" w:rsidP="002F3873">
            <w:pPr>
              <w:autoSpaceDE w:val="0"/>
              <w:autoSpaceDN w:val="0"/>
              <w:adjustRightInd w:val="0"/>
              <w:ind w:left="-57" w:right="-57"/>
              <w:jc w:val="center"/>
              <w:rPr>
                <w:color w:val="000000"/>
                <w:szCs w:val="24"/>
              </w:rPr>
            </w:pPr>
            <w:r w:rsidRPr="002179D4">
              <w:rPr>
                <w:color w:val="000000"/>
                <w:szCs w:val="24"/>
              </w:rPr>
              <w:t>10,4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10,4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10,4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10,4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10,4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10,4</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10,4</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10,4</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11</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Средняя плотность тепловой нагрузки</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Гкал/ч/га</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0,088</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0,139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0,139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0,139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0,139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0,139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0,139</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0,139</w:t>
            </w:r>
          </w:p>
        </w:tc>
      </w:tr>
      <w:tr w:rsidR="002F3873" w:rsidRPr="002179D4" w:rsidTr="00057FA1">
        <w:trPr>
          <w:trHeight w:val="20"/>
        </w:trPr>
        <w:tc>
          <w:tcPr>
            <w:tcW w:w="25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12</w:t>
            </w:r>
          </w:p>
        </w:tc>
        <w:tc>
          <w:tcPr>
            <w:tcW w:w="1527" w:type="pct"/>
          </w:tcPr>
          <w:p w:rsidR="002F3873" w:rsidRPr="002179D4" w:rsidRDefault="002F3873" w:rsidP="00057FA1">
            <w:pPr>
              <w:autoSpaceDE w:val="0"/>
              <w:autoSpaceDN w:val="0"/>
              <w:adjustRightInd w:val="0"/>
              <w:ind w:left="-57" w:right="-57"/>
              <w:rPr>
                <w:color w:val="000000"/>
                <w:szCs w:val="24"/>
              </w:rPr>
            </w:pPr>
            <w:r w:rsidRPr="002179D4">
              <w:rPr>
                <w:color w:val="000000"/>
                <w:szCs w:val="24"/>
              </w:rPr>
              <w:t>Средняя плотность расход тепловой энергии на отопление в жилищном фонде</w:t>
            </w:r>
          </w:p>
        </w:tc>
        <w:tc>
          <w:tcPr>
            <w:tcW w:w="584"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Гкал/га</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н/д</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336,9</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330,7</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330,7</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330,7</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330,7</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330,7</w:t>
            </w:r>
          </w:p>
        </w:tc>
        <w:tc>
          <w:tcPr>
            <w:tcW w:w="293"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330,7</w:t>
            </w:r>
          </w:p>
        </w:tc>
        <w:tc>
          <w:tcPr>
            <w:tcW w:w="292" w:type="pct"/>
            <w:vAlign w:val="center"/>
          </w:tcPr>
          <w:p w:rsidR="002F3873" w:rsidRPr="002179D4" w:rsidRDefault="002F3873" w:rsidP="002F3873">
            <w:pPr>
              <w:autoSpaceDE w:val="0"/>
              <w:autoSpaceDN w:val="0"/>
              <w:adjustRightInd w:val="0"/>
              <w:ind w:left="-57" w:right="-57"/>
              <w:jc w:val="center"/>
              <w:rPr>
                <w:color w:val="000000"/>
                <w:szCs w:val="24"/>
              </w:rPr>
            </w:pPr>
            <w:r w:rsidRPr="002179D4">
              <w:rPr>
                <w:color w:val="000000"/>
                <w:szCs w:val="24"/>
              </w:rPr>
              <w:t>330,7</w:t>
            </w:r>
          </w:p>
        </w:tc>
      </w:tr>
    </w:tbl>
    <w:p w:rsidR="008865BF" w:rsidRDefault="008865BF" w:rsidP="003638BD">
      <w:pPr>
        <w:pStyle w:val="aff9"/>
        <w:jc w:val="center"/>
        <w:rPr>
          <w:szCs w:val="24"/>
        </w:rPr>
      </w:pPr>
    </w:p>
    <w:p w:rsidR="008F3FA7" w:rsidRPr="00A31805" w:rsidRDefault="00057FA1" w:rsidP="003638BD">
      <w:pPr>
        <w:pStyle w:val="aff9"/>
        <w:jc w:val="center"/>
        <w:rPr>
          <w:szCs w:val="24"/>
        </w:rPr>
      </w:pPr>
      <w:r w:rsidRPr="00A31805">
        <w:rPr>
          <w:szCs w:val="24"/>
        </w:rPr>
        <w:lastRenderedPageBreak/>
        <w:t>Динамика</w:t>
      </w:r>
      <w:r w:rsidR="008F3FA7" w:rsidRPr="00A31805">
        <w:rPr>
          <w:szCs w:val="24"/>
        </w:rPr>
        <w:t xml:space="preserve"> функционирования источников тепловой энергии в системе теплосн</w:t>
      </w:r>
      <w:r w:rsidR="008865BF">
        <w:rPr>
          <w:szCs w:val="24"/>
        </w:rPr>
        <w:t xml:space="preserve">абжения котельная № 1 </w:t>
      </w:r>
    </w:p>
    <w:p w:rsidR="008F3FA7" w:rsidRPr="00A31805" w:rsidRDefault="008F3FA7" w:rsidP="008F3FA7">
      <w:pPr>
        <w:pStyle w:val="aff9"/>
        <w:jc w:val="right"/>
        <w:rPr>
          <w:szCs w:val="24"/>
        </w:rPr>
      </w:pPr>
      <w:r w:rsidRPr="00A31805">
        <w:rPr>
          <w:szCs w:val="24"/>
        </w:rPr>
        <w:t>Таблица</w:t>
      </w:r>
      <w:r w:rsidR="00057FA1" w:rsidRPr="00A31805">
        <w:rPr>
          <w:szCs w:val="24"/>
        </w:rPr>
        <w:t xml:space="preserve"> 3.1.2</w:t>
      </w:r>
    </w:p>
    <w:tbl>
      <w:tblPr>
        <w:tblStyle w:val="afe"/>
        <w:tblW w:w="5000" w:type="pct"/>
        <w:tblCellMar>
          <w:left w:w="0" w:type="dxa"/>
          <w:right w:w="0" w:type="dxa"/>
        </w:tblCellMar>
        <w:tblLook w:val="04A0"/>
      </w:tblPr>
      <w:tblGrid>
        <w:gridCol w:w="486"/>
        <w:gridCol w:w="5299"/>
        <w:gridCol w:w="1619"/>
        <w:gridCol w:w="921"/>
        <w:gridCol w:w="924"/>
        <w:gridCol w:w="924"/>
        <w:gridCol w:w="924"/>
        <w:gridCol w:w="924"/>
        <w:gridCol w:w="924"/>
        <w:gridCol w:w="924"/>
        <w:gridCol w:w="924"/>
        <w:gridCol w:w="921"/>
      </w:tblGrid>
      <w:tr w:rsidR="008F3FA7" w:rsidRPr="00B21E8F" w:rsidTr="008F3FA7">
        <w:trPr>
          <w:trHeight w:val="20"/>
          <w:tblHeader/>
        </w:trPr>
        <w:tc>
          <w:tcPr>
            <w:tcW w:w="15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w:t>
            </w:r>
          </w:p>
        </w:tc>
        <w:tc>
          <w:tcPr>
            <w:tcW w:w="1686"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Наименование показателя</w:t>
            </w:r>
          </w:p>
        </w:tc>
        <w:tc>
          <w:tcPr>
            <w:tcW w:w="515" w:type="pct"/>
            <w:vAlign w:val="center"/>
          </w:tcPr>
          <w:p w:rsidR="006942F2" w:rsidRPr="00B21E8F" w:rsidRDefault="006942F2" w:rsidP="008F3FA7">
            <w:pPr>
              <w:autoSpaceDE w:val="0"/>
              <w:autoSpaceDN w:val="0"/>
              <w:adjustRightInd w:val="0"/>
              <w:ind w:left="-57" w:right="-57"/>
              <w:jc w:val="center"/>
              <w:rPr>
                <w:color w:val="000000"/>
                <w:szCs w:val="24"/>
              </w:rPr>
            </w:pPr>
            <w:r w:rsidRPr="00B21E8F">
              <w:rPr>
                <w:color w:val="000000"/>
                <w:szCs w:val="24"/>
              </w:rPr>
              <w:t>е</w:t>
            </w:r>
            <w:r w:rsidR="008F3FA7" w:rsidRPr="00B21E8F">
              <w:rPr>
                <w:color w:val="000000"/>
                <w:szCs w:val="24"/>
              </w:rPr>
              <w:t>д.</w:t>
            </w:r>
          </w:p>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 xml:space="preserve"> измерения</w:t>
            </w:r>
          </w:p>
        </w:tc>
        <w:tc>
          <w:tcPr>
            <w:tcW w:w="293"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2015-</w:t>
            </w:r>
          </w:p>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2018</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2019</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2020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2021</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2022</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2023</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2024</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2025</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2026-</w:t>
            </w:r>
          </w:p>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2027</w:t>
            </w:r>
          </w:p>
        </w:tc>
      </w:tr>
      <w:tr w:rsidR="002179D4" w:rsidRPr="00B21E8F" w:rsidTr="00B00EF5">
        <w:trPr>
          <w:trHeight w:val="20"/>
        </w:trPr>
        <w:tc>
          <w:tcPr>
            <w:tcW w:w="155"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1</w:t>
            </w:r>
          </w:p>
        </w:tc>
        <w:tc>
          <w:tcPr>
            <w:tcW w:w="1686"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Установленная тепловая мощность котельной</w:t>
            </w:r>
          </w:p>
        </w:tc>
        <w:tc>
          <w:tcPr>
            <w:tcW w:w="515"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3,63</w:t>
            </w:r>
          </w:p>
        </w:tc>
        <w:tc>
          <w:tcPr>
            <w:tcW w:w="294" w:type="pct"/>
          </w:tcPr>
          <w:p w:rsidR="002179D4" w:rsidRPr="00B21E8F" w:rsidRDefault="002179D4" w:rsidP="002179D4">
            <w:pPr>
              <w:jc w:val="center"/>
              <w:rPr>
                <w:szCs w:val="24"/>
              </w:rPr>
            </w:pPr>
            <w:r w:rsidRPr="00B21E8F">
              <w:rPr>
                <w:color w:val="000000"/>
                <w:szCs w:val="24"/>
              </w:rPr>
              <w:t>3,63</w:t>
            </w:r>
          </w:p>
        </w:tc>
        <w:tc>
          <w:tcPr>
            <w:tcW w:w="294" w:type="pct"/>
          </w:tcPr>
          <w:p w:rsidR="002179D4" w:rsidRPr="00B21E8F" w:rsidRDefault="002179D4" w:rsidP="002179D4">
            <w:pPr>
              <w:jc w:val="center"/>
              <w:rPr>
                <w:szCs w:val="24"/>
              </w:rPr>
            </w:pPr>
            <w:r w:rsidRPr="00B21E8F">
              <w:rPr>
                <w:color w:val="000000"/>
                <w:szCs w:val="24"/>
              </w:rPr>
              <w:t>3,63</w:t>
            </w:r>
          </w:p>
        </w:tc>
        <w:tc>
          <w:tcPr>
            <w:tcW w:w="294" w:type="pct"/>
          </w:tcPr>
          <w:p w:rsidR="002179D4" w:rsidRPr="00B21E8F" w:rsidRDefault="002179D4" w:rsidP="002179D4">
            <w:pPr>
              <w:jc w:val="center"/>
              <w:rPr>
                <w:szCs w:val="24"/>
              </w:rPr>
            </w:pPr>
            <w:r w:rsidRPr="00B21E8F">
              <w:rPr>
                <w:color w:val="000000"/>
                <w:szCs w:val="24"/>
              </w:rPr>
              <w:t>3,63</w:t>
            </w:r>
          </w:p>
        </w:tc>
        <w:tc>
          <w:tcPr>
            <w:tcW w:w="294" w:type="pct"/>
          </w:tcPr>
          <w:p w:rsidR="002179D4" w:rsidRPr="00B21E8F" w:rsidRDefault="002179D4" w:rsidP="002179D4">
            <w:pPr>
              <w:jc w:val="center"/>
              <w:rPr>
                <w:szCs w:val="24"/>
              </w:rPr>
            </w:pPr>
            <w:r w:rsidRPr="00B21E8F">
              <w:rPr>
                <w:color w:val="000000"/>
                <w:szCs w:val="24"/>
              </w:rPr>
              <w:t>3,63</w:t>
            </w:r>
          </w:p>
        </w:tc>
        <w:tc>
          <w:tcPr>
            <w:tcW w:w="294" w:type="pct"/>
          </w:tcPr>
          <w:p w:rsidR="002179D4" w:rsidRPr="00B21E8F" w:rsidRDefault="002179D4" w:rsidP="002179D4">
            <w:pPr>
              <w:jc w:val="center"/>
              <w:rPr>
                <w:szCs w:val="24"/>
              </w:rPr>
            </w:pPr>
            <w:r w:rsidRPr="00B21E8F">
              <w:rPr>
                <w:color w:val="000000"/>
                <w:szCs w:val="24"/>
              </w:rPr>
              <w:t>3,63</w:t>
            </w:r>
          </w:p>
        </w:tc>
        <w:tc>
          <w:tcPr>
            <w:tcW w:w="294" w:type="pct"/>
          </w:tcPr>
          <w:p w:rsidR="002179D4" w:rsidRPr="00B21E8F" w:rsidRDefault="002179D4" w:rsidP="002179D4">
            <w:pPr>
              <w:jc w:val="center"/>
              <w:rPr>
                <w:szCs w:val="24"/>
              </w:rPr>
            </w:pPr>
            <w:r w:rsidRPr="00B21E8F">
              <w:rPr>
                <w:color w:val="000000"/>
                <w:szCs w:val="24"/>
              </w:rPr>
              <w:t>3,63</w:t>
            </w:r>
          </w:p>
        </w:tc>
        <w:tc>
          <w:tcPr>
            <w:tcW w:w="293" w:type="pct"/>
          </w:tcPr>
          <w:p w:rsidR="002179D4" w:rsidRPr="00B21E8F" w:rsidRDefault="002179D4" w:rsidP="002179D4">
            <w:pPr>
              <w:jc w:val="center"/>
              <w:rPr>
                <w:szCs w:val="24"/>
              </w:rPr>
            </w:pPr>
            <w:r w:rsidRPr="00B21E8F">
              <w:rPr>
                <w:color w:val="000000"/>
                <w:szCs w:val="24"/>
              </w:rPr>
              <w:t>3,63</w:t>
            </w:r>
          </w:p>
        </w:tc>
      </w:tr>
      <w:tr w:rsidR="002179D4" w:rsidRPr="00B21E8F" w:rsidTr="002179D4">
        <w:trPr>
          <w:trHeight w:val="20"/>
        </w:trPr>
        <w:tc>
          <w:tcPr>
            <w:tcW w:w="155"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2</w:t>
            </w:r>
          </w:p>
        </w:tc>
        <w:tc>
          <w:tcPr>
            <w:tcW w:w="1686"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Присоединенная тепловая нагрузка на</w:t>
            </w:r>
          </w:p>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 xml:space="preserve"> коллекторах</w:t>
            </w:r>
          </w:p>
        </w:tc>
        <w:tc>
          <w:tcPr>
            <w:tcW w:w="515"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Гкал/ч</w:t>
            </w:r>
          </w:p>
        </w:tc>
        <w:tc>
          <w:tcPr>
            <w:tcW w:w="293"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2179D4" w:rsidRPr="00B21E8F" w:rsidRDefault="002179D4" w:rsidP="002179D4">
            <w:pPr>
              <w:jc w:val="center"/>
              <w:rPr>
                <w:szCs w:val="24"/>
              </w:rPr>
            </w:pPr>
            <w:r w:rsidRPr="00B21E8F">
              <w:rPr>
                <w:rFonts w:eastAsia="Times New Roman"/>
                <w:szCs w:val="24"/>
                <w:lang w:eastAsia="ru-RU"/>
              </w:rPr>
              <w:t>1,345</w:t>
            </w:r>
          </w:p>
        </w:tc>
        <w:tc>
          <w:tcPr>
            <w:tcW w:w="294" w:type="pct"/>
            <w:vAlign w:val="center"/>
          </w:tcPr>
          <w:p w:rsidR="002179D4" w:rsidRPr="00B21E8F" w:rsidRDefault="002179D4" w:rsidP="002179D4">
            <w:pPr>
              <w:jc w:val="center"/>
              <w:rPr>
                <w:szCs w:val="24"/>
              </w:rPr>
            </w:pPr>
            <w:r w:rsidRPr="00B21E8F">
              <w:rPr>
                <w:rFonts w:eastAsia="Times New Roman"/>
                <w:szCs w:val="24"/>
                <w:lang w:eastAsia="ru-RU"/>
              </w:rPr>
              <w:t>1,345</w:t>
            </w:r>
          </w:p>
        </w:tc>
        <w:tc>
          <w:tcPr>
            <w:tcW w:w="294" w:type="pct"/>
            <w:vAlign w:val="center"/>
          </w:tcPr>
          <w:p w:rsidR="002179D4" w:rsidRPr="00B21E8F" w:rsidRDefault="002179D4" w:rsidP="002179D4">
            <w:pPr>
              <w:jc w:val="center"/>
              <w:rPr>
                <w:szCs w:val="24"/>
              </w:rPr>
            </w:pPr>
            <w:r w:rsidRPr="00B21E8F">
              <w:rPr>
                <w:rFonts w:eastAsia="Times New Roman"/>
                <w:szCs w:val="24"/>
                <w:lang w:eastAsia="ru-RU"/>
              </w:rPr>
              <w:t>1,345</w:t>
            </w:r>
          </w:p>
        </w:tc>
        <w:tc>
          <w:tcPr>
            <w:tcW w:w="294" w:type="pct"/>
            <w:vAlign w:val="center"/>
          </w:tcPr>
          <w:p w:rsidR="002179D4" w:rsidRPr="00B21E8F" w:rsidRDefault="002179D4" w:rsidP="002179D4">
            <w:pPr>
              <w:jc w:val="center"/>
              <w:rPr>
                <w:szCs w:val="24"/>
              </w:rPr>
            </w:pPr>
            <w:r w:rsidRPr="00B21E8F">
              <w:rPr>
                <w:rFonts w:eastAsia="Times New Roman"/>
                <w:szCs w:val="24"/>
                <w:lang w:eastAsia="ru-RU"/>
              </w:rPr>
              <w:t>1,345</w:t>
            </w:r>
          </w:p>
        </w:tc>
        <w:tc>
          <w:tcPr>
            <w:tcW w:w="294" w:type="pct"/>
            <w:vAlign w:val="center"/>
          </w:tcPr>
          <w:p w:rsidR="002179D4" w:rsidRPr="00B21E8F" w:rsidRDefault="002179D4" w:rsidP="002179D4">
            <w:pPr>
              <w:jc w:val="center"/>
              <w:rPr>
                <w:szCs w:val="24"/>
              </w:rPr>
            </w:pPr>
            <w:r w:rsidRPr="00B21E8F">
              <w:rPr>
                <w:rFonts w:eastAsia="Times New Roman"/>
                <w:szCs w:val="24"/>
                <w:lang w:eastAsia="ru-RU"/>
              </w:rPr>
              <w:t>1,345</w:t>
            </w:r>
          </w:p>
        </w:tc>
        <w:tc>
          <w:tcPr>
            <w:tcW w:w="294" w:type="pct"/>
            <w:vAlign w:val="center"/>
          </w:tcPr>
          <w:p w:rsidR="002179D4" w:rsidRPr="00B21E8F" w:rsidRDefault="002179D4" w:rsidP="002179D4">
            <w:pPr>
              <w:jc w:val="center"/>
              <w:rPr>
                <w:szCs w:val="24"/>
              </w:rPr>
            </w:pPr>
            <w:r w:rsidRPr="00B21E8F">
              <w:rPr>
                <w:rFonts w:eastAsia="Times New Roman"/>
                <w:szCs w:val="24"/>
                <w:lang w:eastAsia="ru-RU"/>
              </w:rPr>
              <w:t>1,345</w:t>
            </w:r>
          </w:p>
        </w:tc>
        <w:tc>
          <w:tcPr>
            <w:tcW w:w="294" w:type="pct"/>
            <w:vAlign w:val="center"/>
          </w:tcPr>
          <w:p w:rsidR="002179D4" w:rsidRPr="00B21E8F" w:rsidRDefault="002179D4" w:rsidP="002179D4">
            <w:pPr>
              <w:jc w:val="center"/>
              <w:rPr>
                <w:szCs w:val="24"/>
              </w:rPr>
            </w:pPr>
            <w:r w:rsidRPr="00B21E8F">
              <w:rPr>
                <w:rFonts w:eastAsia="Times New Roman"/>
                <w:szCs w:val="24"/>
                <w:lang w:eastAsia="ru-RU"/>
              </w:rPr>
              <w:t>1,345</w:t>
            </w:r>
          </w:p>
        </w:tc>
        <w:tc>
          <w:tcPr>
            <w:tcW w:w="293" w:type="pct"/>
            <w:vAlign w:val="center"/>
          </w:tcPr>
          <w:p w:rsidR="002179D4" w:rsidRPr="00B21E8F" w:rsidRDefault="002179D4" w:rsidP="002179D4">
            <w:pPr>
              <w:jc w:val="center"/>
              <w:rPr>
                <w:szCs w:val="24"/>
              </w:rPr>
            </w:pPr>
            <w:r w:rsidRPr="00B21E8F">
              <w:rPr>
                <w:rFonts w:eastAsia="Times New Roman"/>
                <w:szCs w:val="24"/>
                <w:lang w:eastAsia="ru-RU"/>
              </w:rPr>
              <w:t>1,345</w:t>
            </w:r>
          </w:p>
        </w:tc>
      </w:tr>
      <w:tr w:rsidR="008F3FA7" w:rsidRPr="00B21E8F" w:rsidTr="008F3FA7">
        <w:trPr>
          <w:trHeight w:val="20"/>
        </w:trPr>
        <w:tc>
          <w:tcPr>
            <w:tcW w:w="15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3</w:t>
            </w:r>
          </w:p>
        </w:tc>
        <w:tc>
          <w:tcPr>
            <w:tcW w:w="1686"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Доля резерва тепловой мощности</w:t>
            </w:r>
          </w:p>
        </w:tc>
        <w:tc>
          <w:tcPr>
            <w:tcW w:w="51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50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23,9</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23,9</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23,9</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23,9</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23,9</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23,9</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23,9</w:t>
            </w:r>
          </w:p>
        </w:tc>
      </w:tr>
      <w:tr w:rsidR="008F3FA7" w:rsidRPr="00B21E8F" w:rsidTr="008F3FA7">
        <w:trPr>
          <w:trHeight w:val="20"/>
        </w:trPr>
        <w:tc>
          <w:tcPr>
            <w:tcW w:w="15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4</w:t>
            </w:r>
          </w:p>
        </w:tc>
        <w:tc>
          <w:tcPr>
            <w:tcW w:w="1686"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Отпуск тепловой энергии с коллекторов</w:t>
            </w:r>
          </w:p>
        </w:tc>
        <w:tc>
          <w:tcPr>
            <w:tcW w:w="51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Гкал</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3848,9</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3808,3</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3808,3</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3808,3</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3808,3</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3808,3</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3808,3</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3808,3</w:t>
            </w:r>
          </w:p>
        </w:tc>
      </w:tr>
      <w:tr w:rsidR="008F3FA7" w:rsidRPr="00B21E8F" w:rsidTr="008F3FA7">
        <w:trPr>
          <w:trHeight w:val="20"/>
        </w:trPr>
        <w:tc>
          <w:tcPr>
            <w:tcW w:w="15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5</w:t>
            </w:r>
          </w:p>
        </w:tc>
        <w:tc>
          <w:tcPr>
            <w:tcW w:w="1686"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Удельный расход условного топлива на тепловую энергию отпущенную с коллекторов котельной</w:t>
            </w:r>
          </w:p>
        </w:tc>
        <w:tc>
          <w:tcPr>
            <w:tcW w:w="51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кг.у.т./Гкал</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213,2</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213,2</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213,2</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213,2</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213,2</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213,2</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213,2</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213,2</w:t>
            </w:r>
          </w:p>
        </w:tc>
      </w:tr>
      <w:tr w:rsidR="008F3FA7" w:rsidRPr="00B21E8F" w:rsidTr="008F3FA7">
        <w:trPr>
          <w:trHeight w:val="20"/>
        </w:trPr>
        <w:tc>
          <w:tcPr>
            <w:tcW w:w="15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6</w:t>
            </w:r>
          </w:p>
        </w:tc>
        <w:tc>
          <w:tcPr>
            <w:tcW w:w="1686" w:type="pct"/>
            <w:vAlign w:val="center"/>
          </w:tcPr>
          <w:p w:rsidR="000A49A7" w:rsidRPr="00B21E8F" w:rsidRDefault="008F3FA7" w:rsidP="008F3FA7">
            <w:pPr>
              <w:autoSpaceDE w:val="0"/>
              <w:autoSpaceDN w:val="0"/>
              <w:adjustRightInd w:val="0"/>
              <w:ind w:left="-57" w:right="-57"/>
              <w:jc w:val="center"/>
              <w:rPr>
                <w:color w:val="000000"/>
                <w:szCs w:val="24"/>
              </w:rPr>
            </w:pPr>
            <w:r w:rsidRPr="00B21E8F">
              <w:rPr>
                <w:color w:val="000000"/>
                <w:szCs w:val="24"/>
              </w:rPr>
              <w:t>Коэффициент полезного использования теплоты</w:t>
            </w:r>
          </w:p>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 xml:space="preserve"> топлива</w:t>
            </w:r>
          </w:p>
        </w:tc>
        <w:tc>
          <w:tcPr>
            <w:tcW w:w="51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71,7</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86,7</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86,7</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86,7</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86,7</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86,7</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86,7</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86,7</w:t>
            </w:r>
          </w:p>
        </w:tc>
      </w:tr>
      <w:tr w:rsidR="008F3FA7" w:rsidRPr="00B21E8F" w:rsidTr="008F3FA7">
        <w:trPr>
          <w:trHeight w:val="20"/>
        </w:trPr>
        <w:tc>
          <w:tcPr>
            <w:tcW w:w="15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7</w:t>
            </w:r>
          </w:p>
        </w:tc>
        <w:tc>
          <w:tcPr>
            <w:tcW w:w="1686"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Число часов использования тепловой мощности</w:t>
            </w:r>
          </w:p>
        </w:tc>
        <w:tc>
          <w:tcPr>
            <w:tcW w:w="51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ч/год</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1060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1049</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1049</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1049</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1049</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1049</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1049</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1049</w:t>
            </w:r>
          </w:p>
        </w:tc>
      </w:tr>
      <w:tr w:rsidR="008F3FA7" w:rsidRPr="00B21E8F" w:rsidTr="008F3FA7">
        <w:trPr>
          <w:trHeight w:val="20"/>
        </w:trPr>
        <w:tc>
          <w:tcPr>
            <w:tcW w:w="15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8</w:t>
            </w:r>
          </w:p>
        </w:tc>
        <w:tc>
          <w:tcPr>
            <w:tcW w:w="1686" w:type="pct"/>
            <w:vAlign w:val="center"/>
          </w:tcPr>
          <w:p w:rsidR="00BC5138" w:rsidRPr="00B21E8F" w:rsidRDefault="008F3FA7" w:rsidP="008F3FA7">
            <w:pPr>
              <w:autoSpaceDE w:val="0"/>
              <w:autoSpaceDN w:val="0"/>
              <w:adjustRightInd w:val="0"/>
              <w:ind w:left="-57" w:right="-57"/>
              <w:jc w:val="center"/>
              <w:rPr>
                <w:color w:val="000000"/>
                <w:szCs w:val="24"/>
              </w:rPr>
            </w:pPr>
            <w:r w:rsidRPr="00B21E8F">
              <w:rPr>
                <w:color w:val="000000"/>
                <w:szCs w:val="24"/>
              </w:rPr>
              <w:t>Удельная установленная тепловая мощность</w:t>
            </w:r>
          </w:p>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 xml:space="preserve"> котельной на одного человека</w:t>
            </w:r>
          </w:p>
        </w:tc>
        <w:tc>
          <w:tcPr>
            <w:tcW w:w="51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Гкал/чел</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r>
      <w:tr w:rsidR="008F3FA7" w:rsidRPr="00B21E8F" w:rsidTr="008F3FA7">
        <w:trPr>
          <w:trHeight w:val="20"/>
        </w:trPr>
        <w:tc>
          <w:tcPr>
            <w:tcW w:w="15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9</w:t>
            </w:r>
          </w:p>
        </w:tc>
        <w:tc>
          <w:tcPr>
            <w:tcW w:w="1686"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Частота отказов  с прекращением теплоснабжения от котельной</w:t>
            </w:r>
          </w:p>
        </w:tc>
        <w:tc>
          <w:tcPr>
            <w:tcW w:w="51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1/год</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r>
      <w:tr w:rsidR="008F3FA7" w:rsidRPr="00B21E8F" w:rsidTr="008F3FA7">
        <w:trPr>
          <w:trHeight w:val="20"/>
        </w:trPr>
        <w:tc>
          <w:tcPr>
            <w:tcW w:w="15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w:t>
            </w:r>
          </w:p>
        </w:tc>
        <w:tc>
          <w:tcPr>
            <w:tcW w:w="1686"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Относительный средневзвешенный остаточный парковый ресурс котлоагрегатов котельной</w:t>
            </w:r>
          </w:p>
        </w:tc>
        <w:tc>
          <w:tcPr>
            <w:tcW w:w="51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час</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r>
      <w:tr w:rsidR="008F3FA7" w:rsidRPr="00B21E8F" w:rsidTr="008F3FA7">
        <w:trPr>
          <w:trHeight w:val="20"/>
        </w:trPr>
        <w:tc>
          <w:tcPr>
            <w:tcW w:w="15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11</w:t>
            </w:r>
          </w:p>
        </w:tc>
        <w:tc>
          <w:tcPr>
            <w:tcW w:w="1686" w:type="pct"/>
            <w:vAlign w:val="center"/>
          </w:tcPr>
          <w:p w:rsidR="00BC5138" w:rsidRPr="00B21E8F" w:rsidRDefault="008F3FA7" w:rsidP="008F3FA7">
            <w:pPr>
              <w:autoSpaceDE w:val="0"/>
              <w:autoSpaceDN w:val="0"/>
              <w:adjustRightInd w:val="0"/>
              <w:ind w:left="-57" w:right="-57"/>
              <w:jc w:val="center"/>
              <w:rPr>
                <w:color w:val="000000"/>
                <w:szCs w:val="24"/>
              </w:rPr>
            </w:pPr>
            <w:r w:rsidRPr="00B21E8F">
              <w:rPr>
                <w:color w:val="000000"/>
                <w:szCs w:val="24"/>
              </w:rPr>
              <w:t xml:space="preserve">Доля автоматизированных котельных без обслуживающего персонала с УТМ меньше/равной </w:t>
            </w:r>
          </w:p>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 Гкал</w:t>
            </w:r>
          </w:p>
        </w:tc>
        <w:tc>
          <w:tcPr>
            <w:tcW w:w="51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0,0</w:t>
            </w:r>
          </w:p>
        </w:tc>
      </w:tr>
      <w:tr w:rsidR="008F3FA7" w:rsidRPr="002179D4" w:rsidTr="008F3FA7">
        <w:trPr>
          <w:trHeight w:val="20"/>
        </w:trPr>
        <w:tc>
          <w:tcPr>
            <w:tcW w:w="15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12</w:t>
            </w:r>
          </w:p>
        </w:tc>
        <w:tc>
          <w:tcPr>
            <w:tcW w:w="1686"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Доля котельных оборудованных прибором учета</w:t>
            </w:r>
          </w:p>
        </w:tc>
        <w:tc>
          <w:tcPr>
            <w:tcW w:w="515"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w:t>
            </w:r>
          </w:p>
        </w:tc>
        <w:tc>
          <w:tcPr>
            <w:tcW w:w="293"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н/д</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100,0</w:t>
            </w:r>
          </w:p>
        </w:tc>
        <w:tc>
          <w:tcPr>
            <w:tcW w:w="294" w:type="pct"/>
            <w:vAlign w:val="center"/>
          </w:tcPr>
          <w:p w:rsidR="008F3FA7" w:rsidRPr="00B21E8F" w:rsidRDefault="008F3FA7" w:rsidP="008F3FA7">
            <w:pPr>
              <w:autoSpaceDE w:val="0"/>
              <w:autoSpaceDN w:val="0"/>
              <w:adjustRightInd w:val="0"/>
              <w:ind w:left="-57" w:right="-57"/>
              <w:jc w:val="center"/>
              <w:rPr>
                <w:color w:val="000000"/>
                <w:szCs w:val="24"/>
              </w:rPr>
            </w:pPr>
            <w:r w:rsidRPr="00B21E8F">
              <w:rPr>
                <w:color w:val="000000"/>
                <w:szCs w:val="24"/>
              </w:rPr>
              <w:t>100,0</w:t>
            </w:r>
          </w:p>
        </w:tc>
        <w:tc>
          <w:tcPr>
            <w:tcW w:w="293" w:type="pct"/>
            <w:vAlign w:val="center"/>
          </w:tcPr>
          <w:p w:rsidR="008F3FA7" w:rsidRPr="002179D4" w:rsidRDefault="008F3FA7" w:rsidP="008F3FA7">
            <w:pPr>
              <w:autoSpaceDE w:val="0"/>
              <w:autoSpaceDN w:val="0"/>
              <w:adjustRightInd w:val="0"/>
              <w:ind w:left="-57" w:right="-57"/>
              <w:jc w:val="center"/>
              <w:rPr>
                <w:color w:val="000000"/>
                <w:szCs w:val="24"/>
              </w:rPr>
            </w:pPr>
            <w:r w:rsidRPr="00B21E8F">
              <w:rPr>
                <w:color w:val="000000"/>
                <w:szCs w:val="24"/>
              </w:rPr>
              <w:t>100,0</w:t>
            </w:r>
          </w:p>
        </w:tc>
      </w:tr>
    </w:tbl>
    <w:p w:rsidR="00057FA1" w:rsidRPr="00A31805" w:rsidRDefault="00057FA1" w:rsidP="008F3FA7">
      <w:pPr>
        <w:pStyle w:val="aff9"/>
        <w:rPr>
          <w:szCs w:val="24"/>
        </w:rPr>
      </w:pPr>
    </w:p>
    <w:p w:rsidR="002179D4" w:rsidRDefault="002179D4" w:rsidP="00057FA1">
      <w:pPr>
        <w:pStyle w:val="aff9"/>
        <w:jc w:val="center"/>
        <w:rPr>
          <w:szCs w:val="24"/>
        </w:rPr>
      </w:pPr>
    </w:p>
    <w:p w:rsidR="002179D4" w:rsidRDefault="002179D4" w:rsidP="00057FA1">
      <w:pPr>
        <w:pStyle w:val="aff9"/>
        <w:jc w:val="center"/>
        <w:rPr>
          <w:szCs w:val="24"/>
        </w:rPr>
      </w:pPr>
    </w:p>
    <w:p w:rsidR="002179D4" w:rsidRDefault="002179D4" w:rsidP="00057FA1">
      <w:pPr>
        <w:pStyle w:val="aff9"/>
        <w:jc w:val="center"/>
        <w:rPr>
          <w:szCs w:val="24"/>
        </w:rPr>
      </w:pPr>
    </w:p>
    <w:p w:rsidR="002179D4" w:rsidRDefault="002179D4" w:rsidP="00057FA1">
      <w:pPr>
        <w:pStyle w:val="aff9"/>
        <w:jc w:val="center"/>
        <w:rPr>
          <w:szCs w:val="24"/>
        </w:rPr>
      </w:pPr>
    </w:p>
    <w:p w:rsidR="002179D4" w:rsidRDefault="002179D4" w:rsidP="00057FA1">
      <w:pPr>
        <w:pStyle w:val="aff9"/>
        <w:jc w:val="center"/>
        <w:rPr>
          <w:szCs w:val="24"/>
        </w:rPr>
      </w:pPr>
    </w:p>
    <w:p w:rsidR="002179D4" w:rsidRDefault="002179D4" w:rsidP="00057FA1">
      <w:pPr>
        <w:pStyle w:val="aff9"/>
        <w:jc w:val="center"/>
        <w:rPr>
          <w:szCs w:val="24"/>
        </w:rPr>
      </w:pPr>
    </w:p>
    <w:p w:rsidR="002179D4" w:rsidRDefault="002179D4" w:rsidP="00057FA1">
      <w:pPr>
        <w:pStyle w:val="aff9"/>
        <w:jc w:val="center"/>
        <w:rPr>
          <w:szCs w:val="24"/>
        </w:rPr>
      </w:pPr>
    </w:p>
    <w:p w:rsidR="002179D4" w:rsidRDefault="002179D4" w:rsidP="00057FA1">
      <w:pPr>
        <w:pStyle w:val="aff9"/>
        <w:jc w:val="center"/>
        <w:rPr>
          <w:szCs w:val="24"/>
        </w:rPr>
      </w:pPr>
    </w:p>
    <w:p w:rsidR="002179D4" w:rsidRDefault="002179D4" w:rsidP="00057FA1">
      <w:pPr>
        <w:pStyle w:val="aff9"/>
        <w:jc w:val="center"/>
        <w:rPr>
          <w:szCs w:val="24"/>
        </w:rPr>
      </w:pPr>
    </w:p>
    <w:p w:rsidR="002179D4" w:rsidRDefault="002179D4" w:rsidP="00057FA1">
      <w:pPr>
        <w:pStyle w:val="aff9"/>
        <w:jc w:val="center"/>
        <w:rPr>
          <w:szCs w:val="24"/>
        </w:rPr>
      </w:pPr>
    </w:p>
    <w:p w:rsidR="002179D4" w:rsidRDefault="002179D4" w:rsidP="00057FA1">
      <w:pPr>
        <w:pStyle w:val="aff9"/>
        <w:jc w:val="center"/>
        <w:rPr>
          <w:szCs w:val="24"/>
        </w:rPr>
      </w:pPr>
    </w:p>
    <w:p w:rsidR="00057FA1" w:rsidRPr="00A31805" w:rsidRDefault="00057FA1" w:rsidP="00057FA1">
      <w:pPr>
        <w:pStyle w:val="aff9"/>
        <w:jc w:val="center"/>
        <w:rPr>
          <w:szCs w:val="24"/>
        </w:rPr>
      </w:pPr>
      <w:r w:rsidRPr="00A31805">
        <w:rPr>
          <w:szCs w:val="24"/>
        </w:rPr>
        <w:lastRenderedPageBreak/>
        <w:t xml:space="preserve">Динамика функционирования источников тепловой энергии в системе теплоснабжения </w:t>
      </w:r>
      <w:r w:rsidR="008F3FA7" w:rsidRPr="00A31805">
        <w:rPr>
          <w:szCs w:val="24"/>
        </w:rPr>
        <w:t xml:space="preserve"> котельная №</w:t>
      </w:r>
      <w:r w:rsidR="008865BF">
        <w:rPr>
          <w:szCs w:val="24"/>
        </w:rPr>
        <w:t xml:space="preserve"> </w:t>
      </w:r>
      <w:r w:rsidR="008F3FA7" w:rsidRPr="00A31805">
        <w:rPr>
          <w:szCs w:val="24"/>
        </w:rPr>
        <w:t>2</w:t>
      </w:r>
      <w:r w:rsidR="006942F2" w:rsidRPr="00A31805">
        <w:rPr>
          <w:szCs w:val="24"/>
        </w:rPr>
        <w:t xml:space="preserve"> </w:t>
      </w:r>
    </w:p>
    <w:p w:rsidR="008F3FA7" w:rsidRPr="00A31805" w:rsidRDefault="008F3FA7" w:rsidP="0092280E">
      <w:pPr>
        <w:pStyle w:val="aff9"/>
        <w:jc w:val="right"/>
        <w:rPr>
          <w:szCs w:val="24"/>
        </w:rPr>
      </w:pPr>
      <w:r w:rsidRPr="00A31805">
        <w:rPr>
          <w:szCs w:val="24"/>
        </w:rPr>
        <w:t>Таблица</w:t>
      </w:r>
      <w:r w:rsidR="008865BF">
        <w:rPr>
          <w:szCs w:val="24"/>
        </w:rPr>
        <w:t xml:space="preserve"> </w:t>
      </w:r>
      <w:r w:rsidR="00057FA1" w:rsidRPr="00A31805">
        <w:rPr>
          <w:szCs w:val="24"/>
        </w:rPr>
        <w:t>3.1.3</w:t>
      </w:r>
    </w:p>
    <w:tbl>
      <w:tblPr>
        <w:tblStyle w:val="afe"/>
        <w:tblW w:w="5000" w:type="pct"/>
        <w:tblCellMar>
          <w:left w:w="0" w:type="dxa"/>
          <w:right w:w="0" w:type="dxa"/>
        </w:tblCellMar>
        <w:tblLook w:val="04A0"/>
      </w:tblPr>
      <w:tblGrid>
        <w:gridCol w:w="496"/>
        <w:gridCol w:w="5379"/>
        <w:gridCol w:w="1407"/>
        <w:gridCol w:w="936"/>
        <w:gridCol w:w="937"/>
        <w:gridCol w:w="937"/>
        <w:gridCol w:w="937"/>
        <w:gridCol w:w="937"/>
        <w:gridCol w:w="937"/>
        <w:gridCol w:w="937"/>
        <w:gridCol w:w="937"/>
        <w:gridCol w:w="937"/>
      </w:tblGrid>
      <w:tr w:rsidR="00693091" w:rsidRPr="00B21E8F" w:rsidTr="00693091">
        <w:trPr>
          <w:trHeight w:val="20"/>
          <w:tblHeader/>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w:t>
            </w:r>
          </w:p>
        </w:tc>
        <w:tc>
          <w:tcPr>
            <w:tcW w:w="1712"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Наименование показателя</w:t>
            </w:r>
          </w:p>
        </w:tc>
        <w:tc>
          <w:tcPr>
            <w:tcW w:w="448" w:type="pct"/>
            <w:vAlign w:val="center"/>
          </w:tcPr>
          <w:p w:rsidR="006942F2" w:rsidRPr="00B21E8F" w:rsidRDefault="006942F2" w:rsidP="008F3FA7">
            <w:pPr>
              <w:autoSpaceDE w:val="0"/>
              <w:autoSpaceDN w:val="0"/>
              <w:adjustRightInd w:val="0"/>
              <w:ind w:left="-57" w:right="-57"/>
              <w:jc w:val="center"/>
              <w:rPr>
                <w:color w:val="000000"/>
                <w:szCs w:val="24"/>
              </w:rPr>
            </w:pPr>
            <w:r w:rsidRPr="00B21E8F">
              <w:rPr>
                <w:color w:val="000000"/>
                <w:szCs w:val="24"/>
              </w:rPr>
              <w:t>е</w:t>
            </w:r>
            <w:r w:rsidR="00693091" w:rsidRPr="00B21E8F">
              <w:rPr>
                <w:color w:val="000000"/>
                <w:szCs w:val="24"/>
              </w:rPr>
              <w:t xml:space="preserve">д. </w:t>
            </w:r>
          </w:p>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измерения</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2015-</w:t>
            </w:r>
          </w:p>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2018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2019</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2021</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2024</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2025</w:t>
            </w:r>
          </w:p>
        </w:tc>
        <w:tc>
          <w:tcPr>
            <w:tcW w:w="298" w:type="pct"/>
            <w:vAlign w:val="center"/>
          </w:tcPr>
          <w:p w:rsidR="00BC5138" w:rsidRPr="00B21E8F" w:rsidRDefault="00693091" w:rsidP="008F3FA7">
            <w:pPr>
              <w:autoSpaceDE w:val="0"/>
              <w:autoSpaceDN w:val="0"/>
              <w:adjustRightInd w:val="0"/>
              <w:ind w:left="-57" w:right="-57"/>
              <w:jc w:val="center"/>
              <w:rPr>
                <w:color w:val="000000"/>
                <w:szCs w:val="24"/>
              </w:rPr>
            </w:pPr>
            <w:r w:rsidRPr="00B21E8F">
              <w:rPr>
                <w:color w:val="000000"/>
                <w:szCs w:val="24"/>
              </w:rPr>
              <w:t>2026-</w:t>
            </w:r>
          </w:p>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2027</w:t>
            </w:r>
          </w:p>
        </w:tc>
      </w:tr>
      <w:tr w:rsidR="002179D4" w:rsidRPr="00B21E8F" w:rsidTr="00B00EF5">
        <w:trPr>
          <w:trHeight w:val="20"/>
        </w:trPr>
        <w:tc>
          <w:tcPr>
            <w:tcW w:w="158"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1</w:t>
            </w:r>
          </w:p>
        </w:tc>
        <w:tc>
          <w:tcPr>
            <w:tcW w:w="1712" w:type="pct"/>
          </w:tcPr>
          <w:p w:rsidR="002179D4" w:rsidRPr="00B21E8F" w:rsidRDefault="002179D4" w:rsidP="000A49A7">
            <w:pPr>
              <w:autoSpaceDE w:val="0"/>
              <w:autoSpaceDN w:val="0"/>
              <w:adjustRightInd w:val="0"/>
              <w:ind w:left="-57" w:right="-57"/>
              <w:jc w:val="center"/>
              <w:rPr>
                <w:color w:val="000000"/>
                <w:szCs w:val="24"/>
              </w:rPr>
            </w:pPr>
            <w:r w:rsidRPr="00B21E8F">
              <w:rPr>
                <w:color w:val="000000"/>
                <w:szCs w:val="24"/>
              </w:rPr>
              <w:t>Установленная тепловая мощность котельной</w:t>
            </w:r>
          </w:p>
        </w:tc>
        <w:tc>
          <w:tcPr>
            <w:tcW w:w="448"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Гкал/ч</w:t>
            </w:r>
          </w:p>
        </w:tc>
        <w:tc>
          <w:tcPr>
            <w:tcW w:w="298"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2179D4" w:rsidRPr="00B21E8F" w:rsidRDefault="002179D4" w:rsidP="002179D4">
            <w:pPr>
              <w:autoSpaceDE w:val="0"/>
              <w:autoSpaceDN w:val="0"/>
              <w:adjustRightInd w:val="0"/>
              <w:ind w:left="-57" w:right="-57"/>
              <w:jc w:val="center"/>
              <w:rPr>
                <w:color w:val="000000"/>
                <w:szCs w:val="24"/>
              </w:rPr>
            </w:pPr>
            <w:r w:rsidRPr="00B21E8F">
              <w:rPr>
                <w:color w:val="000000"/>
                <w:szCs w:val="24"/>
              </w:rPr>
              <w:t>1,26</w:t>
            </w:r>
          </w:p>
        </w:tc>
        <w:tc>
          <w:tcPr>
            <w:tcW w:w="298" w:type="pct"/>
          </w:tcPr>
          <w:p w:rsidR="002179D4" w:rsidRPr="00B21E8F" w:rsidRDefault="002179D4" w:rsidP="002179D4">
            <w:pPr>
              <w:jc w:val="center"/>
              <w:rPr>
                <w:szCs w:val="24"/>
              </w:rPr>
            </w:pPr>
            <w:r w:rsidRPr="00B21E8F">
              <w:rPr>
                <w:color w:val="000000"/>
                <w:szCs w:val="24"/>
              </w:rPr>
              <w:t>1,26</w:t>
            </w:r>
          </w:p>
        </w:tc>
        <w:tc>
          <w:tcPr>
            <w:tcW w:w="298" w:type="pct"/>
          </w:tcPr>
          <w:p w:rsidR="002179D4" w:rsidRPr="00B21E8F" w:rsidRDefault="002179D4" w:rsidP="002179D4">
            <w:pPr>
              <w:jc w:val="center"/>
              <w:rPr>
                <w:szCs w:val="24"/>
              </w:rPr>
            </w:pPr>
            <w:r w:rsidRPr="00B21E8F">
              <w:rPr>
                <w:color w:val="000000"/>
                <w:szCs w:val="24"/>
              </w:rPr>
              <w:t>1,26</w:t>
            </w:r>
          </w:p>
        </w:tc>
        <w:tc>
          <w:tcPr>
            <w:tcW w:w="298" w:type="pct"/>
          </w:tcPr>
          <w:p w:rsidR="002179D4" w:rsidRPr="00B21E8F" w:rsidRDefault="002179D4" w:rsidP="002179D4">
            <w:pPr>
              <w:jc w:val="center"/>
              <w:rPr>
                <w:szCs w:val="24"/>
              </w:rPr>
            </w:pPr>
            <w:r w:rsidRPr="00B21E8F">
              <w:rPr>
                <w:color w:val="000000"/>
                <w:szCs w:val="24"/>
              </w:rPr>
              <w:t>1,26</w:t>
            </w:r>
          </w:p>
        </w:tc>
        <w:tc>
          <w:tcPr>
            <w:tcW w:w="298" w:type="pct"/>
          </w:tcPr>
          <w:p w:rsidR="002179D4" w:rsidRPr="00B21E8F" w:rsidRDefault="002179D4" w:rsidP="002179D4">
            <w:pPr>
              <w:jc w:val="center"/>
              <w:rPr>
                <w:szCs w:val="24"/>
              </w:rPr>
            </w:pPr>
            <w:r w:rsidRPr="00B21E8F">
              <w:rPr>
                <w:color w:val="000000"/>
                <w:szCs w:val="24"/>
              </w:rPr>
              <w:t>1,26</w:t>
            </w:r>
          </w:p>
        </w:tc>
        <w:tc>
          <w:tcPr>
            <w:tcW w:w="298" w:type="pct"/>
          </w:tcPr>
          <w:p w:rsidR="002179D4" w:rsidRPr="00B21E8F" w:rsidRDefault="002179D4" w:rsidP="002179D4">
            <w:pPr>
              <w:jc w:val="center"/>
              <w:rPr>
                <w:szCs w:val="24"/>
              </w:rPr>
            </w:pPr>
            <w:r w:rsidRPr="00B21E8F">
              <w:rPr>
                <w:color w:val="000000"/>
                <w:szCs w:val="24"/>
              </w:rPr>
              <w:t>1,26</w:t>
            </w:r>
          </w:p>
        </w:tc>
        <w:tc>
          <w:tcPr>
            <w:tcW w:w="298" w:type="pct"/>
          </w:tcPr>
          <w:p w:rsidR="002179D4" w:rsidRPr="00B21E8F" w:rsidRDefault="002179D4" w:rsidP="002179D4">
            <w:pPr>
              <w:jc w:val="center"/>
              <w:rPr>
                <w:szCs w:val="24"/>
              </w:rPr>
            </w:pPr>
            <w:r w:rsidRPr="00B21E8F">
              <w:rPr>
                <w:color w:val="000000"/>
                <w:szCs w:val="24"/>
              </w:rPr>
              <w:t>1,26</w:t>
            </w:r>
          </w:p>
        </w:tc>
        <w:tc>
          <w:tcPr>
            <w:tcW w:w="298" w:type="pct"/>
          </w:tcPr>
          <w:p w:rsidR="002179D4" w:rsidRPr="00B21E8F" w:rsidRDefault="002179D4" w:rsidP="002179D4">
            <w:pPr>
              <w:jc w:val="center"/>
              <w:rPr>
                <w:szCs w:val="24"/>
              </w:rPr>
            </w:pPr>
            <w:r w:rsidRPr="00B21E8F">
              <w:rPr>
                <w:color w:val="000000"/>
                <w:szCs w:val="24"/>
              </w:rPr>
              <w:t>1,26</w:t>
            </w:r>
          </w:p>
        </w:tc>
      </w:tr>
      <w:tr w:rsidR="002179D4" w:rsidRPr="00B21E8F" w:rsidTr="002179D4">
        <w:trPr>
          <w:trHeight w:val="20"/>
        </w:trPr>
        <w:tc>
          <w:tcPr>
            <w:tcW w:w="158"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2</w:t>
            </w:r>
          </w:p>
        </w:tc>
        <w:tc>
          <w:tcPr>
            <w:tcW w:w="1712" w:type="pct"/>
          </w:tcPr>
          <w:p w:rsidR="002179D4" w:rsidRPr="00B21E8F" w:rsidRDefault="002179D4" w:rsidP="000A49A7">
            <w:pPr>
              <w:autoSpaceDE w:val="0"/>
              <w:autoSpaceDN w:val="0"/>
              <w:adjustRightInd w:val="0"/>
              <w:ind w:left="-57" w:right="-57"/>
              <w:jc w:val="center"/>
              <w:rPr>
                <w:color w:val="000000"/>
                <w:szCs w:val="24"/>
              </w:rPr>
            </w:pPr>
            <w:r w:rsidRPr="00B21E8F">
              <w:rPr>
                <w:color w:val="000000"/>
                <w:szCs w:val="24"/>
              </w:rPr>
              <w:t>Присоединенная тепловая нагрузка на коллекторах</w:t>
            </w:r>
          </w:p>
        </w:tc>
        <w:tc>
          <w:tcPr>
            <w:tcW w:w="448"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Гкал/ч</w:t>
            </w:r>
          </w:p>
        </w:tc>
        <w:tc>
          <w:tcPr>
            <w:tcW w:w="298"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0,211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0,211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0,211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0,211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0,211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0,211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0,211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0,211</w:t>
            </w:r>
          </w:p>
        </w:tc>
      </w:tr>
      <w:tr w:rsidR="00693091" w:rsidRPr="00B21E8F" w:rsidTr="000A49A7">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3</w:t>
            </w:r>
          </w:p>
        </w:tc>
        <w:tc>
          <w:tcPr>
            <w:tcW w:w="1712" w:type="pct"/>
          </w:tcPr>
          <w:p w:rsidR="00693091" w:rsidRPr="00B21E8F" w:rsidRDefault="00693091" w:rsidP="000A49A7">
            <w:pPr>
              <w:autoSpaceDE w:val="0"/>
              <w:autoSpaceDN w:val="0"/>
              <w:adjustRightInd w:val="0"/>
              <w:ind w:left="-57" w:right="-57"/>
              <w:jc w:val="center"/>
              <w:rPr>
                <w:color w:val="000000"/>
                <w:szCs w:val="24"/>
              </w:rPr>
            </w:pPr>
            <w:r w:rsidRPr="00B21E8F">
              <w:rPr>
                <w:color w:val="000000"/>
                <w:szCs w:val="24"/>
              </w:rPr>
              <w:t>Доля резерва тепловой мощности</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58,3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58,3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58,3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58,3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58,3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58,3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58,3</w:t>
            </w:r>
          </w:p>
        </w:tc>
      </w:tr>
      <w:tr w:rsidR="00693091" w:rsidRPr="00B21E8F" w:rsidTr="000A49A7">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4</w:t>
            </w:r>
          </w:p>
        </w:tc>
        <w:tc>
          <w:tcPr>
            <w:tcW w:w="1712" w:type="pct"/>
          </w:tcPr>
          <w:p w:rsidR="00693091" w:rsidRPr="00B21E8F" w:rsidRDefault="00693091" w:rsidP="000A49A7">
            <w:pPr>
              <w:autoSpaceDE w:val="0"/>
              <w:autoSpaceDN w:val="0"/>
              <w:adjustRightInd w:val="0"/>
              <w:ind w:left="-57" w:right="-57"/>
              <w:jc w:val="center"/>
              <w:rPr>
                <w:color w:val="000000"/>
                <w:szCs w:val="24"/>
              </w:rPr>
            </w:pPr>
            <w:r w:rsidRPr="00B21E8F">
              <w:rPr>
                <w:color w:val="000000"/>
                <w:szCs w:val="24"/>
              </w:rPr>
              <w:t>Отпуск тепловой энергии с коллекторов</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Гкал</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703,1</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683,8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683,8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683,8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683,8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683,8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683,8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683,8</w:t>
            </w:r>
          </w:p>
        </w:tc>
      </w:tr>
      <w:tr w:rsidR="00693091" w:rsidRPr="00B21E8F" w:rsidTr="000A49A7">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w:t>
            </w:r>
          </w:p>
        </w:tc>
        <w:tc>
          <w:tcPr>
            <w:tcW w:w="1712" w:type="pct"/>
          </w:tcPr>
          <w:p w:rsidR="00693091" w:rsidRPr="00B21E8F" w:rsidRDefault="00693091" w:rsidP="000A49A7">
            <w:pPr>
              <w:autoSpaceDE w:val="0"/>
              <w:autoSpaceDN w:val="0"/>
              <w:adjustRightInd w:val="0"/>
              <w:ind w:left="-57" w:right="-57"/>
              <w:jc w:val="center"/>
              <w:rPr>
                <w:color w:val="000000"/>
                <w:szCs w:val="24"/>
              </w:rPr>
            </w:pPr>
            <w:r w:rsidRPr="00B21E8F">
              <w:rPr>
                <w:color w:val="000000"/>
                <w:szCs w:val="24"/>
              </w:rPr>
              <w:t>Удельный расход условного топлива на тепловую энергию отпущенную с коллекторов котельной</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кг.у.т./Гкал</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178,5</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178,5</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178,5</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178,5</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178,5</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178,5</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178,5</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178,5</w:t>
            </w:r>
          </w:p>
        </w:tc>
      </w:tr>
      <w:tr w:rsidR="00693091" w:rsidRPr="00B21E8F" w:rsidTr="000A49A7">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w:t>
            </w:r>
          </w:p>
        </w:tc>
        <w:tc>
          <w:tcPr>
            <w:tcW w:w="1712" w:type="pct"/>
          </w:tcPr>
          <w:p w:rsidR="000A49A7" w:rsidRPr="00B21E8F" w:rsidRDefault="00693091" w:rsidP="000A49A7">
            <w:pPr>
              <w:autoSpaceDE w:val="0"/>
              <w:autoSpaceDN w:val="0"/>
              <w:adjustRightInd w:val="0"/>
              <w:ind w:left="-57" w:right="-57"/>
              <w:jc w:val="center"/>
              <w:rPr>
                <w:color w:val="000000"/>
                <w:szCs w:val="24"/>
              </w:rPr>
            </w:pPr>
            <w:r w:rsidRPr="00B21E8F">
              <w:rPr>
                <w:color w:val="000000"/>
                <w:szCs w:val="24"/>
              </w:rPr>
              <w:t xml:space="preserve">Коэффициент полезного использования теплоты </w:t>
            </w:r>
          </w:p>
          <w:p w:rsidR="00693091" w:rsidRPr="00B21E8F" w:rsidRDefault="00693091" w:rsidP="000A49A7">
            <w:pPr>
              <w:autoSpaceDE w:val="0"/>
              <w:autoSpaceDN w:val="0"/>
              <w:adjustRightInd w:val="0"/>
              <w:ind w:left="-57" w:right="-57"/>
              <w:jc w:val="center"/>
              <w:rPr>
                <w:color w:val="000000"/>
                <w:szCs w:val="24"/>
              </w:rPr>
            </w:pPr>
            <w:r w:rsidRPr="00B21E8F">
              <w:rPr>
                <w:color w:val="000000"/>
                <w:szCs w:val="24"/>
              </w:rPr>
              <w:t>топлива</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56,1</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75,6</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75,6</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75,6</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75,6</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75,6</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75,6</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75,6</w:t>
            </w:r>
          </w:p>
        </w:tc>
      </w:tr>
      <w:tr w:rsidR="00693091" w:rsidRPr="00B21E8F" w:rsidTr="000A49A7">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w:t>
            </w:r>
          </w:p>
        </w:tc>
        <w:tc>
          <w:tcPr>
            <w:tcW w:w="1712" w:type="pct"/>
          </w:tcPr>
          <w:p w:rsidR="00693091" w:rsidRPr="00B21E8F" w:rsidRDefault="00693091" w:rsidP="000A49A7">
            <w:pPr>
              <w:autoSpaceDE w:val="0"/>
              <w:autoSpaceDN w:val="0"/>
              <w:adjustRightInd w:val="0"/>
              <w:ind w:left="-57" w:right="-57"/>
              <w:jc w:val="center"/>
              <w:rPr>
                <w:color w:val="000000"/>
                <w:szCs w:val="24"/>
              </w:rPr>
            </w:pPr>
            <w:r w:rsidRPr="00B21E8F">
              <w:rPr>
                <w:color w:val="000000"/>
                <w:szCs w:val="24"/>
              </w:rPr>
              <w:t>Число часов использования тепловой мощности</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ч/год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558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543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543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543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543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543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543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543</w:t>
            </w:r>
          </w:p>
        </w:tc>
      </w:tr>
      <w:tr w:rsidR="00693091" w:rsidRPr="00B21E8F" w:rsidTr="000A49A7">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8</w:t>
            </w:r>
          </w:p>
        </w:tc>
        <w:tc>
          <w:tcPr>
            <w:tcW w:w="1712" w:type="pct"/>
          </w:tcPr>
          <w:p w:rsidR="000A49A7" w:rsidRPr="00B21E8F" w:rsidRDefault="00693091" w:rsidP="000A49A7">
            <w:pPr>
              <w:autoSpaceDE w:val="0"/>
              <w:autoSpaceDN w:val="0"/>
              <w:adjustRightInd w:val="0"/>
              <w:ind w:left="-57" w:right="-57"/>
              <w:jc w:val="center"/>
              <w:rPr>
                <w:color w:val="000000"/>
                <w:szCs w:val="24"/>
              </w:rPr>
            </w:pPr>
            <w:r w:rsidRPr="00B21E8F">
              <w:rPr>
                <w:color w:val="000000"/>
                <w:szCs w:val="24"/>
              </w:rPr>
              <w:t>Удельная установленная тепловая мощность</w:t>
            </w:r>
          </w:p>
          <w:p w:rsidR="00693091" w:rsidRPr="00B21E8F" w:rsidRDefault="00693091" w:rsidP="000A49A7">
            <w:pPr>
              <w:autoSpaceDE w:val="0"/>
              <w:autoSpaceDN w:val="0"/>
              <w:adjustRightInd w:val="0"/>
              <w:ind w:left="-57" w:right="-57"/>
              <w:jc w:val="center"/>
              <w:rPr>
                <w:color w:val="000000"/>
                <w:szCs w:val="24"/>
              </w:rPr>
            </w:pPr>
            <w:r w:rsidRPr="00B21E8F">
              <w:rPr>
                <w:color w:val="000000"/>
                <w:szCs w:val="24"/>
              </w:rPr>
              <w:t>котельной на одного человека</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Гкал/чел</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r>
      <w:tr w:rsidR="00693091" w:rsidRPr="00B21E8F" w:rsidTr="000A49A7">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9</w:t>
            </w:r>
          </w:p>
        </w:tc>
        <w:tc>
          <w:tcPr>
            <w:tcW w:w="1712" w:type="pct"/>
          </w:tcPr>
          <w:p w:rsidR="00693091" w:rsidRPr="00B21E8F" w:rsidRDefault="00693091" w:rsidP="000A49A7">
            <w:pPr>
              <w:autoSpaceDE w:val="0"/>
              <w:autoSpaceDN w:val="0"/>
              <w:adjustRightInd w:val="0"/>
              <w:ind w:left="-57" w:right="-57"/>
              <w:jc w:val="center"/>
              <w:rPr>
                <w:color w:val="000000"/>
                <w:szCs w:val="24"/>
              </w:rPr>
            </w:pPr>
            <w:r w:rsidRPr="00B21E8F">
              <w:rPr>
                <w:color w:val="000000"/>
                <w:szCs w:val="24"/>
              </w:rPr>
              <w:t>Частота отказов  с прекращением теплоснабжения от котельной</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1/год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r>
      <w:tr w:rsidR="00693091" w:rsidRPr="00B21E8F" w:rsidTr="000A49A7">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10</w:t>
            </w:r>
          </w:p>
        </w:tc>
        <w:tc>
          <w:tcPr>
            <w:tcW w:w="1712" w:type="pct"/>
          </w:tcPr>
          <w:p w:rsidR="00693091" w:rsidRPr="00B21E8F" w:rsidRDefault="00693091" w:rsidP="000A49A7">
            <w:pPr>
              <w:autoSpaceDE w:val="0"/>
              <w:autoSpaceDN w:val="0"/>
              <w:adjustRightInd w:val="0"/>
              <w:ind w:left="-57" w:right="-57"/>
              <w:jc w:val="center"/>
              <w:rPr>
                <w:color w:val="000000"/>
                <w:szCs w:val="24"/>
              </w:rPr>
            </w:pPr>
            <w:r w:rsidRPr="00B21E8F">
              <w:rPr>
                <w:color w:val="000000"/>
                <w:szCs w:val="24"/>
              </w:rPr>
              <w:t>Относительный средневзвешенный остаточный парковый ресурс котлоагрегатов котельной</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час</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r>
      <w:tr w:rsidR="00693091" w:rsidRPr="00B21E8F" w:rsidTr="000A49A7">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11</w:t>
            </w:r>
          </w:p>
        </w:tc>
        <w:tc>
          <w:tcPr>
            <w:tcW w:w="1712" w:type="pct"/>
          </w:tcPr>
          <w:p w:rsidR="00693091" w:rsidRPr="00B21E8F" w:rsidRDefault="00693091" w:rsidP="000A49A7">
            <w:pPr>
              <w:autoSpaceDE w:val="0"/>
              <w:autoSpaceDN w:val="0"/>
              <w:adjustRightInd w:val="0"/>
              <w:ind w:left="-57" w:right="-57"/>
              <w:jc w:val="center"/>
              <w:rPr>
                <w:color w:val="000000"/>
                <w:szCs w:val="24"/>
              </w:rPr>
            </w:pPr>
            <w:r w:rsidRPr="00B21E8F">
              <w:rPr>
                <w:color w:val="000000"/>
                <w:szCs w:val="24"/>
              </w:rPr>
              <w:t>Доля автоматизированных котельных без обслуживающего персонала с УТМ меньше/равной 10 Гкал</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r>
      <w:tr w:rsidR="00693091" w:rsidRPr="002179D4" w:rsidTr="000A49A7">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12</w:t>
            </w:r>
          </w:p>
        </w:tc>
        <w:tc>
          <w:tcPr>
            <w:tcW w:w="1712" w:type="pct"/>
          </w:tcPr>
          <w:p w:rsidR="00693091" w:rsidRPr="00B21E8F" w:rsidRDefault="00693091" w:rsidP="000A49A7">
            <w:pPr>
              <w:autoSpaceDE w:val="0"/>
              <w:autoSpaceDN w:val="0"/>
              <w:adjustRightInd w:val="0"/>
              <w:ind w:left="-57" w:right="-57"/>
              <w:jc w:val="center"/>
              <w:rPr>
                <w:color w:val="000000"/>
                <w:szCs w:val="24"/>
              </w:rPr>
            </w:pPr>
            <w:r w:rsidRPr="00B21E8F">
              <w:rPr>
                <w:color w:val="000000"/>
                <w:szCs w:val="24"/>
              </w:rPr>
              <w:t>Доля котельных оборудованных прибором учета</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B21E8F">
              <w:rPr>
                <w:color w:val="000000"/>
                <w:szCs w:val="24"/>
              </w:rPr>
              <w:t>0,0</w:t>
            </w:r>
          </w:p>
        </w:tc>
      </w:tr>
    </w:tbl>
    <w:p w:rsidR="008F3FA7" w:rsidRPr="00A31805" w:rsidRDefault="008F3FA7" w:rsidP="00057FA1">
      <w:pPr>
        <w:spacing w:before="120"/>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8F3FA7" w:rsidRPr="00A31805" w:rsidRDefault="0092280E" w:rsidP="0092280E">
      <w:pPr>
        <w:pStyle w:val="aff9"/>
        <w:jc w:val="center"/>
        <w:rPr>
          <w:szCs w:val="24"/>
        </w:rPr>
      </w:pPr>
      <w:r w:rsidRPr="00A31805">
        <w:rPr>
          <w:szCs w:val="24"/>
        </w:rPr>
        <w:lastRenderedPageBreak/>
        <w:t>Динамика функционирования источников тепловой энергии в системе теплоснабжения</w:t>
      </w:r>
      <w:r w:rsidR="008F3FA7" w:rsidRPr="00A31805">
        <w:rPr>
          <w:szCs w:val="24"/>
        </w:rPr>
        <w:t xml:space="preserve"> котельная, №</w:t>
      </w:r>
      <w:r w:rsidR="008865BF">
        <w:rPr>
          <w:szCs w:val="24"/>
        </w:rPr>
        <w:t xml:space="preserve"> </w:t>
      </w:r>
      <w:r w:rsidR="008F3FA7" w:rsidRPr="00A31805">
        <w:rPr>
          <w:szCs w:val="24"/>
        </w:rPr>
        <w:t xml:space="preserve">3 </w:t>
      </w:r>
    </w:p>
    <w:p w:rsidR="008F3FA7" w:rsidRPr="00A31805" w:rsidRDefault="008F3FA7" w:rsidP="008F3FA7">
      <w:pPr>
        <w:spacing w:before="120"/>
        <w:jc w:val="right"/>
        <w:rPr>
          <w:szCs w:val="24"/>
        </w:rPr>
      </w:pPr>
      <w:r w:rsidRPr="00A31805">
        <w:rPr>
          <w:szCs w:val="24"/>
        </w:rPr>
        <w:t>Таблица</w:t>
      </w:r>
      <w:r w:rsidR="004C6364">
        <w:rPr>
          <w:szCs w:val="24"/>
        </w:rPr>
        <w:t xml:space="preserve"> </w:t>
      </w:r>
      <w:r w:rsidR="00057FA1" w:rsidRPr="00A31805">
        <w:rPr>
          <w:szCs w:val="24"/>
        </w:rPr>
        <w:t>3.1.4</w:t>
      </w:r>
    </w:p>
    <w:tbl>
      <w:tblPr>
        <w:tblStyle w:val="afe"/>
        <w:tblW w:w="5000" w:type="pct"/>
        <w:tblCellMar>
          <w:left w:w="0" w:type="dxa"/>
          <w:right w:w="0" w:type="dxa"/>
        </w:tblCellMar>
        <w:tblLook w:val="04A0"/>
      </w:tblPr>
      <w:tblGrid>
        <w:gridCol w:w="496"/>
        <w:gridCol w:w="5379"/>
        <w:gridCol w:w="1407"/>
        <w:gridCol w:w="936"/>
        <w:gridCol w:w="937"/>
        <w:gridCol w:w="937"/>
        <w:gridCol w:w="937"/>
        <w:gridCol w:w="937"/>
        <w:gridCol w:w="937"/>
        <w:gridCol w:w="937"/>
        <w:gridCol w:w="937"/>
        <w:gridCol w:w="937"/>
      </w:tblGrid>
      <w:tr w:rsidR="00693091" w:rsidRPr="002179D4" w:rsidTr="00693091">
        <w:trPr>
          <w:trHeight w:val="20"/>
          <w:tblHeader/>
        </w:trPr>
        <w:tc>
          <w:tcPr>
            <w:tcW w:w="15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w:t>
            </w:r>
          </w:p>
        </w:tc>
        <w:tc>
          <w:tcPr>
            <w:tcW w:w="1712"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Наименование показателя</w:t>
            </w:r>
          </w:p>
        </w:tc>
        <w:tc>
          <w:tcPr>
            <w:tcW w:w="448" w:type="pct"/>
            <w:vAlign w:val="center"/>
          </w:tcPr>
          <w:p w:rsidR="006942F2" w:rsidRPr="002179D4" w:rsidRDefault="006942F2" w:rsidP="008F3FA7">
            <w:pPr>
              <w:autoSpaceDE w:val="0"/>
              <w:autoSpaceDN w:val="0"/>
              <w:adjustRightInd w:val="0"/>
              <w:ind w:left="-57" w:right="-57"/>
              <w:jc w:val="center"/>
              <w:rPr>
                <w:color w:val="000000"/>
                <w:szCs w:val="24"/>
              </w:rPr>
            </w:pPr>
            <w:r w:rsidRPr="002179D4">
              <w:rPr>
                <w:color w:val="000000"/>
                <w:szCs w:val="24"/>
              </w:rPr>
              <w:t>е</w:t>
            </w:r>
            <w:r w:rsidR="00693091" w:rsidRPr="002179D4">
              <w:rPr>
                <w:color w:val="000000"/>
                <w:szCs w:val="24"/>
              </w:rPr>
              <w:t xml:space="preserve">д. </w:t>
            </w:r>
          </w:p>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измерения</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2015-</w:t>
            </w:r>
          </w:p>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2018</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2019</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2020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2021</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2022</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2023</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2024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2025</w:t>
            </w:r>
          </w:p>
        </w:tc>
        <w:tc>
          <w:tcPr>
            <w:tcW w:w="298" w:type="pct"/>
            <w:vAlign w:val="center"/>
          </w:tcPr>
          <w:p w:rsidR="00BC5138" w:rsidRPr="002179D4" w:rsidRDefault="00693091" w:rsidP="008F3FA7">
            <w:pPr>
              <w:autoSpaceDE w:val="0"/>
              <w:autoSpaceDN w:val="0"/>
              <w:adjustRightInd w:val="0"/>
              <w:ind w:left="-57" w:right="-57"/>
              <w:jc w:val="center"/>
              <w:rPr>
                <w:color w:val="000000"/>
                <w:szCs w:val="24"/>
              </w:rPr>
            </w:pPr>
            <w:r w:rsidRPr="002179D4">
              <w:rPr>
                <w:color w:val="000000"/>
                <w:szCs w:val="24"/>
              </w:rPr>
              <w:t>2026-</w:t>
            </w:r>
          </w:p>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2027</w:t>
            </w:r>
          </w:p>
        </w:tc>
      </w:tr>
      <w:tr w:rsidR="00693091" w:rsidRPr="002179D4" w:rsidTr="000A49A7">
        <w:trPr>
          <w:trHeight w:val="20"/>
        </w:trPr>
        <w:tc>
          <w:tcPr>
            <w:tcW w:w="15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w:t>
            </w:r>
          </w:p>
        </w:tc>
        <w:tc>
          <w:tcPr>
            <w:tcW w:w="1712" w:type="pct"/>
          </w:tcPr>
          <w:p w:rsidR="00693091" w:rsidRPr="002179D4" w:rsidRDefault="00693091" w:rsidP="000A49A7">
            <w:pPr>
              <w:autoSpaceDE w:val="0"/>
              <w:autoSpaceDN w:val="0"/>
              <w:adjustRightInd w:val="0"/>
              <w:ind w:left="-57" w:right="-57"/>
              <w:jc w:val="center"/>
              <w:rPr>
                <w:color w:val="000000"/>
                <w:szCs w:val="24"/>
              </w:rPr>
            </w:pPr>
            <w:r w:rsidRPr="002179D4">
              <w:rPr>
                <w:color w:val="000000"/>
                <w:szCs w:val="24"/>
              </w:rPr>
              <w:t>Установленная тепловая мощность котельной</w:t>
            </w:r>
          </w:p>
        </w:tc>
        <w:tc>
          <w:tcPr>
            <w:tcW w:w="44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Гкал/ч</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1,8</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1,8</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1,8</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1,8</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1,8</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1,8</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1,8</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1,8</w:t>
            </w:r>
          </w:p>
        </w:tc>
      </w:tr>
      <w:tr w:rsidR="002179D4" w:rsidRPr="002179D4" w:rsidTr="002179D4">
        <w:trPr>
          <w:trHeight w:val="20"/>
        </w:trPr>
        <w:tc>
          <w:tcPr>
            <w:tcW w:w="158" w:type="pct"/>
            <w:vAlign w:val="center"/>
          </w:tcPr>
          <w:p w:rsidR="002179D4" w:rsidRPr="002179D4" w:rsidRDefault="002179D4" w:rsidP="008F3FA7">
            <w:pPr>
              <w:autoSpaceDE w:val="0"/>
              <w:autoSpaceDN w:val="0"/>
              <w:adjustRightInd w:val="0"/>
              <w:ind w:left="-57" w:right="-57"/>
              <w:jc w:val="center"/>
              <w:rPr>
                <w:color w:val="000000"/>
                <w:szCs w:val="24"/>
              </w:rPr>
            </w:pPr>
            <w:r w:rsidRPr="002179D4">
              <w:rPr>
                <w:color w:val="000000"/>
                <w:szCs w:val="24"/>
              </w:rPr>
              <w:t>2</w:t>
            </w:r>
          </w:p>
        </w:tc>
        <w:tc>
          <w:tcPr>
            <w:tcW w:w="1712" w:type="pct"/>
          </w:tcPr>
          <w:p w:rsidR="002179D4" w:rsidRPr="002179D4" w:rsidRDefault="002179D4" w:rsidP="000A49A7">
            <w:pPr>
              <w:autoSpaceDE w:val="0"/>
              <w:autoSpaceDN w:val="0"/>
              <w:adjustRightInd w:val="0"/>
              <w:ind w:left="-57" w:right="-57"/>
              <w:jc w:val="center"/>
              <w:rPr>
                <w:color w:val="000000"/>
                <w:szCs w:val="24"/>
              </w:rPr>
            </w:pPr>
            <w:r w:rsidRPr="002179D4">
              <w:rPr>
                <w:color w:val="000000"/>
                <w:szCs w:val="24"/>
              </w:rPr>
              <w:t>Присоединенная тепловая нагрузка на коллекторах</w:t>
            </w:r>
          </w:p>
        </w:tc>
        <w:tc>
          <w:tcPr>
            <w:tcW w:w="448" w:type="pct"/>
            <w:vAlign w:val="center"/>
          </w:tcPr>
          <w:p w:rsidR="002179D4" w:rsidRPr="002179D4" w:rsidRDefault="002179D4" w:rsidP="008F3FA7">
            <w:pPr>
              <w:autoSpaceDE w:val="0"/>
              <w:autoSpaceDN w:val="0"/>
              <w:adjustRightInd w:val="0"/>
              <w:ind w:left="-57" w:right="-57"/>
              <w:jc w:val="center"/>
              <w:rPr>
                <w:color w:val="000000"/>
                <w:szCs w:val="24"/>
              </w:rPr>
            </w:pPr>
            <w:r w:rsidRPr="002179D4">
              <w:rPr>
                <w:color w:val="000000"/>
                <w:szCs w:val="24"/>
              </w:rPr>
              <w:t>Гкал/ч</w:t>
            </w:r>
          </w:p>
        </w:tc>
        <w:tc>
          <w:tcPr>
            <w:tcW w:w="298" w:type="pct"/>
            <w:vAlign w:val="center"/>
          </w:tcPr>
          <w:p w:rsidR="002179D4" w:rsidRPr="002179D4" w:rsidRDefault="002179D4"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2179D4" w:rsidRPr="002179D4" w:rsidRDefault="002179D4" w:rsidP="002179D4">
            <w:pPr>
              <w:jc w:val="center"/>
              <w:rPr>
                <w:szCs w:val="24"/>
              </w:rPr>
            </w:pPr>
            <w:r w:rsidRPr="002179D4">
              <w:rPr>
                <w:rFonts w:eastAsia="Times New Roman"/>
                <w:szCs w:val="24"/>
                <w:lang w:eastAsia="ru-RU"/>
              </w:rPr>
              <w:t>1,145</w:t>
            </w:r>
          </w:p>
        </w:tc>
        <w:tc>
          <w:tcPr>
            <w:tcW w:w="298" w:type="pct"/>
            <w:vAlign w:val="center"/>
          </w:tcPr>
          <w:p w:rsidR="002179D4" w:rsidRPr="002179D4" w:rsidRDefault="002179D4" w:rsidP="002179D4">
            <w:pPr>
              <w:jc w:val="center"/>
              <w:rPr>
                <w:szCs w:val="24"/>
              </w:rPr>
            </w:pPr>
            <w:r w:rsidRPr="002179D4">
              <w:rPr>
                <w:rFonts w:eastAsia="Times New Roman"/>
                <w:szCs w:val="24"/>
                <w:lang w:eastAsia="ru-RU"/>
              </w:rPr>
              <w:t>1,145</w:t>
            </w:r>
          </w:p>
        </w:tc>
        <w:tc>
          <w:tcPr>
            <w:tcW w:w="298" w:type="pct"/>
            <w:vAlign w:val="center"/>
          </w:tcPr>
          <w:p w:rsidR="002179D4" w:rsidRPr="002179D4" w:rsidRDefault="002179D4" w:rsidP="002179D4">
            <w:pPr>
              <w:jc w:val="center"/>
              <w:rPr>
                <w:szCs w:val="24"/>
              </w:rPr>
            </w:pPr>
            <w:r w:rsidRPr="002179D4">
              <w:rPr>
                <w:rFonts w:eastAsia="Times New Roman"/>
                <w:szCs w:val="24"/>
                <w:lang w:eastAsia="ru-RU"/>
              </w:rPr>
              <w:t>1,145</w:t>
            </w:r>
          </w:p>
        </w:tc>
        <w:tc>
          <w:tcPr>
            <w:tcW w:w="298" w:type="pct"/>
            <w:vAlign w:val="center"/>
          </w:tcPr>
          <w:p w:rsidR="002179D4" w:rsidRPr="002179D4" w:rsidRDefault="002179D4" w:rsidP="002179D4">
            <w:pPr>
              <w:jc w:val="center"/>
              <w:rPr>
                <w:szCs w:val="24"/>
              </w:rPr>
            </w:pPr>
            <w:r w:rsidRPr="002179D4">
              <w:rPr>
                <w:rFonts w:eastAsia="Times New Roman"/>
                <w:szCs w:val="24"/>
                <w:lang w:eastAsia="ru-RU"/>
              </w:rPr>
              <w:t>1,145</w:t>
            </w:r>
          </w:p>
        </w:tc>
        <w:tc>
          <w:tcPr>
            <w:tcW w:w="298" w:type="pct"/>
            <w:vAlign w:val="center"/>
          </w:tcPr>
          <w:p w:rsidR="002179D4" w:rsidRPr="002179D4" w:rsidRDefault="002179D4" w:rsidP="002179D4">
            <w:pPr>
              <w:jc w:val="center"/>
              <w:rPr>
                <w:szCs w:val="24"/>
              </w:rPr>
            </w:pPr>
            <w:r w:rsidRPr="002179D4">
              <w:rPr>
                <w:rFonts w:eastAsia="Times New Roman"/>
                <w:szCs w:val="24"/>
                <w:lang w:eastAsia="ru-RU"/>
              </w:rPr>
              <w:t>1,145</w:t>
            </w:r>
          </w:p>
        </w:tc>
        <w:tc>
          <w:tcPr>
            <w:tcW w:w="298" w:type="pct"/>
            <w:vAlign w:val="center"/>
          </w:tcPr>
          <w:p w:rsidR="002179D4" w:rsidRPr="002179D4" w:rsidRDefault="002179D4" w:rsidP="002179D4">
            <w:pPr>
              <w:jc w:val="center"/>
              <w:rPr>
                <w:szCs w:val="24"/>
              </w:rPr>
            </w:pPr>
            <w:r w:rsidRPr="002179D4">
              <w:rPr>
                <w:rFonts w:eastAsia="Times New Roman"/>
                <w:szCs w:val="24"/>
                <w:lang w:eastAsia="ru-RU"/>
              </w:rPr>
              <w:t>1,145</w:t>
            </w:r>
          </w:p>
        </w:tc>
        <w:tc>
          <w:tcPr>
            <w:tcW w:w="298" w:type="pct"/>
            <w:vAlign w:val="center"/>
          </w:tcPr>
          <w:p w:rsidR="002179D4" w:rsidRPr="002179D4" w:rsidRDefault="002179D4" w:rsidP="002179D4">
            <w:pPr>
              <w:jc w:val="center"/>
              <w:rPr>
                <w:szCs w:val="24"/>
              </w:rPr>
            </w:pPr>
            <w:r w:rsidRPr="002179D4">
              <w:rPr>
                <w:rFonts w:eastAsia="Times New Roman"/>
                <w:szCs w:val="24"/>
                <w:lang w:eastAsia="ru-RU"/>
              </w:rPr>
              <w:t>1,145</w:t>
            </w:r>
          </w:p>
        </w:tc>
        <w:tc>
          <w:tcPr>
            <w:tcW w:w="298" w:type="pct"/>
            <w:vAlign w:val="center"/>
          </w:tcPr>
          <w:p w:rsidR="002179D4" w:rsidRPr="002179D4" w:rsidRDefault="002179D4" w:rsidP="002179D4">
            <w:pPr>
              <w:jc w:val="center"/>
              <w:rPr>
                <w:szCs w:val="24"/>
              </w:rPr>
            </w:pPr>
            <w:r w:rsidRPr="002179D4">
              <w:rPr>
                <w:rFonts w:eastAsia="Times New Roman"/>
                <w:szCs w:val="24"/>
                <w:lang w:eastAsia="ru-RU"/>
              </w:rPr>
              <w:t>1,145</w:t>
            </w:r>
          </w:p>
        </w:tc>
      </w:tr>
      <w:tr w:rsidR="00693091" w:rsidRPr="002179D4" w:rsidTr="000A49A7">
        <w:trPr>
          <w:trHeight w:val="20"/>
        </w:trPr>
        <w:tc>
          <w:tcPr>
            <w:tcW w:w="15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3</w:t>
            </w:r>
          </w:p>
        </w:tc>
        <w:tc>
          <w:tcPr>
            <w:tcW w:w="1712" w:type="pct"/>
          </w:tcPr>
          <w:p w:rsidR="00693091" w:rsidRPr="002179D4" w:rsidRDefault="00693091" w:rsidP="000A49A7">
            <w:pPr>
              <w:autoSpaceDE w:val="0"/>
              <w:autoSpaceDN w:val="0"/>
              <w:adjustRightInd w:val="0"/>
              <w:ind w:left="-57" w:right="-57"/>
              <w:jc w:val="center"/>
              <w:rPr>
                <w:color w:val="000000"/>
                <w:szCs w:val="24"/>
              </w:rPr>
            </w:pPr>
            <w:r w:rsidRPr="002179D4">
              <w:rPr>
                <w:color w:val="000000"/>
                <w:szCs w:val="24"/>
              </w:rPr>
              <w:t>Доля резерва тепловой мощности</w:t>
            </w:r>
          </w:p>
        </w:tc>
        <w:tc>
          <w:tcPr>
            <w:tcW w:w="44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47</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20,5</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20,5</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20,5</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20,5</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20,5</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20,5</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20,5</w:t>
            </w:r>
          </w:p>
        </w:tc>
      </w:tr>
      <w:tr w:rsidR="00693091" w:rsidRPr="002179D4" w:rsidTr="000A49A7">
        <w:trPr>
          <w:trHeight w:val="20"/>
        </w:trPr>
        <w:tc>
          <w:tcPr>
            <w:tcW w:w="15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4</w:t>
            </w:r>
          </w:p>
        </w:tc>
        <w:tc>
          <w:tcPr>
            <w:tcW w:w="1712" w:type="pct"/>
          </w:tcPr>
          <w:p w:rsidR="00693091" w:rsidRPr="002179D4" w:rsidRDefault="00693091" w:rsidP="000A49A7">
            <w:pPr>
              <w:autoSpaceDE w:val="0"/>
              <w:autoSpaceDN w:val="0"/>
              <w:adjustRightInd w:val="0"/>
              <w:ind w:left="-57" w:right="-57"/>
              <w:jc w:val="center"/>
              <w:rPr>
                <w:color w:val="000000"/>
                <w:szCs w:val="24"/>
              </w:rPr>
            </w:pPr>
            <w:r w:rsidRPr="002179D4">
              <w:rPr>
                <w:color w:val="000000"/>
                <w:szCs w:val="24"/>
              </w:rPr>
              <w:t>Отпуск тепловой энергии с коллекторов</w:t>
            </w:r>
          </w:p>
        </w:tc>
        <w:tc>
          <w:tcPr>
            <w:tcW w:w="44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Гкал</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3250,3</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3196,4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3196,4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3196,4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3196,4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3196,4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3196,4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3196,4</w:t>
            </w:r>
          </w:p>
        </w:tc>
      </w:tr>
      <w:tr w:rsidR="00693091" w:rsidRPr="002179D4" w:rsidTr="000A49A7">
        <w:trPr>
          <w:trHeight w:val="20"/>
        </w:trPr>
        <w:tc>
          <w:tcPr>
            <w:tcW w:w="15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5</w:t>
            </w:r>
          </w:p>
        </w:tc>
        <w:tc>
          <w:tcPr>
            <w:tcW w:w="1712" w:type="pct"/>
          </w:tcPr>
          <w:p w:rsidR="00693091" w:rsidRPr="002179D4" w:rsidRDefault="00693091" w:rsidP="000A49A7">
            <w:pPr>
              <w:autoSpaceDE w:val="0"/>
              <w:autoSpaceDN w:val="0"/>
              <w:adjustRightInd w:val="0"/>
              <w:ind w:left="-57" w:right="-57"/>
              <w:jc w:val="center"/>
              <w:rPr>
                <w:color w:val="000000"/>
                <w:szCs w:val="24"/>
              </w:rPr>
            </w:pPr>
            <w:r w:rsidRPr="002179D4">
              <w:rPr>
                <w:color w:val="000000"/>
                <w:szCs w:val="24"/>
              </w:rPr>
              <w:t>Удельный расход условного топлива на тепловую энергию отпущенную с коллекторов котельной</w:t>
            </w:r>
          </w:p>
        </w:tc>
        <w:tc>
          <w:tcPr>
            <w:tcW w:w="44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кг.у.т./Гкал</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199,4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199,4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199,4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199,4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199,4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199,4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199,4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199,4</w:t>
            </w:r>
          </w:p>
        </w:tc>
      </w:tr>
      <w:tr w:rsidR="00693091" w:rsidRPr="002179D4" w:rsidTr="000A49A7">
        <w:trPr>
          <w:trHeight w:val="20"/>
        </w:trPr>
        <w:tc>
          <w:tcPr>
            <w:tcW w:w="15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6</w:t>
            </w:r>
          </w:p>
        </w:tc>
        <w:tc>
          <w:tcPr>
            <w:tcW w:w="1712" w:type="pct"/>
          </w:tcPr>
          <w:p w:rsidR="000A49A7" w:rsidRPr="002179D4" w:rsidRDefault="00693091" w:rsidP="000A49A7">
            <w:pPr>
              <w:autoSpaceDE w:val="0"/>
              <w:autoSpaceDN w:val="0"/>
              <w:adjustRightInd w:val="0"/>
              <w:ind w:left="-57" w:right="-57"/>
              <w:jc w:val="center"/>
              <w:rPr>
                <w:color w:val="000000"/>
                <w:szCs w:val="24"/>
              </w:rPr>
            </w:pPr>
            <w:r w:rsidRPr="002179D4">
              <w:rPr>
                <w:color w:val="000000"/>
                <w:szCs w:val="24"/>
              </w:rPr>
              <w:t xml:space="preserve">Коэффициент полезного использования теплоты </w:t>
            </w:r>
          </w:p>
          <w:p w:rsidR="00693091" w:rsidRPr="002179D4" w:rsidRDefault="00693091" w:rsidP="000A49A7">
            <w:pPr>
              <w:autoSpaceDE w:val="0"/>
              <w:autoSpaceDN w:val="0"/>
              <w:adjustRightInd w:val="0"/>
              <w:ind w:left="-57" w:right="-57"/>
              <w:jc w:val="center"/>
              <w:rPr>
                <w:color w:val="000000"/>
                <w:szCs w:val="24"/>
              </w:rPr>
            </w:pPr>
            <w:r w:rsidRPr="002179D4">
              <w:rPr>
                <w:color w:val="000000"/>
                <w:szCs w:val="24"/>
              </w:rPr>
              <w:t>топлива</w:t>
            </w:r>
          </w:p>
        </w:tc>
        <w:tc>
          <w:tcPr>
            <w:tcW w:w="44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75,4</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91,6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91,6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91,6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91,6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91,6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91,6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91,6</w:t>
            </w:r>
          </w:p>
        </w:tc>
      </w:tr>
      <w:tr w:rsidR="00693091" w:rsidRPr="002179D4" w:rsidTr="000A49A7">
        <w:trPr>
          <w:trHeight w:val="20"/>
        </w:trPr>
        <w:tc>
          <w:tcPr>
            <w:tcW w:w="15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7</w:t>
            </w:r>
          </w:p>
        </w:tc>
        <w:tc>
          <w:tcPr>
            <w:tcW w:w="1712" w:type="pct"/>
          </w:tcPr>
          <w:p w:rsidR="00693091" w:rsidRPr="002179D4" w:rsidRDefault="00693091" w:rsidP="000A49A7">
            <w:pPr>
              <w:autoSpaceDE w:val="0"/>
              <w:autoSpaceDN w:val="0"/>
              <w:adjustRightInd w:val="0"/>
              <w:ind w:left="-57" w:right="-57"/>
              <w:jc w:val="center"/>
              <w:rPr>
                <w:color w:val="000000"/>
                <w:szCs w:val="24"/>
              </w:rPr>
            </w:pPr>
            <w:r w:rsidRPr="002179D4">
              <w:rPr>
                <w:color w:val="000000"/>
                <w:szCs w:val="24"/>
              </w:rPr>
              <w:t>Число часов использования тепловой мощности</w:t>
            </w:r>
          </w:p>
        </w:tc>
        <w:tc>
          <w:tcPr>
            <w:tcW w:w="44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ч/год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1806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1776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1776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1776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1776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1776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1776</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1776</w:t>
            </w:r>
          </w:p>
        </w:tc>
      </w:tr>
      <w:tr w:rsidR="00693091" w:rsidRPr="002179D4" w:rsidTr="000A49A7">
        <w:trPr>
          <w:trHeight w:val="20"/>
        </w:trPr>
        <w:tc>
          <w:tcPr>
            <w:tcW w:w="15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8</w:t>
            </w:r>
          </w:p>
        </w:tc>
        <w:tc>
          <w:tcPr>
            <w:tcW w:w="1712" w:type="pct"/>
          </w:tcPr>
          <w:p w:rsidR="000A49A7" w:rsidRPr="002179D4" w:rsidRDefault="00693091" w:rsidP="000A49A7">
            <w:pPr>
              <w:autoSpaceDE w:val="0"/>
              <w:autoSpaceDN w:val="0"/>
              <w:adjustRightInd w:val="0"/>
              <w:ind w:left="-57" w:right="-57"/>
              <w:jc w:val="center"/>
              <w:rPr>
                <w:color w:val="000000"/>
                <w:szCs w:val="24"/>
              </w:rPr>
            </w:pPr>
            <w:r w:rsidRPr="002179D4">
              <w:rPr>
                <w:color w:val="000000"/>
                <w:szCs w:val="24"/>
              </w:rPr>
              <w:t xml:space="preserve">Удельная установленная тепловая мощность </w:t>
            </w:r>
          </w:p>
          <w:p w:rsidR="00693091" w:rsidRPr="002179D4" w:rsidRDefault="00693091" w:rsidP="000A49A7">
            <w:pPr>
              <w:autoSpaceDE w:val="0"/>
              <w:autoSpaceDN w:val="0"/>
              <w:adjustRightInd w:val="0"/>
              <w:ind w:left="-57" w:right="-57"/>
              <w:jc w:val="center"/>
              <w:rPr>
                <w:color w:val="000000"/>
                <w:szCs w:val="24"/>
              </w:rPr>
            </w:pPr>
            <w:r w:rsidRPr="002179D4">
              <w:rPr>
                <w:color w:val="000000"/>
                <w:szCs w:val="24"/>
              </w:rPr>
              <w:t>котельной на одного человека</w:t>
            </w:r>
          </w:p>
        </w:tc>
        <w:tc>
          <w:tcPr>
            <w:tcW w:w="44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Гкал/чел</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r>
      <w:tr w:rsidR="00693091" w:rsidRPr="002179D4" w:rsidTr="000A49A7">
        <w:trPr>
          <w:trHeight w:val="20"/>
        </w:trPr>
        <w:tc>
          <w:tcPr>
            <w:tcW w:w="15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9</w:t>
            </w:r>
          </w:p>
        </w:tc>
        <w:tc>
          <w:tcPr>
            <w:tcW w:w="1712" w:type="pct"/>
          </w:tcPr>
          <w:p w:rsidR="00693091" w:rsidRPr="002179D4" w:rsidRDefault="00693091" w:rsidP="000A49A7">
            <w:pPr>
              <w:autoSpaceDE w:val="0"/>
              <w:autoSpaceDN w:val="0"/>
              <w:adjustRightInd w:val="0"/>
              <w:ind w:left="-57" w:right="-57"/>
              <w:jc w:val="center"/>
              <w:rPr>
                <w:color w:val="000000"/>
                <w:szCs w:val="24"/>
              </w:rPr>
            </w:pPr>
            <w:r w:rsidRPr="002179D4">
              <w:rPr>
                <w:color w:val="000000"/>
                <w:szCs w:val="24"/>
              </w:rPr>
              <w:t>Частота отказов  с прекращением теплоснабжения от котельной</w:t>
            </w:r>
          </w:p>
        </w:tc>
        <w:tc>
          <w:tcPr>
            <w:tcW w:w="44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1/год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r>
      <w:tr w:rsidR="00693091" w:rsidRPr="002179D4" w:rsidTr="000A49A7">
        <w:trPr>
          <w:trHeight w:val="20"/>
        </w:trPr>
        <w:tc>
          <w:tcPr>
            <w:tcW w:w="15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10</w:t>
            </w:r>
          </w:p>
        </w:tc>
        <w:tc>
          <w:tcPr>
            <w:tcW w:w="1712" w:type="pct"/>
          </w:tcPr>
          <w:p w:rsidR="00693091" w:rsidRPr="002179D4" w:rsidRDefault="00693091" w:rsidP="000A49A7">
            <w:pPr>
              <w:autoSpaceDE w:val="0"/>
              <w:autoSpaceDN w:val="0"/>
              <w:adjustRightInd w:val="0"/>
              <w:ind w:left="-57" w:right="-57"/>
              <w:jc w:val="center"/>
              <w:rPr>
                <w:color w:val="000000"/>
                <w:szCs w:val="24"/>
              </w:rPr>
            </w:pPr>
            <w:r w:rsidRPr="002179D4">
              <w:rPr>
                <w:color w:val="000000"/>
                <w:szCs w:val="24"/>
              </w:rPr>
              <w:t>Относительный средневзвешенный</w:t>
            </w:r>
          </w:p>
          <w:p w:rsidR="00693091" w:rsidRPr="002179D4" w:rsidRDefault="00693091" w:rsidP="000A49A7">
            <w:pPr>
              <w:autoSpaceDE w:val="0"/>
              <w:autoSpaceDN w:val="0"/>
              <w:adjustRightInd w:val="0"/>
              <w:ind w:left="153" w:right="-57"/>
              <w:jc w:val="center"/>
              <w:rPr>
                <w:color w:val="000000"/>
                <w:szCs w:val="24"/>
              </w:rPr>
            </w:pPr>
            <w:r w:rsidRPr="002179D4">
              <w:rPr>
                <w:color w:val="000000"/>
                <w:szCs w:val="24"/>
              </w:rPr>
              <w:t>остаточный парковый ресурс</w:t>
            </w:r>
          </w:p>
          <w:p w:rsidR="00693091" w:rsidRPr="002179D4" w:rsidRDefault="00693091" w:rsidP="000A49A7">
            <w:pPr>
              <w:autoSpaceDE w:val="0"/>
              <w:autoSpaceDN w:val="0"/>
              <w:adjustRightInd w:val="0"/>
              <w:ind w:left="-57" w:right="-57"/>
              <w:jc w:val="center"/>
              <w:rPr>
                <w:color w:val="000000"/>
                <w:szCs w:val="24"/>
              </w:rPr>
            </w:pPr>
            <w:r w:rsidRPr="002179D4">
              <w:rPr>
                <w:color w:val="000000"/>
                <w:szCs w:val="24"/>
              </w:rPr>
              <w:t>котлоагрегатов котельной</w:t>
            </w:r>
          </w:p>
        </w:tc>
        <w:tc>
          <w:tcPr>
            <w:tcW w:w="44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час</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r>
      <w:tr w:rsidR="00693091" w:rsidRPr="002179D4" w:rsidTr="000A49A7">
        <w:trPr>
          <w:trHeight w:val="20"/>
        </w:trPr>
        <w:tc>
          <w:tcPr>
            <w:tcW w:w="15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11</w:t>
            </w:r>
          </w:p>
        </w:tc>
        <w:tc>
          <w:tcPr>
            <w:tcW w:w="1712" w:type="pct"/>
          </w:tcPr>
          <w:p w:rsidR="00693091" w:rsidRPr="002179D4" w:rsidRDefault="00693091" w:rsidP="000A49A7">
            <w:pPr>
              <w:autoSpaceDE w:val="0"/>
              <w:autoSpaceDN w:val="0"/>
              <w:adjustRightInd w:val="0"/>
              <w:ind w:left="-57" w:right="-57"/>
              <w:jc w:val="center"/>
              <w:rPr>
                <w:color w:val="000000"/>
                <w:szCs w:val="24"/>
              </w:rPr>
            </w:pPr>
            <w:r w:rsidRPr="002179D4">
              <w:rPr>
                <w:color w:val="000000"/>
                <w:szCs w:val="24"/>
              </w:rPr>
              <w:t>Доля автоматизированных котельных без обслуживающего персонала с УТМ меньше/равной 10 Гкал</w:t>
            </w:r>
          </w:p>
        </w:tc>
        <w:tc>
          <w:tcPr>
            <w:tcW w:w="44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0,0</w:t>
            </w:r>
          </w:p>
        </w:tc>
      </w:tr>
      <w:tr w:rsidR="00693091" w:rsidRPr="002179D4" w:rsidTr="000A49A7">
        <w:trPr>
          <w:trHeight w:val="20"/>
        </w:trPr>
        <w:tc>
          <w:tcPr>
            <w:tcW w:w="15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12</w:t>
            </w:r>
          </w:p>
        </w:tc>
        <w:tc>
          <w:tcPr>
            <w:tcW w:w="1712" w:type="pct"/>
          </w:tcPr>
          <w:p w:rsidR="00693091" w:rsidRPr="002179D4" w:rsidRDefault="00693091" w:rsidP="000A49A7">
            <w:pPr>
              <w:autoSpaceDE w:val="0"/>
              <w:autoSpaceDN w:val="0"/>
              <w:adjustRightInd w:val="0"/>
              <w:ind w:left="-57" w:right="-57"/>
              <w:jc w:val="center"/>
              <w:rPr>
                <w:color w:val="000000"/>
                <w:szCs w:val="24"/>
              </w:rPr>
            </w:pPr>
            <w:r w:rsidRPr="002179D4">
              <w:rPr>
                <w:color w:val="000000"/>
                <w:szCs w:val="24"/>
              </w:rPr>
              <w:t>Доля котельных оборудованных прибором учета</w:t>
            </w:r>
          </w:p>
        </w:tc>
        <w:tc>
          <w:tcPr>
            <w:tcW w:w="44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н/д</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100,0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100,0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100,0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100,0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100,0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100,0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100,0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2179D4">
              <w:rPr>
                <w:color w:val="000000"/>
                <w:szCs w:val="24"/>
              </w:rPr>
              <w:t>100,0</w:t>
            </w:r>
          </w:p>
        </w:tc>
      </w:tr>
    </w:tbl>
    <w:p w:rsidR="00057FA1" w:rsidRPr="00A31805" w:rsidRDefault="00057FA1" w:rsidP="008F3FA7">
      <w:pPr>
        <w:pStyle w:val="aff9"/>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2179D4" w:rsidRDefault="002179D4" w:rsidP="0092280E">
      <w:pPr>
        <w:pStyle w:val="aff9"/>
        <w:jc w:val="center"/>
        <w:rPr>
          <w:szCs w:val="24"/>
        </w:rPr>
      </w:pPr>
    </w:p>
    <w:p w:rsidR="008F3FA7" w:rsidRPr="00A31805" w:rsidRDefault="0092280E" w:rsidP="0092280E">
      <w:pPr>
        <w:pStyle w:val="aff9"/>
        <w:jc w:val="center"/>
        <w:rPr>
          <w:szCs w:val="24"/>
        </w:rPr>
      </w:pPr>
      <w:r w:rsidRPr="00A31805">
        <w:rPr>
          <w:szCs w:val="24"/>
        </w:rPr>
        <w:lastRenderedPageBreak/>
        <w:t xml:space="preserve">Динамика функционирования источников тепловой энергии </w:t>
      </w:r>
      <w:r w:rsidR="008F3FA7" w:rsidRPr="00A31805">
        <w:rPr>
          <w:szCs w:val="24"/>
        </w:rPr>
        <w:t>в системе теплоснабжения котельная №</w:t>
      </w:r>
      <w:r w:rsidR="008865BF">
        <w:rPr>
          <w:szCs w:val="24"/>
        </w:rPr>
        <w:t xml:space="preserve"> </w:t>
      </w:r>
      <w:r w:rsidR="008F3FA7" w:rsidRPr="00A31805">
        <w:rPr>
          <w:szCs w:val="24"/>
        </w:rPr>
        <w:t xml:space="preserve">4 </w:t>
      </w:r>
    </w:p>
    <w:p w:rsidR="008F3FA7" w:rsidRPr="00A31805" w:rsidRDefault="008F3FA7" w:rsidP="008F3FA7">
      <w:pPr>
        <w:pStyle w:val="aff9"/>
        <w:jc w:val="right"/>
        <w:rPr>
          <w:szCs w:val="24"/>
        </w:rPr>
      </w:pPr>
      <w:r w:rsidRPr="00A31805">
        <w:rPr>
          <w:szCs w:val="24"/>
        </w:rPr>
        <w:t>Таблица</w:t>
      </w:r>
      <w:r w:rsidR="004C6364">
        <w:rPr>
          <w:szCs w:val="24"/>
        </w:rPr>
        <w:t xml:space="preserve"> </w:t>
      </w:r>
      <w:r w:rsidR="0092280E" w:rsidRPr="00A31805">
        <w:rPr>
          <w:szCs w:val="24"/>
        </w:rPr>
        <w:t>3.1.5</w:t>
      </w:r>
    </w:p>
    <w:tbl>
      <w:tblPr>
        <w:tblStyle w:val="afe"/>
        <w:tblW w:w="5000" w:type="pct"/>
        <w:tblCellMar>
          <w:left w:w="0" w:type="dxa"/>
          <w:right w:w="0" w:type="dxa"/>
        </w:tblCellMar>
        <w:tblLook w:val="04A0"/>
      </w:tblPr>
      <w:tblGrid>
        <w:gridCol w:w="496"/>
        <w:gridCol w:w="5379"/>
        <w:gridCol w:w="1407"/>
        <w:gridCol w:w="936"/>
        <w:gridCol w:w="937"/>
        <w:gridCol w:w="937"/>
        <w:gridCol w:w="937"/>
        <w:gridCol w:w="937"/>
        <w:gridCol w:w="937"/>
        <w:gridCol w:w="937"/>
        <w:gridCol w:w="937"/>
        <w:gridCol w:w="937"/>
      </w:tblGrid>
      <w:tr w:rsidR="00693091" w:rsidRPr="00B21E8F" w:rsidTr="00693091">
        <w:trPr>
          <w:trHeight w:val="20"/>
          <w:tblHeader/>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w:t>
            </w:r>
          </w:p>
        </w:tc>
        <w:tc>
          <w:tcPr>
            <w:tcW w:w="1712"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Наименование показателя</w:t>
            </w:r>
          </w:p>
        </w:tc>
        <w:tc>
          <w:tcPr>
            <w:tcW w:w="448" w:type="pct"/>
            <w:vAlign w:val="center"/>
          </w:tcPr>
          <w:p w:rsidR="006942F2" w:rsidRPr="00B21E8F" w:rsidRDefault="006942F2" w:rsidP="008F3FA7">
            <w:pPr>
              <w:autoSpaceDE w:val="0"/>
              <w:autoSpaceDN w:val="0"/>
              <w:adjustRightInd w:val="0"/>
              <w:ind w:left="-57" w:right="-57"/>
              <w:jc w:val="center"/>
              <w:rPr>
                <w:color w:val="000000"/>
                <w:szCs w:val="24"/>
              </w:rPr>
            </w:pPr>
            <w:r w:rsidRPr="00B21E8F">
              <w:rPr>
                <w:color w:val="000000"/>
                <w:szCs w:val="24"/>
              </w:rPr>
              <w:t>е</w:t>
            </w:r>
            <w:r w:rsidR="00693091" w:rsidRPr="00B21E8F">
              <w:rPr>
                <w:color w:val="000000"/>
                <w:szCs w:val="24"/>
              </w:rPr>
              <w:t xml:space="preserve">д. </w:t>
            </w:r>
          </w:p>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измерения</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2015-</w:t>
            </w:r>
          </w:p>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2018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2019</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2021</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2023</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2024</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2025</w:t>
            </w:r>
          </w:p>
        </w:tc>
        <w:tc>
          <w:tcPr>
            <w:tcW w:w="298" w:type="pct"/>
            <w:vAlign w:val="center"/>
          </w:tcPr>
          <w:p w:rsidR="00BC5138" w:rsidRPr="00B21E8F" w:rsidRDefault="00693091" w:rsidP="008F3FA7">
            <w:pPr>
              <w:autoSpaceDE w:val="0"/>
              <w:autoSpaceDN w:val="0"/>
              <w:adjustRightInd w:val="0"/>
              <w:ind w:left="-57" w:right="-57"/>
              <w:jc w:val="center"/>
              <w:rPr>
                <w:color w:val="000000"/>
                <w:szCs w:val="24"/>
              </w:rPr>
            </w:pPr>
            <w:r w:rsidRPr="00B21E8F">
              <w:rPr>
                <w:color w:val="000000"/>
                <w:szCs w:val="24"/>
              </w:rPr>
              <w:t>2026-</w:t>
            </w:r>
          </w:p>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2027</w:t>
            </w:r>
          </w:p>
        </w:tc>
      </w:tr>
      <w:tr w:rsidR="00693091" w:rsidRPr="00B21E8F" w:rsidTr="00693091">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w:t>
            </w:r>
          </w:p>
        </w:tc>
        <w:tc>
          <w:tcPr>
            <w:tcW w:w="1712"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Установленная тепловая мощность котельной</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Гкал/ч</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0,8</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0,8</w:t>
            </w:r>
          </w:p>
        </w:tc>
      </w:tr>
      <w:tr w:rsidR="002179D4" w:rsidRPr="00B21E8F" w:rsidTr="002179D4">
        <w:trPr>
          <w:trHeight w:val="20"/>
        </w:trPr>
        <w:tc>
          <w:tcPr>
            <w:tcW w:w="158"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2</w:t>
            </w:r>
          </w:p>
        </w:tc>
        <w:tc>
          <w:tcPr>
            <w:tcW w:w="1712"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Присоединенная тепловая нагрузка на коллекторах</w:t>
            </w:r>
          </w:p>
        </w:tc>
        <w:tc>
          <w:tcPr>
            <w:tcW w:w="448"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Гкал/ч</w:t>
            </w:r>
          </w:p>
        </w:tc>
        <w:tc>
          <w:tcPr>
            <w:tcW w:w="298" w:type="pct"/>
            <w:vAlign w:val="center"/>
          </w:tcPr>
          <w:p w:rsidR="002179D4" w:rsidRPr="00B21E8F" w:rsidRDefault="002179D4"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0,231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0,231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0,231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0,231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0,231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0,231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0,231</w:t>
            </w:r>
          </w:p>
        </w:tc>
        <w:tc>
          <w:tcPr>
            <w:tcW w:w="298" w:type="pct"/>
            <w:vAlign w:val="center"/>
          </w:tcPr>
          <w:p w:rsidR="002179D4" w:rsidRPr="00B21E8F" w:rsidRDefault="002179D4" w:rsidP="002179D4">
            <w:pPr>
              <w:jc w:val="center"/>
              <w:rPr>
                <w:szCs w:val="24"/>
              </w:rPr>
            </w:pPr>
            <w:r w:rsidRPr="00B21E8F">
              <w:rPr>
                <w:rFonts w:eastAsia="Times New Roman"/>
                <w:szCs w:val="24"/>
                <w:lang w:eastAsia="ru-RU"/>
              </w:rPr>
              <w:t>0,231</w:t>
            </w:r>
          </w:p>
        </w:tc>
      </w:tr>
      <w:tr w:rsidR="00693091" w:rsidRPr="00B21E8F" w:rsidTr="00693091">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3</w:t>
            </w:r>
          </w:p>
        </w:tc>
        <w:tc>
          <w:tcPr>
            <w:tcW w:w="1712"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Доля резерва тепловой мощности</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57</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33,2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33,2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33,2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33,2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33,2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33,2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33,2</w:t>
            </w:r>
          </w:p>
        </w:tc>
      </w:tr>
      <w:tr w:rsidR="00693091" w:rsidRPr="00B21E8F" w:rsidTr="00693091">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4</w:t>
            </w:r>
          </w:p>
        </w:tc>
        <w:tc>
          <w:tcPr>
            <w:tcW w:w="1712"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Отпуск тепловой энергии с коллекторов</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Гкал</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640,0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623,9</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623,9</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623,9</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623,9</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623,9</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623,9</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623,9</w:t>
            </w:r>
          </w:p>
        </w:tc>
      </w:tr>
      <w:tr w:rsidR="00693091" w:rsidRPr="00B21E8F" w:rsidTr="00693091">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5</w:t>
            </w:r>
          </w:p>
        </w:tc>
        <w:tc>
          <w:tcPr>
            <w:tcW w:w="1712"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Удельный расход условного топлива на тепловую энергию отпущенную с коллекторов котельной</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кг.у.т./Гкал</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213,2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213,2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213,2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213,2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213,2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213,2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213,2</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213,2</w:t>
            </w:r>
          </w:p>
        </w:tc>
      </w:tr>
      <w:tr w:rsidR="00693091" w:rsidRPr="00B21E8F" w:rsidTr="00693091">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6</w:t>
            </w:r>
          </w:p>
        </w:tc>
        <w:tc>
          <w:tcPr>
            <w:tcW w:w="1712" w:type="pct"/>
            <w:vAlign w:val="center"/>
          </w:tcPr>
          <w:p w:rsidR="000A49A7" w:rsidRPr="00B21E8F" w:rsidRDefault="00693091" w:rsidP="008F3FA7">
            <w:pPr>
              <w:autoSpaceDE w:val="0"/>
              <w:autoSpaceDN w:val="0"/>
              <w:adjustRightInd w:val="0"/>
              <w:ind w:left="-57" w:right="-57"/>
              <w:jc w:val="center"/>
              <w:rPr>
                <w:color w:val="000000"/>
                <w:szCs w:val="24"/>
              </w:rPr>
            </w:pPr>
            <w:r w:rsidRPr="00B21E8F">
              <w:rPr>
                <w:color w:val="000000"/>
                <w:szCs w:val="24"/>
              </w:rPr>
              <w:t>Коэффициент полезного использования теплоты</w:t>
            </w:r>
          </w:p>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 xml:space="preserve"> топлива</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71,1</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87,0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87,0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87,0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87,0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87,0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87,0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87,0</w:t>
            </w:r>
          </w:p>
        </w:tc>
      </w:tr>
      <w:tr w:rsidR="00693091" w:rsidRPr="00B21E8F" w:rsidTr="00693091">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w:t>
            </w:r>
          </w:p>
        </w:tc>
        <w:tc>
          <w:tcPr>
            <w:tcW w:w="1712"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Число часов использования тепловой мощности</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ч/год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800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780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780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780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780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780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780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780</w:t>
            </w:r>
          </w:p>
        </w:tc>
      </w:tr>
      <w:tr w:rsidR="00693091" w:rsidRPr="00B21E8F" w:rsidTr="00693091">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8</w:t>
            </w:r>
          </w:p>
        </w:tc>
        <w:tc>
          <w:tcPr>
            <w:tcW w:w="1712"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Удельная установленная тепловая мощность котельной на одного человека</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Гкал/чел</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r>
      <w:tr w:rsidR="00693091" w:rsidRPr="00B21E8F" w:rsidTr="00693091">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9</w:t>
            </w:r>
          </w:p>
        </w:tc>
        <w:tc>
          <w:tcPr>
            <w:tcW w:w="1712"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Частота отказов  с прекращением теплоснабжения от котельной</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1/год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r>
      <w:tr w:rsidR="00693091" w:rsidRPr="00B21E8F" w:rsidTr="00693091">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10</w:t>
            </w:r>
          </w:p>
        </w:tc>
        <w:tc>
          <w:tcPr>
            <w:tcW w:w="1712"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Относительный средневзвешенный остаточный парковый ресурс котлоагрегатов котельной</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час</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r>
      <w:tr w:rsidR="00693091" w:rsidRPr="00B21E8F" w:rsidTr="00693091">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11</w:t>
            </w:r>
          </w:p>
        </w:tc>
        <w:tc>
          <w:tcPr>
            <w:tcW w:w="1712"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Доля автоматизированных котельных без обслуживающего персонала с УТМ меньше/равной 10 Гкал</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r>
      <w:tr w:rsidR="00693091" w:rsidRPr="002179D4" w:rsidTr="00693091">
        <w:trPr>
          <w:trHeight w:val="20"/>
        </w:trPr>
        <w:tc>
          <w:tcPr>
            <w:tcW w:w="15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12</w:t>
            </w:r>
          </w:p>
        </w:tc>
        <w:tc>
          <w:tcPr>
            <w:tcW w:w="1712"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Доля котельных оборудованных прибором учета</w:t>
            </w:r>
          </w:p>
        </w:tc>
        <w:tc>
          <w:tcPr>
            <w:tcW w:w="44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н/д</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B21E8F" w:rsidRDefault="00693091" w:rsidP="008F3FA7">
            <w:pPr>
              <w:autoSpaceDE w:val="0"/>
              <w:autoSpaceDN w:val="0"/>
              <w:adjustRightInd w:val="0"/>
              <w:ind w:left="-57" w:right="-57"/>
              <w:jc w:val="center"/>
              <w:rPr>
                <w:color w:val="000000"/>
                <w:szCs w:val="24"/>
              </w:rPr>
            </w:pPr>
            <w:r w:rsidRPr="00B21E8F">
              <w:rPr>
                <w:color w:val="000000"/>
                <w:szCs w:val="24"/>
              </w:rPr>
              <w:t>0,0</w:t>
            </w:r>
          </w:p>
        </w:tc>
        <w:tc>
          <w:tcPr>
            <w:tcW w:w="298" w:type="pct"/>
            <w:vAlign w:val="center"/>
          </w:tcPr>
          <w:p w:rsidR="00693091" w:rsidRPr="002179D4" w:rsidRDefault="00693091" w:rsidP="008F3FA7">
            <w:pPr>
              <w:autoSpaceDE w:val="0"/>
              <w:autoSpaceDN w:val="0"/>
              <w:adjustRightInd w:val="0"/>
              <w:ind w:left="-57" w:right="-57"/>
              <w:jc w:val="center"/>
              <w:rPr>
                <w:color w:val="000000"/>
                <w:szCs w:val="24"/>
              </w:rPr>
            </w:pPr>
            <w:r w:rsidRPr="00B21E8F">
              <w:rPr>
                <w:color w:val="000000"/>
                <w:szCs w:val="24"/>
              </w:rPr>
              <w:t>0,0</w:t>
            </w:r>
          </w:p>
        </w:tc>
      </w:tr>
    </w:tbl>
    <w:p w:rsidR="008F3FA7" w:rsidRPr="00A31805" w:rsidRDefault="008F3FA7" w:rsidP="00BC5138">
      <w:pPr>
        <w:spacing w:before="120"/>
        <w:rPr>
          <w:szCs w:val="24"/>
        </w:rPr>
      </w:pPr>
    </w:p>
    <w:p w:rsidR="002179D4" w:rsidRDefault="002179D4" w:rsidP="00693091">
      <w:pPr>
        <w:pStyle w:val="aff9"/>
        <w:jc w:val="center"/>
        <w:rPr>
          <w:szCs w:val="24"/>
        </w:rPr>
      </w:pPr>
    </w:p>
    <w:p w:rsidR="002179D4" w:rsidRDefault="002179D4" w:rsidP="00693091">
      <w:pPr>
        <w:pStyle w:val="aff9"/>
        <w:jc w:val="center"/>
        <w:rPr>
          <w:szCs w:val="24"/>
        </w:rPr>
      </w:pPr>
    </w:p>
    <w:p w:rsidR="002179D4" w:rsidRDefault="002179D4" w:rsidP="00693091">
      <w:pPr>
        <w:pStyle w:val="aff9"/>
        <w:jc w:val="center"/>
        <w:rPr>
          <w:szCs w:val="24"/>
        </w:rPr>
      </w:pPr>
    </w:p>
    <w:p w:rsidR="002179D4" w:rsidRDefault="002179D4" w:rsidP="00693091">
      <w:pPr>
        <w:pStyle w:val="aff9"/>
        <w:jc w:val="center"/>
        <w:rPr>
          <w:szCs w:val="24"/>
        </w:rPr>
      </w:pPr>
    </w:p>
    <w:p w:rsidR="002179D4" w:rsidRDefault="002179D4" w:rsidP="00693091">
      <w:pPr>
        <w:pStyle w:val="aff9"/>
        <w:jc w:val="center"/>
        <w:rPr>
          <w:szCs w:val="24"/>
        </w:rPr>
      </w:pPr>
    </w:p>
    <w:p w:rsidR="002179D4" w:rsidRDefault="002179D4" w:rsidP="00693091">
      <w:pPr>
        <w:pStyle w:val="aff9"/>
        <w:jc w:val="center"/>
        <w:rPr>
          <w:szCs w:val="24"/>
        </w:rPr>
      </w:pPr>
    </w:p>
    <w:p w:rsidR="002179D4" w:rsidRDefault="002179D4" w:rsidP="00693091">
      <w:pPr>
        <w:pStyle w:val="aff9"/>
        <w:jc w:val="center"/>
        <w:rPr>
          <w:szCs w:val="24"/>
        </w:rPr>
      </w:pPr>
    </w:p>
    <w:p w:rsidR="002179D4" w:rsidRDefault="002179D4" w:rsidP="00693091">
      <w:pPr>
        <w:pStyle w:val="aff9"/>
        <w:jc w:val="center"/>
        <w:rPr>
          <w:szCs w:val="24"/>
        </w:rPr>
      </w:pPr>
    </w:p>
    <w:p w:rsidR="002179D4" w:rsidRDefault="002179D4" w:rsidP="00693091">
      <w:pPr>
        <w:pStyle w:val="aff9"/>
        <w:jc w:val="center"/>
        <w:rPr>
          <w:szCs w:val="24"/>
        </w:rPr>
      </w:pPr>
    </w:p>
    <w:p w:rsidR="002179D4" w:rsidRDefault="002179D4" w:rsidP="00693091">
      <w:pPr>
        <w:pStyle w:val="aff9"/>
        <w:jc w:val="center"/>
        <w:rPr>
          <w:szCs w:val="24"/>
        </w:rPr>
      </w:pPr>
    </w:p>
    <w:p w:rsidR="002179D4" w:rsidRDefault="002179D4" w:rsidP="00693091">
      <w:pPr>
        <w:pStyle w:val="aff9"/>
        <w:jc w:val="center"/>
        <w:rPr>
          <w:szCs w:val="24"/>
        </w:rPr>
      </w:pPr>
    </w:p>
    <w:p w:rsidR="002179D4" w:rsidRDefault="002179D4" w:rsidP="00693091">
      <w:pPr>
        <w:pStyle w:val="aff9"/>
        <w:jc w:val="center"/>
        <w:rPr>
          <w:szCs w:val="24"/>
        </w:rPr>
      </w:pPr>
    </w:p>
    <w:p w:rsidR="008F3FA7" w:rsidRPr="00A31805" w:rsidRDefault="00693091" w:rsidP="00693091">
      <w:pPr>
        <w:pStyle w:val="aff9"/>
        <w:jc w:val="center"/>
        <w:rPr>
          <w:szCs w:val="24"/>
        </w:rPr>
      </w:pPr>
      <w:r w:rsidRPr="00A31805">
        <w:rPr>
          <w:szCs w:val="24"/>
        </w:rPr>
        <w:lastRenderedPageBreak/>
        <w:t xml:space="preserve">Динамика функционирования источников тепловой энергии </w:t>
      </w:r>
      <w:r w:rsidR="008F3FA7" w:rsidRPr="00A31805">
        <w:rPr>
          <w:szCs w:val="24"/>
        </w:rPr>
        <w:t xml:space="preserve"> в зоне деятельности единой теплоснабжающей организации </w:t>
      </w:r>
      <w:r w:rsidRPr="00A31805">
        <w:rPr>
          <w:szCs w:val="24"/>
        </w:rPr>
        <w:t xml:space="preserve"> </w:t>
      </w:r>
      <w:r w:rsidR="008F3FA7" w:rsidRPr="00A31805">
        <w:rPr>
          <w:szCs w:val="24"/>
        </w:rPr>
        <w:t>ООО «Теплосети»</w:t>
      </w:r>
    </w:p>
    <w:p w:rsidR="00442FF8" w:rsidRPr="00A31805" w:rsidRDefault="00442FF8" w:rsidP="00442FF8">
      <w:pPr>
        <w:pStyle w:val="aff9"/>
        <w:jc w:val="right"/>
        <w:rPr>
          <w:szCs w:val="24"/>
        </w:rPr>
      </w:pPr>
      <w:r w:rsidRPr="00A31805">
        <w:rPr>
          <w:szCs w:val="24"/>
        </w:rPr>
        <w:t>Таблица</w:t>
      </w:r>
      <w:r w:rsidR="004C6364">
        <w:rPr>
          <w:szCs w:val="24"/>
        </w:rPr>
        <w:t xml:space="preserve"> </w:t>
      </w:r>
      <w:r w:rsidR="0092280E" w:rsidRPr="00A31805">
        <w:rPr>
          <w:szCs w:val="24"/>
        </w:rPr>
        <w:t>3.1.6</w:t>
      </w:r>
    </w:p>
    <w:tbl>
      <w:tblPr>
        <w:tblStyle w:val="afe"/>
        <w:tblW w:w="5000" w:type="pct"/>
        <w:tblCellMar>
          <w:left w:w="0" w:type="dxa"/>
          <w:right w:w="0" w:type="dxa"/>
        </w:tblCellMar>
        <w:tblLook w:val="04A0"/>
      </w:tblPr>
      <w:tblGrid>
        <w:gridCol w:w="496"/>
        <w:gridCol w:w="5379"/>
        <w:gridCol w:w="1407"/>
        <w:gridCol w:w="936"/>
        <w:gridCol w:w="937"/>
        <w:gridCol w:w="937"/>
        <w:gridCol w:w="937"/>
        <w:gridCol w:w="937"/>
        <w:gridCol w:w="937"/>
        <w:gridCol w:w="937"/>
        <w:gridCol w:w="937"/>
        <w:gridCol w:w="937"/>
      </w:tblGrid>
      <w:tr w:rsidR="00BC5138" w:rsidRPr="00A31805" w:rsidTr="00BC5138">
        <w:trPr>
          <w:trHeight w:val="20"/>
          <w:tblHeader/>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w:t>
            </w:r>
          </w:p>
        </w:tc>
        <w:tc>
          <w:tcPr>
            <w:tcW w:w="1712"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Наименование показателя</w:t>
            </w:r>
          </w:p>
        </w:tc>
        <w:tc>
          <w:tcPr>
            <w:tcW w:w="448" w:type="pct"/>
            <w:vAlign w:val="center"/>
          </w:tcPr>
          <w:p w:rsidR="006942F2" w:rsidRPr="00A31805" w:rsidRDefault="006942F2" w:rsidP="00057FA1">
            <w:pPr>
              <w:autoSpaceDE w:val="0"/>
              <w:autoSpaceDN w:val="0"/>
              <w:adjustRightInd w:val="0"/>
              <w:ind w:left="-57" w:right="-57"/>
              <w:jc w:val="center"/>
              <w:rPr>
                <w:color w:val="000000"/>
                <w:szCs w:val="24"/>
              </w:rPr>
            </w:pPr>
            <w:r w:rsidRPr="00A31805">
              <w:rPr>
                <w:color w:val="000000"/>
                <w:szCs w:val="24"/>
              </w:rPr>
              <w:t>е</w:t>
            </w:r>
            <w:r w:rsidR="00BC5138" w:rsidRPr="00A31805">
              <w:rPr>
                <w:color w:val="000000"/>
                <w:szCs w:val="24"/>
              </w:rPr>
              <w:t>д.</w:t>
            </w:r>
          </w:p>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измерения</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2015-</w:t>
            </w:r>
          </w:p>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2018</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2019</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2020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2021</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2022</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2023</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2024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2025</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2026-</w:t>
            </w:r>
          </w:p>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2027</w:t>
            </w:r>
          </w:p>
        </w:tc>
      </w:tr>
      <w:tr w:rsidR="00BC5138" w:rsidRPr="00A31805" w:rsidTr="00BC5138">
        <w:trPr>
          <w:trHeight w:val="20"/>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w:t>
            </w:r>
          </w:p>
        </w:tc>
        <w:tc>
          <w:tcPr>
            <w:tcW w:w="1712"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Установленная тепловая мощность котельн</w:t>
            </w:r>
            <w:r w:rsidR="001C48E3">
              <w:rPr>
                <w:color w:val="000000"/>
                <w:szCs w:val="24"/>
              </w:rPr>
              <w:t>ых</w:t>
            </w:r>
          </w:p>
        </w:tc>
        <w:tc>
          <w:tcPr>
            <w:tcW w:w="44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Гкал/ч</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7,5</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7,5</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7,5</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7,5</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7,5</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7,5</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7,5</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7,5</w:t>
            </w:r>
          </w:p>
        </w:tc>
      </w:tr>
      <w:tr w:rsidR="00BC5138" w:rsidRPr="00A31805" w:rsidTr="00BC5138">
        <w:trPr>
          <w:trHeight w:val="20"/>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w:t>
            </w:r>
          </w:p>
        </w:tc>
        <w:tc>
          <w:tcPr>
            <w:tcW w:w="1712"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Присоединенная тепловая нагрузка на коллекторах</w:t>
            </w:r>
          </w:p>
        </w:tc>
        <w:tc>
          <w:tcPr>
            <w:tcW w:w="44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Гкал/ч</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2,2</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2,2</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2,2</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2,2</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2,2</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2,2</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2,2</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2,2</w:t>
            </w:r>
          </w:p>
        </w:tc>
      </w:tr>
      <w:tr w:rsidR="00BC5138" w:rsidRPr="00A31805" w:rsidTr="00BC5138">
        <w:trPr>
          <w:trHeight w:val="20"/>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3</w:t>
            </w:r>
          </w:p>
        </w:tc>
        <w:tc>
          <w:tcPr>
            <w:tcW w:w="1712"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Доля резерва тепловой мощности</w:t>
            </w:r>
          </w:p>
        </w:tc>
        <w:tc>
          <w:tcPr>
            <w:tcW w:w="44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52,0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28,0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28,0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28,0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28,0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28,0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28,0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28,0</w:t>
            </w:r>
          </w:p>
        </w:tc>
      </w:tr>
      <w:tr w:rsidR="00BC5138" w:rsidRPr="00A31805" w:rsidTr="00BC5138">
        <w:trPr>
          <w:trHeight w:val="20"/>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4</w:t>
            </w:r>
          </w:p>
        </w:tc>
        <w:tc>
          <w:tcPr>
            <w:tcW w:w="1712"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Отпуск тепловой энергии с коллекторов</w:t>
            </w:r>
          </w:p>
        </w:tc>
        <w:tc>
          <w:tcPr>
            <w:tcW w:w="44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Гкал</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8442,2</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8312,4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8312,4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8312,4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8312,4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8312,4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8312,4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8312,4</w:t>
            </w:r>
          </w:p>
        </w:tc>
      </w:tr>
      <w:tr w:rsidR="00BC5138" w:rsidRPr="00A31805" w:rsidTr="00BC5138">
        <w:trPr>
          <w:trHeight w:val="20"/>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5</w:t>
            </w:r>
          </w:p>
        </w:tc>
        <w:tc>
          <w:tcPr>
            <w:tcW w:w="1712"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Удельный расход условного топлива на тепловую энергию отпущенную с коллекторов котельной</w:t>
            </w:r>
          </w:p>
        </w:tc>
        <w:tc>
          <w:tcPr>
            <w:tcW w:w="44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кг.у.т./Гкал</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205,0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205,0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205,0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205,0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205,0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205,0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205,0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205,0</w:t>
            </w:r>
          </w:p>
        </w:tc>
      </w:tr>
      <w:tr w:rsidR="00BC5138" w:rsidRPr="00A31805" w:rsidTr="00BC5138">
        <w:trPr>
          <w:trHeight w:val="20"/>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6</w:t>
            </w:r>
          </w:p>
        </w:tc>
        <w:tc>
          <w:tcPr>
            <w:tcW w:w="1712"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Коэффициент полезного использования теплоты топлива</w:t>
            </w:r>
          </w:p>
        </w:tc>
        <w:tc>
          <w:tcPr>
            <w:tcW w:w="44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71,3</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87,4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87,4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87,4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87,4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87,4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87,4</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87,4</w:t>
            </w:r>
          </w:p>
        </w:tc>
      </w:tr>
      <w:tr w:rsidR="00BC5138" w:rsidRPr="00A31805" w:rsidTr="00BC5138">
        <w:trPr>
          <w:trHeight w:val="20"/>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7</w:t>
            </w:r>
          </w:p>
        </w:tc>
        <w:tc>
          <w:tcPr>
            <w:tcW w:w="1712"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Число часов использования тепловой мощности</w:t>
            </w:r>
          </w:p>
        </w:tc>
        <w:tc>
          <w:tcPr>
            <w:tcW w:w="44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ч/год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1127</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1110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1110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1110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1110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1110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1110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1110</w:t>
            </w:r>
          </w:p>
        </w:tc>
      </w:tr>
      <w:tr w:rsidR="00BC5138" w:rsidRPr="00A31805" w:rsidTr="00BC5138">
        <w:trPr>
          <w:trHeight w:val="20"/>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8</w:t>
            </w:r>
          </w:p>
        </w:tc>
        <w:tc>
          <w:tcPr>
            <w:tcW w:w="1712" w:type="pct"/>
            <w:vAlign w:val="center"/>
          </w:tcPr>
          <w:p w:rsidR="000A49A7" w:rsidRPr="00A31805" w:rsidRDefault="00BC5138" w:rsidP="00057FA1">
            <w:pPr>
              <w:autoSpaceDE w:val="0"/>
              <w:autoSpaceDN w:val="0"/>
              <w:adjustRightInd w:val="0"/>
              <w:ind w:left="-57" w:right="-57"/>
              <w:jc w:val="center"/>
              <w:rPr>
                <w:color w:val="000000"/>
                <w:szCs w:val="24"/>
              </w:rPr>
            </w:pPr>
            <w:r w:rsidRPr="00A31805">
              <w:rPr>
                <w:color w:val="000000"/>
                <w:szCs w:val="24"/>
              </w:rPr>
              <w:t>Удельная установленная тепловая мощность</w:t>
            </w:r>
          </w:p>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 xml:space="preserve"> котельной на одного человека</w:t>
            </w:r>
          </w:p>
        </w:tc>
        <w:tc>
          <w:tcPr>
            <w:tcW w:w="44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Гкал/чел</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r>
      <w:tr w:rsidR="00BC5138" w:rsidRPr="00A31805" w:rsidTr="00BC5138">
        <w:trPr>
          <w:trHeight w:val="20"/>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9</w:t>
            </w:r>
          </w:p>
        </w:tc>
        <w:tc>
          <w:tcPr>
            <w:tcW w:w="1712"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Частота отказов  с прекращением теплоснабжения от котельной</w:t>
            </w:r>
          </w:p>
        </w:tc>
        <w:tc>
          <w:tcPr>
            <w:tcW w:w="44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1/год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r>
      <w:tr w:rsidR="00BC5138" w:rsidRPr="00A31805" w:rsidTr="00BC5138">
        <w:trPr>
          <w:trHeight w:val="20"/>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10</w:t>
            </w:r>
          </w:p>
        </w:tc>
        <w:tc>
          <w:tcPr>
            <w:tcW w:w="1712"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Относительный средневзвешенный остаточный парковый ресурс котлоагрегатов котельной</w:t>
            </w:r>
          </w:p>
        </w:tc>
        <w:tc>
          <w:tcPr>
            <w:tcW w:w="44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час</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r>
      <w:tr w:rsidR="00BC5138" w:rsidRPr="00A31805" w:rsidTr="00BC5138">
        <w:trPr>
          <w:trHeight w:val="20"/>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11</w:t>
            </w:r>
          </w:p>
        </w:tc>
        <w:tc>
          <w:tcPr>
            <w:tcW w:w="1712" w:type="pct"/>
            <w:vAlign w:val="center"/>
          </w:tcPr>
          <w:p w:rsidR="000A49A7" w:rsidRPr="00A31805" w:rsidRDefault="00BC5138" w:rsidP="00057FA1">
            <w:pPr>
              <w:autoSpaceDE w:val="0"/>
              <w:autoSpaceDN w:val="0"/>
              <w:adjustRightInd w:val="0"/>
              <w:ind w:left="-57" w:right="-57"/>
              <w:jc w:val="center"/>
              <w:rPr>
                <w:color w:val="000000"/>
                <w:szCs w:val="24"/>
              </w:rPr>
            </w:pPr>
            <w:r w:rsidRPr="00A31805">
              <w:rPr>
                <w:color w:val="000000"/>
                <w:szCs w:val="24"/>
              </w:rPr>
              <w:t xml:space="preserve">Доля автоматизированных котельных без обслуживающего персонала с УТМ меньше/равной </w:t>
            </w:r>
          </w:p>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10 Гкал</w:t>
            </w:r>
          </w:p>
        </w:tc>
        <w:tc>
          <w:tcPr>
            <w:tcW w:w="44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0,0</w:t>
            </w:r>
          </w:p>
        </w:tc>
      </w:tr>
      <w:tr w:rsidR="00BC5138" w:rsidRPr="00A31805" w:rsidTr="00BC5138">
        <w:trPr>
          <w:trHeight w:val="20"/>
        </w:trPr>
        <w:tc>
          <w:tcPr>
            <w:tcW w:w="15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12</w:t>
            </w:r>
          </w:p>
        </w:tc>
        <w:tc>
          <w:tcPr>
            <w:tcW w:w="1712"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Доля котельных оборудованных прибором учета</w:t>
            </w:r>
          </w:p>
        </w:tc>
        <w:tc>
          <w:tcPr>
            <w:tcW w:w="44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н/д</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50,0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50,0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50,0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50,0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50,0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50,0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50,0</w:t>
            </w:r>
          </w:p>
        </w:tc>
        <w:tc>
          <w:tcPr>
            <w:tcW w:w="298" w:type="pct"/>
            <w:vAlign w:val="center"/>
          </w:tcPr>
          <w:p w:rsidR="00BC5138" w:rsidRPr="00A31805" w:rsidRDefault="00BC5138" w:rsidP="00057FA1">
            <w:pPr>
              <w:autoSpaceDE w:val="0"/>
              <w:autoSpaceDN w:val="0"/>
              <w:adjustRightInd w:val="0"/>
              <w:ind w:left="-57" w:right="-57"/>
              <w:jc w:val="center"/>
              <w:rPr>
                <w:color w:val="000000"/>
                <w:szCs w:val="24"/>
              </w:rPr>
            </w:pPr>
            <w:r w:rsidRPr="00A31805">
              <w:rPr>
                <w:color w:val="000000"/>
                <w:szCs w:val="24"/>
              </w:rPr>
              <w:t>50,0</w:t>
            </w:r>
          </w:p>
        </w:tc>
      </w:tr>
    </w:tbl>
    <w:p w:rsidR="00442FF8" w:rsidRPr="00A31805" w:rsidRDefault="00442FF8" w:rsidP="00442FF8">
      <w:pPr>
        <w:pStyle w:val="aff9"/>
        <w:jc w:val="right"/>
        <w:rPr>
          <w:szCs w:val="24"/>
        </w:rPr>
      </w:pPr>
    </w:p>
    <w:p w:rsidR="008F3FA7" w:rsidRPr="00A31805" w:rsidRDefault="008F3FA7" w:rsidP="008F3FA7">
      <w:pPr>
        <w:spacing w:before="120"/>
        <w:ind w:firstLine="539"/>
        <w:jc w:val="right"/>
        <w:rPr>
          <w:szCs w:val="24"/>
        </w:rPr>
      </w:pPr>
    </w:p>
    <w:p w:rsidR="008F3FA7" w:rsidRPr="00A31805" w:rsidRDefault="008F3FA7" w:rsidP="008F3FA7">
      <w:pPr>
        <w:spacing w:before="120"/>
        <w:ind w:firstLine="539"/>
        <w:jc w:val="right"/>
        <w:rPr>
          <w:szCs w:val="24"/>
        </w:rPr>
      </w:pPr>
    </w:p>
    <w:p w:rsidR="008F3FA7" w:rsidRPr="00A31805" w:rsidRDefault="008F3FA7" w:rsidP="008F3FA7">
      <w:pPr>
        <w:spacing w:before="120"/>
        <w:ind w:firstLine="539"/>
        <w:jc w:val="right"/>
        <w:rPr>
          <w:szCs w:val="24"/>
        </w:rPr>
      </w:pPr>
    </w:p>
    <w:p w:rsidR="008F3FA7" w:rsidRPr="00A31805" w:rsidRDefault="008F3FA7" w:rsidP="008F3FA7">
      <w:pPr>
        <w:spacing w:before="120"/>
        <w:ind w:firstLine="539"/>
        <w:jc w:val="right"/>
        <w:rPr>
          <w:szCs w:val="24"/>
        </w:rPr>
      </w:pPr>
    </w:p>
    <w:p w:rsidR="008F3FA7" w:rsidRPr="00A31805" w:rsidRDefault="008F3FA7" w:rsidP="008F3FA7">
      <w:pPr>
        <w:spacing w:before="120"/>
        <w:ind w:firstLine="539"/>
        <w:jc w:val="right"/>
        <w:rPr>
          <w:szCs w:val="24"/>
        </w:rPr>
      </w:pPr>
    </w:p>
    <w:p w:rsidR="008F3FA7" w:rsidRPr="00A31805" w:rsidRDefault="008F3FA7" w:rsidP="008F3FA7">
      <w:pPr>
        <w:spacing w:before="120"/>
        <w:ind w:firstLine="539"/>
        <w:jc w:val="right"/>
        <w:rPr>
          <w:szCs w:val="24"/>
        </w:rPr>
        <w:sectPr w:rsidR="008F3FA7" w:rsidRPr="00A31805" w:rsidSect="00DC39AE">
          <w:pgSz w:w="16838" w:h="11906" w:orient="landscape"/>
          <w:pgMar w:top="851" w:right="567" w:bottom="851" w:left="567" w:header="567" w:footer="403" w:gutter="0"/>
          <w:cols w:space="720"/>
          <w:docGrid w:linePitch="360"/>
        </w:sectPr>
      </w:pPr>
    </w:p>
    <w:p w:rsidR="007A7372" w:rsidRPr="00B21E8F" w:rsidRDefault="007A7372" w:rsidP="007A7372">
      <w:pPr>
        <w:spacing w:after="120"/>
        <w:rPr>
          <w:b/>
          <w:bCs/>
          <w:szCs w:val="24"/>
          <w:highlight w:val="yellow"/>
        </w:rPr>
      </w:pPr>
      <w:r w:rsidRPr="00B21E8F">
        <w:rPr>
          <w:b/>
          <w:bCs/>
          <w:szCs w:val="24"/>
        </w:rPr>
        <w:lastRenderedPageBreak/>
        <w:t>3.2 Гидравлический расчет магистральных выводов источников тепловой энергии</w:t>
      </w:r>
    </w:p>
    <w:p w:rsidR="007A7372" w:rsidRPr="00A31805" w:rsidRDefault="007A7372" w:rsidP="004C6364">
      <w:pPr>
        <w:ind w:firstLine="567"/>
        <w:jc w:val="both"/>
        <w:rPr>
          <w:szCs w:val="24"/>
        </w:rPr>
      </w:pPr>
      <w:r w:rsidRPr="00A31805">
        <w:rPr>
          <w:szCs w:val="24"/>
        </w:rPr>
        <w:t>Цель гидравлического расчета выводных участк</w:t>
      </w:r>
      <w:r w:rsidR="004C6364">
        <w:rPr>
          <w:szCs w:val="24"/>
        </w:rPr>
        <w:t xml:space="preserve">ов источников тепловой энергии  определить </w:t>
      </w:r>
      <w:r w:rsidRPr="00A31805">
        <w:rPr>
          <w:szCs w:val="24"/>
        </w:rPr>
        <w:t>их пропускную способность и требуемый диаметр для обеспечения подключенных на данный вывод тепловых нагрузок.</w:t>
      </w:r>
    </w:p>
    <w:p w:rsidR="007A7372" w:rsidRPr="00A31805" w:rsidRDefault="004C6364" w:rsidP="004C6364">
      <w:pPr>
        <w:pStyle w:val="af2"/>
        <w:ind w:left="-50" w:right="-55"/>
        <w:jc w:val="both"/>
        <w:rPr>
          <w:szCs w:val="24"/>
        </w:rPr>
      </w:pPr>
      <w:r>
        <w:rPr>
          <w:szCs w:val="24"/>
        </w:rPr>
        <w:t xml:space="preserve"> </w:t>
      </w:r>
      <w:r w:rsidR="007A7372" w:rsidRPr="00A31805">
        <w:rPr>
          <w:szCs w:val="24"/>
        </w:rPr>
        <w:t xml:space="preserve">Расчетный расход теплоносителя, </w:t>
      </w:r>
      <w:r w:rsidR="00662DA7" w:rsidRPr="00A31805">
        <w:rPr>
          <w:szCs w:val="24"/>
        </w:rPr>
        <w:t xml:space="preserve">в </w:t>
      </w:r>
      <w:r w:rsidR="007A7372" w:rsidRPr="00A31805">
        <w:rPr>
          <w:szCs w:val="24"/>
        </w:rPr>
        <w:t>т/ч на выводном участке рассчитывается по формуле:</w:t>
      </w:r>
    </w:p>
    <w:p w:rsidR="007A7372" w:rsidRPr="00A31805" w:rsidRDefault="004C6364" w:rsidP="004C6364">
      <w:pPr>
        <w:pStyle w:val="af2"/>
        <w:spacing w:before="113" w:after="113"/>
        <w:ind w:left="-50" w:right="-55"/>
        <w:jc w:val="both"/>
        <w:rPr>
          <w:szCs w:val="24"/>
        </w:rPr>
      </w:pPr>
      <w:r>
        <w:rPr>
          <w:szCs w:val="24"/>
        </w:rPr>
        <w:t xml:space="preserve">                                                                </w:t>
      </w:r>
      <w:r w:rsidR="007A7372" w:rsidRPr="00A31805">
        <w:rPr>
          <w:szCs w:val="24"/>
          <w:lang w:val="en-US"/>
        </w:rPr>
        <w:t>G</w:t>
      </w:r>
      <w:r w:rsidR="007A7372" w:rsidRPr="00A31805">
        <w:rPr>
          <w:szCs w:val="24"/>
          <w:vertAlign w:val="subscript"/>
        </w:rPr>
        <w:t>р</w:t>
      </w:r>
      <w:r w:rsidR="007A7372" w:rsidRPr="00A31805">
        <w:rPr>
          <w:szCs w:val="24"/>
        </w:rPr>
        <w:t xml:space="preserve"> = </w:t>
      </w:r>
      <w:r w:rsidR="007A7372" w:rsidRPr="00A31805">
        <w:rPr>
          <w:szCs w:val="24"/>
          <w:lang w:val="en-US"/>
        </w:rPr>
        <w:t>g</w:t>
      </w:r>
      <w:r w:rsidR="007A7372" w:rsidRPr="00A31805">
        <w:rPr>
          <w:szCs w:val="24"/>
          <w:vertAlign w:val="subscript"/>
        </w:rPr>
        <w:t>р</w:t>
      </w:r>
      <w:r w:rsidR="007A7372" w:rsidRPr="00A31805">
        <w:rPr>
          <w:szCs w:val="24"/>
        </w:rPr>
        <w:t>*</w:t>
      </w:r>
      <w:r w:rsidR="007A7372" w:rsidRPr="00A31805">
        <w:rPr>
          <w:szCs w:val="24"/>
          <w:lang w:val="en-US"/>
        </w:rPr>
        <w:t>Q</w:t>
      </w:r>
      <w:r w:rsidR="007A7372" w:rsidRPr="00A31805">
        <w:rPr>
          <w:szCs w:val="24"/>
          <w:vertAlign w:val="subscript"/>
        </w:rPr>
        <w:t xml:space="preserve">о , </w:t>
      </w:r>
      <w:r w:rsidR="007A7372" w:rsidRPr="00A31805">
        <w:rPr>
          <w:szCs w:val="24"/>
        </w:rPr>
        <w:t>т/ч                                                                            (</w:t>
      </w:r>
      <w:r w:rsidR="00162552" w:rsidRPr="00A31805">
        <w:rPr>
          <w:szCs w:val="24"/>
        </w:rPr>
        <w:t>8</w:t>
      </w:r>
      <w:r w:rsidR="007A7372" w:rsidRPr="00A31805">
        <w:rPr>
          <w:szCs w:val="24"/>
        </w:rPr>
        <w:t>)</w:t>
      </w:r>
    </w:p>
    <w:p w:rsidR="007A7372" w:rsidRPr="00A31805" w:rsidRDefault="007A7372" w:rsidP="004C6364">
      <w:pPr>
        <w:pStyle w:val="af2"/>
        <w:ind w:left="-50" w:right="-55"/>
        <w:jc w:val="both"/>
        <w:rPr>
          <w:szCs w:val="24"/>
        </w:rPr>
      </w:pPr>
      <w:r w:rsidRPr="00A31805">
        <w:rPr>
          <w:szCs w:val="24"/>
        </w:rPr>
        <w:t xml:space="preserve">где  </w:t>
      </w:r>
      <w:r w:rsidRPr="00A31805">
        <w:rPr>
          <w:szCs w:val="24"/>
          <w:lang w:val="en-US"/>
        </w:rPr>
        <w:t>g</w:t>
      </w:r>
      <w:r w:rsidRPr="00A31805">
        <w:rPr>
          <w:szCs w:val="24"/>
          <w:vertAlign w:val="subscript"/>
        </w:rPr>
        <w:t xml:space="preserve">р </w:t>
      </w:r>
      <w:r w:rsidRPr="00A31805">
        <w:rPr>
          <w:szCs w:val="24"/>
        </w:rPr>
        <w:t xml:space="preserve"> - удельный расход теплоносителя, т/ч*(Гкал/ч); составляет:</w:t>
      </w:r>
    </w:p>
    <w:p w:rsidR="007A7372" w:rsidRPr="00A31805" w:rsidRDefault="00E546DE" w:rsidP="004C6364">
      <w:pPr>
        <w:pStyle w:val="af2"/>
        <w:ind w:left="-50" w:right="-55"/>
        <w:jc w:val="both"/>
        <w:rPr>
          <w:szCs w:val="24"/>
        </w:rPr>
      </w:pPr>
      <w:r w:rsidRPr="00A31805">
        <w:rPr>
          <w:szCs w:val="24"/>
        </w:rPr>
        <w:t xml:space="preserve"> </w:t>
      </w:r>
      <w:r w:rsidR="007A7372" w:rsidRPr="00A31805">
        <w:rPr>
          <w:szCs w:val="24"/>
        </w:rPr>
        <w:t xml:space="preserve">- для температурного сетевого графика </w:t>
      </w:r>
      <w:r w:rsidR="008C299B" w:rsidRPr="00A31805">
        <w:rPr>
          <w:szCs w:val="24"/>
        </w:rPr>
        <w:t>75</w:t>
      </w:r>
      <w:r w:rsidR="007A7372" w:rsidRPr="00A31805">
        <w:rPr>
          <w:szCs w:val="24"/>
        </w:rPr>
        <w:t>/</w:t>
      </w:r>
      <w:r w:rsidR="008C299B" w:rsidRPr="00A31805">
        <w:rPr>
          <w:szCs w:val="24"/>
        </w:rPr>
        <w:t>55</w:t>
      </w:r>
      <w:r w:rsidR="007A7372" w:rsidRPr="00A31805">
        <w:rPr>
          <w:szCs w:val="24"/>
          <w:vertAlign w:val="superscript"/>
        </w:rPr>
        <w:t>о</w:t>
      </w:r>
      <w:r w:rsidR="007A7372" w:rsidRPr="00A31805">
        <w:rPr>
          <w:szCs w:val="24"/>
        </w:rPr>
        <w:t xml:space="preserve">С  </w:t>
      </w:r>
      <w:r w:rsidR="007A7372" w:rsidRPr="00A31805">
        <w:rPr>
          <w:szCs w:val="24"/>
          <w:lang w:val="en-US"/>
        </w:rPr>
        <w:t>g</w:t>
      </w:r>
      <w:r w:rsidR="007A7372" w:rsidRPr="00A31805">
        <w:rPr>
          <w:szCs w:val="24"/>
          <w:vertAlign w:val="subscript"/>
        </w:rPr>
        <w:t xml:space="preserve">р  </w:t>
      </w:r>
      <w:r w:rsidR="007A7372" w:rsidRPr="00A31805">
        <w:rPr>
          <w:szCs w:val="24"/>
        </w:rPr>
        <w:t>= 50 т/ч*(Гкал/ч);</w:t>
      </w:r>
    </w:p>
    <w:p w:rsidR="007A7372" w:rsidRPr="00A31805" w:rsidRDefault="00E546DE" w:rsidP="004C6364">
      <w:pPr>
        <w:pStyle w:val="af2"/>
        <w:ind w:left="-50" w:right="-55"/>
        <w:jc w:val="both"/>
        <w:rPr>
          <w:szCs w:val="24"/>
        </w:rPr>
      </w:pPr>
      <w:r w:rsidRPr="00A31805">
        <w:rPr>
          <w:szCs w:val="24"/>
        </w:rPr>
        <w:t xml:space="preserve"> </w:t>
      </w:r>
      <w:r w:rsidR="007A7372" w:rsidRPr="00A31805">
        <w:rPr>
          <w:szCs w:val="24"/>
        </w:rPr>
        <w:t xml:space="preserve">- для температурного сетевого графика </w:t>
      </w:r>
      <w:r w:rsidR="005715FD" w:rsidRPr="00A31805">
        <w:rPr>
          <w:szCs w:val="24"/>
        </w:rPr>
        <w:t>9</w:t>
      </w:r>
      <w:r w:rsidR="007A7372" w:rsidRPr="00A31805">
        <w:rPr>
          <w:szCs w:val="24"/>
        </w:rPr>
        <w:t>5/</w:t>
      </w:r>
      <w:r w:rsidR="005715FD" w:rsidRPr="00A31805">
        <w:rPr>
          <w:szCs w:val="24"/>
        </w:rPr>
        <w:t>70</w:t>
      </w:r>
      <w:r w:rsidR="007A7372" w:rsidRPr="00A31805">
        <w:rPr>
          <w:szCs w:val="24"/>
          <w:vertAlign w:val="superscript"/>
        </w:rPr>
        <w:t>о</w:t>
      </w:r>
      <w:r w:rsidR="007A7372" w:rsidRPr="00A31805">
        <w:rPr>
          <w:szCs w:val="24"/>
        </w:rPr>
        <w:t xml:space="preserve">С  </w:t>
      </w:r>
      <w:r w:rsidR="007A7372" w:rsidRPr="00A31805">
        <w:rPr>
          <w:szCs w:val="24"/>
          <w:lang w:val="en-US"/>
        </w:rPr>
        <w:t>g</w:t>
      </w:r>
      <w:r w:rsidR="007A7372" w:rsidRPr="00A31805">
        <w:rPr>
          <w:szCs w:val="24"/>
          <w:vertAlign w:val="subscript"/>
        </w:rPr>
        <w:t xml:space="preserve">р  </w:t>
      </w:r>
      <w:r w:rsidR="007A7372" w:rsidRPr="00A31805">
        <w:rPr>
          <w:szCs w:val="24"/>
        </w:rPr>
        <w:t xml:space="preserve">= </w:t>
      </w:r>
      <w:r w:rsidR="005715FD" w:rsidRPr="00A31805">
        <w:rPr>
          <w:szCs w:val="24"/>
        </w:rPr>
        <w:t>4</w:t>
      </w:r>
      <w:r w:rsidR="007A7372" w:rsidRPr="00A31805">
        <w:rPr>
          <w:szCs w:val="24"/>
        </w:rPr>
        <w:t>0 т/ч*(Гкал/ч);</w:t>
      </w:r>
    </w:p>
    <w:p w:rsidR="008C299B" w:rsidRPr="00A31805" w:rsidRDefault="008C299B" w:rsidP="004C6364">
      <w:pPr>
        <w:pStyle w:val="af2"/>
        <w:ind w:right="-55"/>
        <w:jc w:val="both"/>
        <w:rPr>
          <w:szCs w:val="24"/>
        </w:rPr>
      </w:pPr>
      <w:r w:rsidRPr="00A31805">
        <w:rPr>
          <w:szCs w:val="24"/>
        </w:rPr>
        <w:t>- для температурного сетевого графика 90/60</w:t>
      </w:r>
      <w:r w:rsidRPr="00A31805">
        <w:rPr>
          <w:szCs w:val="24"/>
          <w:vertAlign w:val="superscript"/>
        </w:rPr>
        <w:t>о</w:t>
      </w:r>
      <w:r w:rsidRPr="00A31805">
        <w:rPr>
          <w:szCs w:val="24"/>
        </w:rPr>
        <w:t xml:space="preserve">С  </w:t>
      </w:r>
      <w:r w:rsidRPr="00A31805">
        <w:rPr>
          <w:szCs w:val="24"/>
          <w:lang w:val="en-US"/>
        </w:rPr>
        <w:t>g</w:t>
      </w:r>
      <w:r w:rsidRPr="00A31805">
        <w:rPr>
          <w:szCs w:val="24"/>
          <w:vertAlign w:val="subscript"/>
        </w:rPr>
        <w:t xml:space="preserve">р  </w:t>
      </w:r>
      <w:r w:rsidRPr="00A31805">
        <w:rPr>
          <w:szCs w:val="24"/>
        </w:rPr>
        <w:t>= 33,3 т/ч*(Гкал/ч);</w:t>
      </w:r>
    </w:p>
    <w:p w:rsidR="007A7372" w:rsidRPr="00A31805" w:rsidRDefault="007A7372" w:rsidP="004C6364">
      <w:pPr>
        <w:pStyle w:val="af2"/>
        <w:ind w:left="-50" w:right="-55"/>
        <w:jc w:val="both"/>
        <w:rPr>
          <w:szCs w:val="24"/>
        </w:rPr>
      </w:pPr>
      <w:r w:rsidRPr="00A31805">
        <w:rPr>
          <w:szCs w:val="24"/>
        </w:rPr>
        <w:t>Q</w:t>
      </w:r>
      <w:r w:rsidRPr="00A31805">
        <w:rPr>
          <w:szCs w:val="24"/>
          <w:vertAlign w:val="subscript"/>
        </w:rPr>
        <w:t xml:space="preserve">о  </w:t>
      </w:r>
      <w:r w:rsidRPr="00A31805">
        <w:rPr>
          <w:szCs w:val="24"/>
        </w:rPr>
        <w:t xml:space="preserve">- суммарная </w:t>
      </w:r>
      <w:r w:rsidRPr="00B21E8F">
        <w:rPr>
          <w:szCs w:val="24"/>
        </w:rPr>
        <w:t xml:space="preserve">расчетная тепловая нагрузка на данный вывод с теплоисточника, Гкал/ч; принимается из таблицы </w:t>
      </w:r>
      <w:r w:rsidR="007029FF" w:rsidRPr="00B21E8F">
        <w:rPr>
          <w:szCs w:val="24"/>
        </w:rPr>
        <w:t>1.</w:t>
      </w:r>
      <w:r w:rsidR="00F65C13" w:rsidRPr="00B21E8F">
        <w:rPr>
          <w:szCs w:val="24"/>
        </w:rPr>
        <w:t>6</w:t>
      </w:r>
      <w:r w:rsidR="00A045D2" w:rsidRPr="00B21E8F">
        <w:rPr>
          <w:szCs w:val="24"/>
        </w:rPr>
        <w:t>.1</w:t>
      </w:r>
      <w:r w:rsidRPr="00B21E8F">
        <w:rPr>
          <w:szCs w:val="24"/>
        </w:rPr>
        <w:t xml:space="preserve"> с учетом сетевых потерь тепловой энергии, значение которых принимается из таблицы </w:t>
      </w:r>
      <w:r w:rsidR="00F65C13" w:rsidRPr="00B21E8F">
        <w:rPr>
          <w:szCs w:val="24"/>
        </w:rPr>
        <w:t>1.7</w:t>
      </w:r>
      <w:r w:rsidRPr="00B21E8F">
        <w:rPr>
          <w:szCs w:val="24"/>
        </w:rPr>
        <w:t>.1.</w:t>
      </w:r>
      <w:r w:rsidRPr="00A31805">
        <w:rPr>
          <w:szCs w:val="24"/>
          <w:vertAlign w:val="subscript"/>
        </w:rPr>
        <w:t xml:space="preserve"> </w:t>
      </w:r>
    </w:p>
    <w:p w:rsidR="007A7372" w:rsidRPr="00A31805" w:rsidRDefault="007A7372" w:rsidP="004C6364">
      <w:pPr>
        <w:pStyle w:val="af2"/>
        <w:ind w:left="-50" w:right="-55"/>
        <w:jc w:val="both"/>
        <w:rPr>
          <w:szCs w:val="24"/>
        </w:rPr>
      </w:pPr>
      <w:r w:rsidRPr="00A31805">
        <w:rPr>
          <w:szCs w:val="24"/>
        </w:rPr>
        <w:t>Требуемый диаметр вывода, мм рассчитывается по формуле:</w:t>
      </w:r>
    </w:p>
    <w:p w:rsidR="007A7372" w:rsidRPr="00A31805" w:rsidRDefault="007A7372" w:rsidP="004C6364">
      <w:pPr>
        <w:pStyle w:val="af2"/>
        <w:spacing w:before="113" w:after="113"/>
        <w:ind w:left="-50" w:right="-55"/>
        <w:jc w:val="both"/>
        <w:rPr>
          <w:rFonts w:eastAsia="Arial CYR"/>
          <w:szCs w:val="24"/>
        </w:rPr>
      </w:pPr>
      <w:r w:rsidRPr="00A31805">
        <w:rPr>
          <w:szCs w:val="24"/>
        </w:rPr>
        <w:t>Др = 1000*</w:t>
      </w:r>
      <w:r w:rsidRPr="00A31805">
        <w:rPr>
          <w:rFonts w:eastAsia="Segoe UI"/>
          <w:szCs w:val="24"/>
        </w:rPr>
        <w:t>√</w:t>
      </w:r>
      <w:r w:rsidRPr="00A31805">
        <w:rPr>
          <w:rFonts w:eastAsia="Arial CYR"/>
          <w:szCs w:val="24"/>
        </w:rPr>
        <w:t>(4*</w:t>
      </w:r>
      <w:r w:rsidRPr="00A31805">
        <w:rPr>
          <w:rFonts w:eastAsia="Arial CYR"/>
          <w:szCs w:val="24"/>
          <w:lang w:val="en-US"/>
        </w:rPr>
        <w:t>G</w:t>
      </w:r>
      <w:r w:rsidRPr="00A31805">
        <w:rPr>
          <w:rFonts w:eastAsia="Arial CYR"/>
          <w:szCs w:val="24"/>
          <w:vertAlign w:val="subscript"/>
        </w:rPr>
        <w:t>р</w:t>
      </w:r>
      <w:r w:rsidRPr="00A31805">
        <w:rPr>
          <w:rFonts w:eastAsia="Arial CYR"/>
          <w:szCs w:val="24"/>
        </w:rPr>
        <w:t xml:space="preserve">/(3,14*1,3*3600)) мм;                                                             </w:t>
      </w:r>
      <w:r w:rsidR="00AC25E0">
        <w:rPr>
          <w:rFonts w:eastAsia="Arial CYR"/>
          <w:szCs w:val="24"/>
        </w:rPr>
        <w:t xml:space="preserve">                             </w:t>
      </w:r>
      <w:r w:rsidRPr="00A31805">
        <w:rPr>
          <w:rFonts w:eastAsia="Arial CYR"/>
          <w:szCs w:val="24"/>
        </w:rPr>
        <w:t xml:space="preserve">  (</w:t>
      </w:r>
      <w:r w:rsidR="00162552" w:rsidRPr="00A31805">
        <w:rPr>
          <w:rFonts w:eastAsia="Arial CYR"/>
          <w:szCs w:val="24"/>
        </w:rPr>
        <w:t>9</w:t>
      </w:r>
      <w:r w:rsidRPr="00A31805">
        <w:rPr>
          <w:rFonts w:eastAsia="Arial CYR"/>
          <w:szCs w:val="24"/>
        </w:rPr>
        <w:t>)</w:t>
      </w:r>
    </w:p>
    <w:p w:rsidR="007A7372" w:rsidRPr="00A31805" w:rsidRDefault="007A7372" w:rsidP="004C6364">
      <w:pPr>
        <w:pStyle w:val="af2"/>
        <w:ind w:left="-50" w:right="-55"/>
        <w:jc w:val="both"/>
        <w:rPr>
          <w:szCs w:val="24"/>
        </w:rPr>
      </w:pPr>
      <w:r w:rsidRPr="00A31805">
        <w:rPr>
          <w:rFonts w:eastAsia="Arial CYR"/>
          <w:szCs w:val="24"/>
        </w:rPr>
        <w:t>где 1,3 — допустимая скорость течения сетевой воды в трубопроводах, м/с;</w:t>
      </w:r>
    </w:p>
    <w:p w:rsidR="007A7372" w:rsidRPr="00A31805" w:rsidRDefault="007A7372" w:rsidP="00AC25E0">
      <w:pPr>
        <w:pStyle w:val="aff9"/>
      </w:pPr>
      <w:r w:rsidRPr="00A31805">
        <w:t xml:space="preserve">Исходные данные и результаты гидравлического расчета выводов источников тепловой энергии приведены в </w:t>
      </w:r>
      <w:r w:rsidR="00AC25E0" w:rsidRPr="00A31805">
        <w:t>Т</w:t>
      </w:r>
      <w:r w:rsidRPr="00A31805">
        <w:t>аблице 3.2.1.</w:t>
      </w:r>
    </w:p>
    <w:p w:rsidR="00AE2E97" w:rsidRPr="00A31805" w:rsidRDefault="00AE2E97" w:rsidP="00AC25E0">
      <w:pPr>
        <w:pStyle w:val="aff9"/>
        <w:jc w:val="right"/>
      </w:pPr>
      <w:r w:rsidRPr="00A31805">
        <w:t>Исходные данные и результаты гидравлического расчета выводов источников тепловой энергии</w:t>
      </w:r>
      <w:r w:rsidR="00AC25E0" w:rsidRPr="00AC25E0">
        <w:t xml:space="preserve"> </w:t>
      </w:r>
      <w:r w:rsidR="00AC25E0" w:rsidRPr="00A31805">
        <w:t>Таблица 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5" w:type="dxa"/>
          <w:right w:w="55" w:type="dxa"/>
        </w:tblCellMar>
        <w:tblLook w:val="0000"/>
      </w:tblPr>
      <w:tblGrid>
        <w:gridCol w:w="2779"/>
        <w:gridCol w:w="1322"/>
        <w:gridCol w:w="1539"/>
        <w:gridCol w:w="1704"/>
        <w:gridCol w:w="1442"/>
        <w:gridCol w:w="1529"/>
      </w:tblGrid>
      <w:tr w:rsidR="00AE2E97" w:rsidRPr="00B21E8F" w:rsidTr="00AC25E0">
        <w:tc>
          <w:tcPr>
            <w:tcW w:w="1347" w:type="pct"/>
            <w:shd w:val="clear" w:color="auto" w:fill="auto"/>
            <w:vAlign w:val="center"/>
          </w:tcPr>
          <w:p w:rsidR="00AE2E97" w:rsidRPr="00B21E8F" w:rsidRDefault="00AE2E97" w:rsidP="00AC25E0">
            <w:pPr>
              <w:pStyle w:val="aff9"/>
            </w:pPr>
            <w:r w:rsidRPr="00B21E8F">
              <w:t>Наименова</w:t>
            </w:r>
            <w:r w:rsidR="00E546DE" w:rsidRPr="00B21E8F">
              <w:t xml:space="preserve">ние </w:t>
            </w:r>
            <w:r w:rsidRPr="00B21E8F">
              <w:t xml:space="preserve"> котельных, выводов</w:t>
            </w:r>
          </w:p>
        </w:tc>
        <w:tc>
          <w:tcPr>
            <w:tcW w:w="641" w:type="pct"/>
            <w:shd w:val="clear" w:color="auto" w:fill="auto"/>
            <w:vAlign w:val="center"/>
          </w:tcPr>
          <w:p w:rsidR="00AE2E97" w:rsidRPr="00B21E8F" w:rsidRDefault="00AE2E97" w:rsidP="00AC25E0">
            <w:pPr>
              <w:pStyle w:val="aff9"/>
            </w:pPr>
            <w:r w:rsidRPr="00B21E8F">
              <w:t xml:space="preserve">Сетевой график, </w:t>
            </w:r>
            <w:r w:rsidRPr="00B21E8F">
              <w:rPr>
                <w:vertAlign w:val="superscript"/>
              </w:rPr>
              <w:t>о</w:t>
            </w:r>
            <w:r w:rsidRPr="00B21E8F">
              <w:t>С</w:t>
            </w:r>
          </w:p>
        </w:tc>
        <w:tc>
          <w:tcPr>
            <w:tcW w:w="746" w:type="pct"/>
            <w:shd w:val="clear" w:color="auto" w:fill="auto"/>
            <w:vAlign w:val="center"/>
          </w:tcPr>
          <w:p w:rsidR="00AE2E97" w:rsidRPr="00B21E8F" w:rsidRDefault="00AE2E97" w:rsidP="00AC25E0">
            <w:pPr>
              <w:pStyle w:val="aff9"/>
            </w:pPr>
            <w:r w:rsidRPr="00B21E8F">
              <w:t>Расчетная тепловая нагрузка на вывод, Гкал/ч</w:t>
            </w:r>
          </w:p>
        </w:tc>
        <w:tc>
          <w:tcPr>
            <w:tcW w:w="826" w:type="pct"/>
            <w:shd w:val="clear" w:color="auto" w:fill="auto"/>
            <w:vAlign w:val="center"/>
          </w:tcPr>
          <w:p w:rsidR="00AE2E97" w:rsidRPr="00B21E8F" w:rsidRDefault="00AE2E97" w:rsidP="00AC25E0">
            <w:pPr>
              <w:pStyle w:val="aff9"/>
            </w:pPr>
            <w:r w:rsidRPr="00B21E8F">
              <w:t>Расчетный расход теплоносителя, т/ч</w:t>
            </w:r>
          </w:p>
        </w:tc>
        <w:tc>
          <w:tcPr>
            <w:tcW w:w="699" w:type="pct"/>
            <w:shd w:val="clear" w:color="auto" w:fill="auto"/>
            <w:vAlign w:val="center"/>
          </w:tcPr>
          <w:p w:rsidR="00AE2E97" w:rsidRPr="00B21E8F" w:rsidRDefault="00AE2E97" w:rsidP="00AC25E0">
            <w:pPr>
              <w:pStyle w:val="aff9"/>
            </w:pPr>
            <w:r w:rsidRPr="00B21E8F">
              <w:t>Требуемый диаметр вывода, мм</w:t>
            </w:r>
          </w:p>
        </w:tc>
        <w:tc>
          <w:tcPr>
            <w:tcW w:w="741" w:type="pct"/>
            <w:shd w:val="clear" w:color="auto" w:fill="auto"/>
            <w:vAlign w:val="center"/>
          </w:tcPr>
          <w:p w:rsidR="00AE2E97" w:rsidRPr="00B21E8F" w:rsidRDefault="00AE2E97" w:rsidP="00AC25E0">
            <w:pPr>
              <w:pStyle w:val="aff9"/>
              <w:rPr>
                <w:bCs/>
              </w:rPr>
            </w:pPr>
            <w:r w:rsidRPr="00B21E8F">
              <w:t>Фактический диаметр вывода, мм</w:t>
            </w:r>
          </w:p>
        </w:tc>
      </w:tr>
      <w:tr w:rsidR="00AE2E97" w:rsidRPr="00B21E8F" w:rsidTr="00AC25E0">
        <w:trPr>
          <w:trHeight w:val="284"/>
        </w:trPr>
        <w:tc>
          <w:tcPr>
            <w:tcW w:w="1347" w:type="pct"/>
            <w:shd w:val="clear" w:color="auto" w:fill="auto"/>
            <w:vAlign w:val="center"/>
          </w:tcPr>
          <w:p w:rsidR="00AE2E97" w:rsidRPr="00B21E8F" w:rsidRDefault="00AE2E97" w:rsidP="00AC25E0">
            <w:pPr>
              <w:pStyle w:val="ConsPlusNormal"/>
              <w:widowControl/>
              <w:tabs>
                <w:tab w:val="left" w:pos="0"/>
              </w:tabs>
              <w:ind w:firstLine="0"/>
              <w:jc w:val="center"/>
              <w:rPr>
                <w:rFonts w:ascii="Times New Roman" w:hAnsi="Times New Roman" w:cs="Times New Roman"/>
                <w:sz w:val="24"/>
                <w:szCs w:val="24"/>
              </w:rPr>
            </w:pPr>
            <w:r w:rsidRPr="00B21E8F">
              <w:rPr>
                <w:rFonts w:ascii="Times New Roman" w:hAnsi="Times New Roman" w:cs="Times New Roman"/>
                <w:sz w:val="24"/>
                <w:szCs w:val="24"/>
              </w:rPr>
              <w:t xml:space="preserve">Котельная </w:t>
            </w:r>
            <w:r w:rsidR="00E546DE" w:rsidRPr="00B21E8F">
              <w:rPr>
                <w:rFonts w:ascii="Times New Roman" w:hAnsi="Times New Roman" w:cs="Times New Roman"/>
                <w:sz w:val="24"/>
                <w:szCs w:val="24"/>
              </w:rPr>
              <w:t>№1</w:t>
            </w:r>
          </w:p>
        </w:tc>
        <w:tc>
          <w:tcPr>
            <w:tcW w:w="641" w:type="pct"/>
            <w:shd w:val="clear" w:color="auto" w:fill="auto"/>
            <w:vAlign w:val="center"/>
          </w:tcPr>
          <w:p w:rsidR="00AE2E97" w:rsidRPr="00B21E8F" w:rsidRDefault="00AE2E97" w:rsidP="00AC25E0">
            <w:pPr>
              <w:pStyle w:val="ConsPlusNormal"/>
              <w:widowControl/>
              <w:tabs>
                <w:tab w:val="left" w:pos="0"/>
              </w:tabs>
              <w:ind w:firstLine="0"/>
              <w:jc w:val="center"/>
              <w:rPr>
                <w:rFonts w:ascii="Times New Roman" w:hAnsi="Times New Roman" w:cs="Times New Roman"/>
                <w:sz w:val="24"/>
                <w:szCs w:val="24"/>
              </w:rPr>
            </w:pPr>
            <w:r w:rsidRPr="00B21E8F">
              <w:rPr>
                <w:rFonts w:ascii="Times New Roman" w:hAnsi="Times New Roman" w:cs="Times New Roman"/>
                <w:sz w:val="24"/>
                <w:szCs w:val="24"/>
              </w:rPr>
              <w:t>95/70</w:t>
            </w:r>
          </w:p>
        </w:tc>
        <w:tc>
          <w:tcPr>
            <w:tcW w:w="746" w:type="pct"/>
            <w:shd w:val="clear" w:color="auto" w:fill="auto"/>
            <w:vAlign w:val="center"/>
          </w:tcPr>
          <w:p w:rsidR="00AE2E97" w:rsidRPr="00B21E8F" w:rsidRDefault="00E651AF" w:rsidP="00AC25E0">
            <w:pPr>
              <w:jc w:val="center"/>
              <w:rPr>
                <w:color w:val="000000"/>
                <w:szCs w:val="24"/>
              </w:rPr>
            </w:pPr>
            <w:r w:rsidRPr="00B21E8F">
              <w:rPr>
                <w:rFonts w:eastAsia="Times New Roman"/>
                <w:szCs w:val="24"/>
                <w:lang w:eastAsia="ru-RU"/>
              </w:rPr>
              <w:t>1,759</w:t>
            </w:r>
          </w:p>
        </w:tc>
        <w:tc>
          <w:tcPr>
            <w:tcW w:w="826" w:type="pct"/>
            <w:shd w:val="clear" w:color="auto" w:fill="auto"/>
            <w:vAlign w:val="center"/>
          </w:tcPr>
          <w:p w:rsidR="00AE2E97" w:rsidRPr="00B21E8F" w:rsidRDefault="001C48E3" w:rsidP="00AC25E0">
            <w:pPr>
              <w:jc w:val="center"/>
              <w:rPr>
                <w:color w:val="000000"/>
                <w:szCs w:val="24"/>
              </w:rPr>
            </w:pPr>
            <w:r w:rsidRPr="00B21E8F">
              <w:rPr>
                <w:color w:val="000000"/>
                <w:szCs w:val="24"/>
              </w:rPr>
              <w:t>119,6</w:t>
            </w:r>
          </w:p>
        </w:tc>
        <w:tc>
          <w:tcPr>
            <w:tcW w:w="699" w:type="pct"/>
            <w:shd w:val="clear" w:color="auto" w:fill="auto"/>
            <w:vAlign w:val="center"/>
          </w:tcPr>
          <w:p w:rsidR="00AE2E97" w:rsidRPr="00B21E8F" w:rsidRDefault="00F65C13" w:rsidP="00AC25E0">
            <w:pPr>
              <w:jc w:val="center"/>
              <w:rPr>
                <w:color w:val="000000"/>
                <w:szCs w:val="24"/>
              </w:rPr>
            </w:pPr>
            <w:r w:rsidRPr="00B21E8F">
              <w:rPr>
                <w:color w:val="000000"/>
                <w:szCs w:val="24"/>
              </w:rPr>
              <w:t>140</w:t>
            </w:r>
          </w:p>
        </w:tc>
        <w:tc>
          <w:tcPr>
            <w:tcW w:w="741" w:type="pct"/>
            <w:shd w:val="clear" w:color="auto" w:fill="auto"/>
            <w:vAlign w:val="center"/>
          </w:tcPr>
          <w:p w:rsidR="00AE2E97" w:rsidRPr="00B21E8F" w:rsidRDefault="001C48E3" w:rsidP="00AC25E0">
            <w:pPr>
              <w:pStyle w:val="af2"/>
              <w:jc w:val="center"/>
              <w:rPr>
                <w:szCs w:val="24"/>
              </w:rPr>
            </w:pPr>
            <w:r w:rsidRPr="00B21E8F">
              <w:rPr>
                <w:szCs w:val="24"/>
              </w:rPr>
              <w:t>159</w:t>
            </w:r>
          </w:p>
        </w:tc>
      </w:tr>
      <w:tr w:rsidR="00AE2E97" w:rsidRPr="00B21E8F" w:rsidTr="00AC25E0">
        <w:trPr>
          <w:trHeight w:val="284"/>
        </w:trPr>
        <w:tc>
          <w:tcPr>
            <w:tcW w:w="1347" w:type="pct"/>
            <w:shd w:val="clear" w:color="auto" w:fill="auto"/>
            <w:vAlign w:val="center"/>
          </w:tcPr>
          <w:p w:rsidR="00AE2E97" w:rsidRPr="00B21E8F" w:rsidRDefault="00E546DE" w:rsidP="00AC25E0">
            <w:pPr>
              <w:pStyle w:val="ConsPlusNormal"/>
              <w:widowControl/>
              <w:tabs>
                <w:tab w:val="left" w:pos="0"/>
              </w:tabs>
              <w:ind w:firstLine="0"/>
              <w:jc w:val="center"/>
              <w:rPr>
                <w:rFonts w:ascii="Times New Roman" w:hAnsi="Times New Roman" w:cs="Times New Roman"/>
                <w:sz w:val="24"/>
                <w:szCs w:val="24"/>
              </w:rPr>
            </w:pPr>
            <w:r w:rsidRPr="00B21E8F">
              <w:rPr>
                <w:rFonts w:ascii="Times New Roman" w:hAnsi="Times New Roman" w:cs="Times New Roman"/>
                <w:sz w:val="24"/>
                <w:szCs w:val="24"/>
              </w:rPr>
              <w:t>Котельная №2</w:t>
            </w:r>
          </w:p>
        </w:tc>
        <w:tc>
          <w:tcPr>
            <w:tcW w:w="641" w:type="pct"/>
            <w:shd w:val="clear" w:color="auto" w:fill="auto"/>
            <w:vAlign w:val="center"/>
          </w:tcPr>
          <w:p w:rsidR="00AE2E97" w:rsidRPr="00B21E8F" w:rsidRDefault="00AE2E97" w:rsidP="00AC25E0">
            <w:pPr>
              <w:pStyle w:val="ConsPlusNormal"/>
              <w:widowControl/>
              <w:tabs>
                <w:tab w:val="left" w:pos="0"/>
              </w:tabs>
              <w:ind w:firstLine="0"/>
              <w:jc w:val="center"/>
              <w:rPr>
                <w:rFonts w:ascii="Times New Roman" w:hAnsi="Times New Roman" w:cs="Times New Roman"/>
                <w:sz w:val="24"/>
                <w:szCs w:val="24"/>
              </w:rPr>
            </w:pPr>
            <w:r w:rsidRPr="00B21E8F">
              <w:rPr>
                <w:rFonts w:ascii="Times New Roman" w:hAnsi="Times New Roman" w:cs="Times New Roman"/>
                <w:sz w:val="24"/>
                <w:szCs w:val="24"/>
              </w:rPr>
              <w:t>95/70</w:t>
            </w:r>
          </w:p>
        </w:tc>
        <w:tc>
          <w:tcPr>
            <w:tcW w:w="746" w:type="pct"/>
            <w:shd w:val="clear" w:color="auto" w:fill="auto"/>
            <w:vAlign w:val="center"/>
          </w:tcPr>
          <w:p w:rsidR="00AE2E97" w:rsidRPr="00B21E8F" w:rsidRDefault="00E651AF" w:rsidP="00AC25E0">
            <w:pPr>
              <w:jc w:val="center"/>
              <w:rPr>
                <w:color w:val="000000"/>
                <w:szCs w:val="24"/>
              </w:rPr>
            </w:pPr>
            <w:r w:rsidRPr="00B21E8F">
              <w:rPr>
                <w:color w:val="000000"/>
                <w:szCs w:val="24"/>
              </w:rPr>
              <w:t>0,286</w:t>
            </w:r>
          </w:p>
        </w:tc>
        <w:tc>
          <w:tcPr>
            <w:tcW w:w="826" w:type="pct"/>
            <w:shd w:val="clear" w:color="auto" w:fill="auto"/>
            <w:vAlign w:val="center"/>
          </w:tcPr>
          <w:p w:rsidR="00AE2E97" w:rsidRPr="00B21E8F" w:rsidRDefault="001C48E3" w:rsidP="00AC25E0">
            <w:pPr>
              <w:jc w:val="center"/>
              <w:rPr>
                <w:color w:val="000000"/>
                <w:szCs w:val="24"/>
              </w:rPr>
            </w:pPr>
            <w:r w:rsidRPr="00B21E8F">
              <w:rPr>
                <w:color w:val="000000"/>
                <w:szCs w:val="24"/>
              </w:rPr>
              <w:t>24,5</w:t>
            </w:r>
          </w:p>
        </w:tc>
        <w:tc>
          <w:tcPr>
            <w:tcW w:w="699" w:type="pct"/>
            <w:shd w:val="clear" w:color="auto" w:fill="auto"/>
            <w:vAlign w:val="center"/>
          </w:tcPr>
          <w:p w:rsidR="00AE2E97" w:rsidRPr="00B21E8F" w:rsidRDefault="00F65C13" w:rsidP="00AC25E0">
            <w:pPr>
              <w:jc w:val="center"/>
              <w:rPr>
                <w:color w:val="000000"/>
                <w:szCs w:val="24"/>
              </w:rPr>
            </w:pPr>
            <w:r w:rsidRPr="00B21E8F">
              <w:rPr>
                <w:szCs w:val="24"/>
              </w:rPr>
              <w:t>44</w:t>
            </w:r>
          </w:p>
        </w:tc>
        <w:tc>
          <w:tcPr>
            <w:tcW w:w="741" w:type="pct"/>
            <w:shd w:val="clear" w:color="auto" w:fill="auto"/>
            <w:vAlign w:val="center"/>
          </w:tcPr>
          <w:p w:rsidR="00AE2E97" w:rsidRPr="00B21E8F" w:rsidRDefault="001C48E3" w:rsidP="00AC25E0">
            <w:pPr>
              <w:pStyle w:val="af2"/>
              <w:jc w:val="center"/>
              <w:rPr>
                <w:szCs w:val="24"/>
              </w:rPr>
            </w:pPr>
            <w:r w:rsidRPr="00B21E8F">
              <w:rPr>
                <w:szCs w:val="24"/>
              </w:rPr>
              <w:t>108</w:t>
            </w:r>
          </w:p>
        </w:tc>
      </w:tr>
      <w:tr w:rsidR="00E546DE" w:rsidRPr="00B21E8F" w:rsidTr="00AC25E0">
        <w:trPr>
          <w:trHeight w:val="284"/>
        </w:trPr>
        <w:tc>
          <w:tcPr>
            <w:tcW w:w="1347" w:type="pct"/>
            <w:shd w:val="clear" w:color="auto" w:fill="auto"/>
            <w:vAlign w:val="center"/>
          </w:tcPr>
          <w:p w:rsidR="00E546DE" w:rsidRPr="00B21E8F" w:rsidRDefault="00E546DE" w:rsidP="00AC25E0">
            <w:pPr>
              <w:pStyle w:val="ConsPlusNormal"/>
              <w:widowControl/>
              <w:tabs>
                <w:tab w:val="left" w:pos="0"/>
              </w:tabs>
              <w:ind w:firstLine="0"/>
              <w:jc w:val="center"/>
              <w:rPr>
                <w:rFonts w:ascii="Times New Roman" w:hAnsi="Times New Roman" w:cs="Times New Roman"/>
                <w:sz w:val="24"/>
                <w:szCs w:val="24"/>
              </w:rPr>
            </w:pPr>
            <w:r w:rsidRPr="00B21E8F">
              <w:rPr>
                <w:rFonts w:ascii="Times New Roman" w:hAnsi="Times New Roman" w:cs="Times New Roman"/>
                <w:sz w:val="24"/>
                <w:szCs w:val="24"/>
              </w:rPr>
              <w:t>Котельная №3</w:t>
            </w:r>
          </w:p>
        </w:tc>
        <w:tc>
          <w:tcPr>
            <w:tcW w:w="641" w:type="pct"/>
            <w:shd w:val="clear" w:color="auto" w:fill="auto"/>
            <w:vAlign w:val="center"/>
          </w:tcPr>
          <w:p w:rsidR="00E546DE" w:rsidRPr="00B21E8F" w:rsidRDefault="00E546DE" w:rsidP="00AC25E0">
            <w:pPr>
              <w:jc w:val="center"/>
              <w:rPr>
                <w:szCs w:val="24"/>
              </w:rPr>
            </w:pPr>
            <w:r w:rsidRPr="00B21E8F">
              <w:rPr>
                <w:szCs w:val="24"/>
              </w:rPr>
              <w:t>95/70</w:t>
            </w:r>
          </w:p>
        </w:tc>
        <w:tc>
          <w:tcPr>
            <w:tcW w:w="746" w:type="pct"/>
            <w:shd w:val="clear" w:color="auto" w:fill="auto"/>
            <w:vAlign w:val="center"/>
          </w:tcPr>
          <w:p w:rsidR="00E546DE" w:rsidRPr="00B21E8F" w:rsidRDefault="00E651AF" w:rsidP="00AC25E0">
            <w:pPr>
              <w:jc w:val="center"/>
              <w:rPr>
                <w:color w:val="000000"/>
                <w:szCs w:val="24"/>
              </w:rPr>
            </w:pPr>
            <w:r w:rsidRPr="00B21E8F">
              <w:rPr>
                <w:color w:val="000000"/>
                <w:szCs w:val="24"/>
              </w:rPr>
              <w:t>1,548</w:t>
            </w:r>
          </w:p>
        </w:tc>
        <w:tc>
          <w:tcPr>
            <w:tcW w:w="826" w:type="pct"/>
            <w:shd w:val="clear" w:color="auto" w:fill="auto"/>
            <w:vAlign w:val="center"/>
          </w:tcPr>
          <w:p w:rsidR="00E546DE" w:rsidRPr="00B21E8F" w:rsidRDefault="001C48E3" w:rsidP="00AC25E0">
            <w:pPr>
              <w:jc w:val="center"/>
              <w:rPr>
                <w:color w:val="000000"/>
                <w:szCs w:val="24"/>
              </w:rPr>
            </w:pPr>
            <w:r w:rsidRPr="00B21E8F">
              <w:rPr>
                <w:color w:val="000000"/>
                <w:szCs w:val="24"/>
              </w:rPr>
              <w:t>91,3</w:t>
            </w:r>
          </w:p>
        </w:tc>
        <w:tc>
          <w:tcPr>
            <w:tcW w:w="699" w:type="pct"/>
            <w:shd w:val="clear" w:color="auto" w:fill="auto"/>
            <w:vAlign w:val="center"/>
          </w:tcPr>
          <w:p w:rsidR="00E546DE" w:rsidRPr="00B21E8F" w:rsidRDefault="00F65C13" w:rsidP="00AC25E0">
            <w:pPr>
              <w:jc w:val="center"/>
              <w:rPr>
                <w:szCs w:val="24"/>
              </w:rPr>
            </w:pPr>
            <w:r w:rsidRPr="00B21E8F">
              <w:rPr>
                <w:szCs w:val="24"/>
              </w:rPr>
              <w:t>138</w:t>
            </w:r>
          </w:p>
        </w:tc>
        <w:tc>
          <w:tcPr>
            <w:tcW w:w="741" w:type="pct"/>
            <w:shd w:val="clear" w:color="auto" w:fill="auto"/>
            <w:vAlign w:val="center"/>
          </w:tcPr>
          <w:p w:rsidR="00E546DE" w:rsidRPr="00B21E8F" w:rsidRDefault="001C48E3" w:rsidP="00AC25E0">
            <w:pPr>
              <w:pStyle w:val="af2"/>
              <w:jc w:val="center"/>
              <w:rPr>
                <w:szCs w:val="24"/>
              </w:rPr>
            </w:pPr>
            <w:r w:rsidRPr="00B21E8F">
              <w:rPr>
                <w:szCs w:val="24"/>
              </w:rPr>
              <w:t>159</w:t>
            </w:r>
          </w:p>
        </w:tc>
      </w:tr>
      <w:tr w:rsidR="00E546DE" w:rsidRPr="00A31805" w:rsidTr="00AC25E0">
        <w:trPr>
          <w:trHeight w:val="284"/>
        </w:trPr>
        <w:tc>
          <w:tcPr>
            <w:tcW w:w="1347" w:type="pct"/>
            <w:shd w:val="clear" w:color="auto" w:fill="auto"/>
            <w:vAlign w:val="center"/>
          </w:tcPr>
          <w:p w:rsidR="00E546DE" w:rsidRPr="00B21E8F" w:rsidRDefault="00E546DE" w:rsidP="00AC25E0">
            <w:pPr>
              <w:pStyle w:val="ConsPlusNormal"/>
              <w:widowControl/>
              <w:tabs>
                <w:tab w:val="left" w:pos="0"/>
              </w:tabs>
              <w:ind w:firstLine="0"/>
              <w:jc w:val="center"/>
              <w:rPr>
                <w:rFonts w:ascii="Times New Roman" w:hAnsi="Times New Roman" w:cs="Times New Roman"/>
                <w:sz w:val="24"/>
                <w:szCs w:val="24"/>
              </w:rPr>
            </w:pPr>
            <w:r w:rsidRPr="00B21E8F">
              <w:rPr>
                <w:rFonts w:ascii="Times New Roman" w:hAnsi="Times New Roman" w:cs="Times New Roman"/>
                <w:sz w:val="24"/>
                <w:szCs w:val="24"/>
              </w:rPr>
              <w:t>Котельная №4</w:t>
            </w:r>
          </w:p>
        </w:tc>
        <w:tc>
          <w:tcPr>
            <w:tcW w:w="641" w:type="pct"/>
            <w:shd w:val="clear" w:color="auto" w:fill="auto"/>
            <w:vAlign w:val="center"/>
          </w:tcPr>
          <w:p w:rsidR="00E546DE" w:rsidRPr="00B21E8F" w:rsidRDefault="00E546DE" w:rsidP="00AC25E0">
            <w:pPr>
              <w:jc w:val="center"/>
              <w:rPr>
                <w:szCs w:val="24"/>
              </w:rPr>
            </w:pPr>
            <w:r w:rsidRPr="00B21E8F">
              <w:rPr>
                <w:szCs w:val="24"/>
              </w:rPr>
              <w:t>95/70</w:t>
            </w:r>
          </w:p>
        </w:tc>
        <w:tc>
          <w:tcPr>
            <w:tcW w:w="746" w:type="pct"/>
            <w:shd w:val="clear" w:color="auto" w:fill="auto"/>
            <w:vAlign w:val="center"/>
          </w:tcPr>
          <w:p w:rsidR="00E546DE" w:rsidRPr="00B21E8F" w:rsidRDefault="00E651AF" w:rsidP="00AC25E0">
            <w:pPr>
              <w:jc w:val="center"/>
              <w:rPr>
                <w:color w:val="000000"/>
                <w:szCs w:val="24"/>
              </w:rPr>
            </w:pPr>
            <w:r w:rsidRPr="00B21E8F">
              <w:rPr>
                <w:color w:val="000000"/>
                <w:szCs w:val="24"/>
              </w:rPr>
              <w:t>0,345</w:t>
            </w:r>
          </w:p>
        </w:tc>
        <w:tc>
          <w:tcPr>
            <w:tcW w:w="826" w:type="pct"/>
            <w:shd w:val="clear" w:color="auto" w:fill="auto"/>
            <w:vAlign w:val="center"/>
          </w:tcPr>
          <w:p w:rsidR="00E546DE" w:rsidRPr="00B21E8F" w:rsidRDefault="001C48E3" w:rsidP="00AC25E0">
            <w:pPr>
              <w:jc w:val="center"/>
              <w:rPr>
                <w:color w:val="000000"/>
                <w:szCs w:val="24"/>
              </w:rPr>
            </w:pPr>
            <w:r w:rsidRPr="00B21E8F">
              <w:rPr>
                <w:color w:val="000000"/>
                <w:szCs w:val="24"/>
              </w:rPr>
              <w:t>33,3</w:t>
            </w:r>
          </w:p>
        </w:tc>
        <w:tc>
          <w:tcPr>
            <w:tcW w:w="699" w:type="pct"/>
            <w:shd w:val="clear" w:color="auto" w:fill="auto"/>
            <w:vAlign w:val="center"/>
          </w:tcPr>
          <w:p w:rsidR="00E546DE" w:rsidRPr="00B21E8F" w:rsidRDefault="00F65C13" w:rsidP="00AC25E0">
            <w:pPr>
              <w:jc w:val="center"/>
              <w:rPr>
                <w:szCs w:val="24"/>
              </w:rPr>
            </w:pPr>
            <w:r w:rsidRPr="00B21E8F">
              <w:rPr>
                <w:szCs w:val="24"/>
              </w:rPr>
              <w:t>47</w:t>
            </w:r>
          </w:p>
        </w:tc>
        <w:tc>
          <w:tcPr>
            <w:tcW w:w="741" w:type="pct"/>
            <w:shd w:val="clear" w:color="auto" w:fill="auto"/>
            <w:vAlign w:val="center"/>
          </w:tcPr>
          <w:p w:rsidR="00E546DE" w:rsidRPr="00B21E8F" w:rsidRDefault="001C48E3" w:rsidP="00AC25E0">
            <w:pPr>
              <w:pStyle w:val="af2"/>
              <w:jc w:val="center"/>
              <w:rPr>
                <w:szCs w:val="24"/>
              </w:rPr>
            </w:pPr>
            <w:r w:rsidRPr="00B21E8F">
              <w:rPr>
                <w:szCs w:val="24"/>
              </w:rPr>
              <w:t>133</w:t>
            </w:r>
          </w:p>
        </w:tc>
      </w:tr>
    </w:tbl>
    <w:p w:rsidR="00AC25E0" w:rsidRDefault="00AC25E0" w:rsidP="00AC25E0">
      <w:pPr>
        <w:pStyle w:val="aff9"/>
        <w:jc w:val="both"/>
        <w:rPr>
          <w:szCs w:val="24"/>
        </w:rPr>
      </w:pPr>
    </w:p>
    <w:p w:rsidR="00834425" w:rsidRPr="00735B17" w:rsidRDefault="00834425" w:rsidP="00735B17">
      <w:pPr>
        <w:pStyle w:val="aff9"/>
        <w:ind w:firstLine="567"/>
        <w:jc w:val="both"/>
      </w:pPr>
      <w:r w:rsidRPr="00735B17">
        <w:t>Анализ полученных расчетов позволяет сделать следующие выводы:</w:t>
      </w:r>
    </w:p>
    <w:p w:rsidR="00407182" w:rsidRPr="00735B17" w:rsidRDefault="00E651AF" w:rsidP="00AC25E0">
      <w:pPr>
        <w:pStyle w:val="aff9"/>
        <w:jc w:val="both"/>
      </w:pPr>
      <w:r w:rsidRPr="00735B17">
        <w:t>На</w:t>
      </w:r>
      <w:r w:rsidR="00735B17">
        <w:t xml:space="preserve"> котельных</w:t>
      </w:r>
      <w:r w:rsidR="00A37073" w:rsidRPr="00735B17">
        <w:t xml:space="preserve"> </w:t>
      </w:r>
      <w:r w:rsidRPr="00735B17">
        <w:t>п. Верхний Ландех</w:t>
      </w:r>
      <w:r w:rsidR="00A37073" w:rsidRPr="00735B17">
        <w:t xml:space="preserve">  все выводы имеют достаточный диаметр.</w:t>
      </w:r>
    </w:p>
    <w:p w:rsidR="00162552" w:rsidRPr="00AC25E0" w:rsidRDefault="00407182" w:rsidP="00AC25E0">
      <w:pPr>
        <w:pStyle w:val="aff9"/>
        <w:jc w:val="both"/>
      </w:pPr>
      <w:r w:rsidRPr="00735B17">
        <w:t>На</w:t>
      </w:r>
      <w:r w:rsidR="00A37073" w:rsidRPr="00735B17">
        <w:t xml:space="preserve"> некоторых </w:t>
      </w:r>
      <w:r w:rsidRPr="00735B17">
        <w:t>участках</w:t>
      </w:r>
      <w:r w:rsidR="00A37073" w:rsidRPr="00735B17">
        <w:t xml:space="preserve"> диаметр </w:t>
      </w:r>
      <w:r w:rsidRPr="00735B17">
        <w:t>трубопров</w:t>
      </w:r>
      <w:r w:rsidR="00A37073" w:rsidRPr="00735B17">
        <w:t>одов значительно завышен, что следует учитывать при перекладке головных и промежуточных участков теплосетей по причине их износа.</w:t>
      </w:r>
    </w:p>
    <w:p w:rsidR="00AC25E0" w:rsidRDefault="00162552" w:rsidP="00AC25E0">
      <w:pPr>
        <w:spacing w:before="120" w:after="120"/>
        <w:jc w:val="center"/>
        <w:rPr>
          <w:szCs w:val="24"/>
        </w:rPr>
      </w:pPr>
      <w:r w:rsidRPr="00A31805">
        <w:rPr>
          <w:szCs w:val="24"/>
        </w:rPr>
        <w:t>Исходные данные и результаты гидравлического расчета вводов потребителей</w:t>
      </w:r>
    </w:p>
    <w:p w:rsidR="00834425" w:rsidRPr="00B25616" w:rsidRDefault="00AC25E0" w:rsidP="00B25616">
      <w:pPr>
        <w:pStyle w:val="aff9"/>
        <w:jc w:val="right"/>
      </w:pPr>
      <w:r>
        <w:t>Таблица 3.2.1</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1735"/>
        <w:gridCol w:w="2134"/>
        <w:gridCol w:w="1035"/>
        <w:gridCol w:w="1257"/>
        <w:gridCol w:w="1652"/>
        <w:gridCol w:w="6"/>
        <w:gridCol w:w="845"/>
        <w:gridCol w:w="1395"/>
      </w:tblGrid>
      <w:tr w:rsidR="00374868" w:rsidRPr="00B21E8F" w:rsidTr="00804C41">
        <w:trPr>
          <w:trHeight w:val="20"/>
          <w:tblHeader/>
        </w:trPr>
        <w:tc>
          <w:tcPr>
            <w:tcW w:w="239" w:type="pct"/>
            <w:shd w:val="clear" w:color="auto" w:fill="auto"/>
            <w:noWrap/>
            <w:vAlign w:val="center"/>
            <w:hideMark/>
          </w:tcPr>
          <w:p w:rsidR="001227D4" w:rsidRPr="00B21E8F" w:rsidRDefault="001227D4" w:rsidP="003E077C">
            <w:pPr>
              <w:ind w:left="-57" w:right="-57"/>
              <w:jc w:val="center"/>
              <w:rPr>
                <w:rFonts w:eastAsia="Times New Roman"/>
                <w:szCs w:val="24"/>
                <w:lang w:eastAsia="ru-RU"/>
              </w:rPr>
            </w:pPr>
            <w:r w:rsidRPr="00B21E8F">
              <w:rPr>
                <w:rFonts w:eastAsia="Times New Roman"/>
                <w:szCs w:val="24"/>
                <w:lang w:eastAsia="ru-RU"/>
              </w:rPr>
              <w:t>№</w:t>
            </w:r>
          </w:p>
        </w:tc>
        <w:tc>
          <w:tcPr>
            <w:tcW w:w="821" w:type="pct"/>
            <w:shd w:val="clear" w:color="auto" w:fill="auto"/>
            <w:noWrap/>
            <w:vAlign w:val="center"/>
            <w:hideMark/>
          </w:tcPr>
          <w:p w:rsidR="001227D4" w:rsidRPr="00B21E8F" w:rsidRDefault="001227D4" w:rsidP="003E077C">
            <w:pPr>
              <w:ind w:left="-57" w:right="-57"/>
              <w:jc w:val="center"/>
              <w:rPr>
                <w:rFonts w:eastAsia="Times New Roman"/>
                <w:szCs w:val="24"/>
                <w:lang w:eastAsia="ru-RU"/>
              </w:rPr>
            </w:pPr>
            <w:r w:rsidRPr="00B21E8F">
              <w:rPr>
                <w:rFonts w:eastAsia="Times New Roman"/>
                <w:szCs w:val="24"/>
                <w:lang w:eastAsia="ru-RU"/>
              </w:rPr>
              <w:t>Назначение</w:t>
            </w:r>
          </w:p>
        </w:tc>
        <w:tc>
          <w:tcPr>
            <w:tcW w:w="1009" w:type="pct"/>
            <w:shd w:val="clear" w:color="auto" w:fill="auto"/>
            <w:noWrap/>
            <w:vAlign w:val="center"/>
            <w:hideMark/>
          </w:tcPr>
          <w:p w:rsidR="001227D4" w:rsidRPr="00B21E8F" w:rsidRDefault="001227D4" w:rsidP="003E077C">
            <w:pPr>
              <w:ind w:left="-57" w:right="-57"/>
              <w:jc w:val="center"/>
              <w:rPr>
                <w:rFonts w:eastAsia="Times New Roman"/>
                <w:szCs w:val="24"/>
                <w:lang w:eastAsia="ru-RU"/>
              </w:rPr>
            </w:pPr>
            <w:r w:rsidRPr="00B21E8F">
              <w:rPr>
                <w:rFonts w:eastAsia="Times New Roman"/>
                <w:szCs w:val="24"/>
                <w:lang w:eastAsia="ru-RU"/>
              </w:rPr>
              <w:t>Наименование, Адрес</w:t>
            </w:r>
          </w:p>
        </w:tc>
        <w:tc>
          <w:tcPr>
            <w:tcW w:w="490" w:type="pct"/>
            <w:shd w:val="clear" w:color="auto" w:fill="auto"/>
            <w:noWrap/>
            <w:vAlign w:val="center"/>
            <w:hideMark/>
          </w:tcPr>
          <w:p w:rsidR="001227D4" w:rsidRPr="00B21E8F" w:rsidRDefault="001227D4" w:rsidP="003E077C">
            <w:pPr>
              <w:ind w:left="-57" w:right="-57"/>
              <w:jc w:val="center"/>
              <w:rPr>
                <w:rFonts w:eastAsia="Times New Roman"/>
                <w:szCs w:val="24"/>
                <w:lang w:eastAsia="ru-RU"/>
              </w:rPr>
            </w:pPr>
            <w:r w:rsidRPr="00B21E8F">
              <w:rPr>
                <w:rFonts w:eastAsia="Times New Roman"/>
                <w:color w:val="000000"/>
                <w:szCs w:val="24"/>
                <w:lang w:eastAsia="ru-RU"/>
              </w:rPr>
              <w:t xml:space="preserve">Сетевой график, </w:t>
            </w:r>
            <w:r w:rsidRPr="00B21E8F">
              <w:rPr>
                <w:rFonts w:eastAsia="Times New Roman"/>
                <w:color w:val="000000"/>
                <w:szCs w:val="24"/>
                <w:vertAlign w:val="superscript"/>
                <w:lang w:eastAsia="ru-RU"/>
              </w:rPr>
              <w:t>о</w:t>
            </w:r>
            <w:r w:rsidRPr="00B21E8F">
              <w:rPr>
                <w:rFonts w:eastAsia="Times New Roman"/>
                <w:color w:val="000000"/>
                <w:szCs w:val="24"/>
                <w:lang w:eastAsia="ru-RU"/>
              </w:rPr>
              <w:t>С</w:t>
            </w:r>
          </w:p>
        </w:tc>
        <w:tc>
          <w:tcPr>
            <w:tcW w:w="595" w:type="pct"/>
            <w:vAlign w:val="center"/>
          </w:tcPr>
          <w:p w:rsidR="001227D4" w:rsidRPr="00B21E8F" w:rsidRDefault="001227D4" w:rsidP="003E077C">
            <w:pPr>
              <w:ind w:left="-57" w:right="-57"/>
              <w:jc w:val="center"/>
              <w:rPr>
                <w:rFonts w:eastAsia="Times New Roman"/>
                <w:szCs w:val="24"/>
                <w:lang w:eastAsia="ru-RU"/>
              </w:rPr>
            </w:pPr>
            <w:r w:rsidRPr="00B21E8F">
              <w:rPr>
                <w:rFonts w:eastAsia="Times New Roman"/>
                <w:color w:val="000000"/>
                <w:szCs w:val="24"/>
                <w:lang w:eastAsia="ru-RU"/>
              </w:rPr>
              <w:t>Расчетная тепловая нагрузка на вводе, Гкал/ч</w:t>
            </w:r>
          </w:p>
        </w:tc>
        <w:tc>
          <w:tcPr>
            <w:tcW w:w="785" w:type="pct"/>
            <w:gridSpan w:val="2"/>
            <w:shd w:val="clear" w:color="auto" w:fill="auto"/>
            <w:noWrap/>
            <w:vAlign w:val="center"/>
            <w:hideMark/>
          </w:tcPr>
          <w:p w:rsidR="001227D4" w:rsidRPr="00B21E8F" w:rsidRDefault="001227D4" w:rsidP="003E077C">
            <w:pPr>
              <w:pStyle w:val="aff9"/>
              <w:jc w:val="center"/>
              <w:rPr>
                <w:rFonts w:eastAsia="Times New Roman"/>
                <w:color w:val="000000"/>
                <w:szCs w:val="24"/>
                <w:lang w:eastAsia="ru-RU"/>
              </w:rPr>
            </w:pPr>
            <w:r w:rsidRPr="00B21E8F">
              <w:rPr>
                <w:rFonts w:eastAsia="Times New Roman"/>
                <w:color w:val="000000"/>
                <w:szCs w:val="24"/>
                <w:lang w:eastAsia="ru-RU"/>
              </w:rPr>
              <w:t>Расчетный расход тепло-</w:t>
            </w:r>
          </w:p>
          <w:p w:rsidR="001227D4" w:rsidRPr="00B21E8F" w:rsidRDefault="001227D4" w:rsidP="003E077C">
            <w:pPr>
              <w:ind w:left="-57" w:right="-57"/>
              <w:jc w:val="center"/>
              <w:rPr>
                <w:rFonts w:eastAsia="Times New Roman"/>
                <w:szCs w:val="24"/>
                <w:lang w:eastAsia="ru-RU"/>
              </w:rPr>
            </w:pPr>
            <w:r w:rsidRPr="00B21E8F">
              <w:rPr>
                <w:rFonts w:eastAsia="Times New Roman"/>
                <w:color w:val="000000"/>
                <w:szCs w:val="24"/>
                <w:lang w:eastAsia="ru-RU"/>
              </w:rPr>
              <w:t>носителя, т/ч</w:t>
            </w:r>
            <w:r w:rsidRPr="00B21E8F">
              <w:rPr>
                <w:rFonts w:eastAsia="Times New Roman"/>
                <w:szCs w:val="24"/>
                <w:lang w:eastAsia="ru-RU"/>
              </w:rPr>
              <w:t>.</w:t>
            </w:r>
          </w:p>
        </w:tc>
        <w:tc>
          <w:tcPr>
            <w:tcW w:w="400" w:type="pct"/>
            <w:vAlign w:val="center"/>
          </w:tcPr>
          <w:p w:rsidR="001227D4" w:rsidRPr="00B21E8F" w:rsidRDefault="001227D4" w:rsidP="003E077C">
            <w:pPr>
              <w:pStyle w:val="aff9"/>
              <w:jc w:val="center"/>
              <w:rPr>
                <w:rFonts w:eastAsia="Times New Roman"/>
                <w:color w:val="000000"/>
                <w:szCs w:val="24"/>
                <w:lang w:eastAsia="ru-RU"/>
              </w:rPr>
            </w:pPr>
            <w:r w:rsidRPr="00B21E8F">
              <w:rPr>
                <w:rFonts w:eastAsia="Times New Roman"/>
                <w:color w:val="000000"/>
                <w:szCs w:val="24"/>
                <w:lang w:eastAsia="ru-RU"/>
              </w:rPr>
              <w:t>Требуемый диаметр ввода, мм</w:t>
            </w:r>
          </w:p>
        </w:tc>
        <w:tc>
          <w:tcPr>
            <w:tcW w:w="661" w:type="pct"/>
            <w:vAlign w:val="center"/>
          </w:tcPr>
          <w:p w:rsidR="001227D4" w:rsidRPr="00B21E8F" w:rsidRDefault="001227D4" w:rsidP="003E077C">
            <w:pPr>
              <w:pStyle w:val="aff9"/>
              <w:jc w:val="center"/>
              <w:rPr>
                <w:rFonts w:eastAsia="Times New Roman"/>
                <w:color w:val="000000"/>
                <w:szCs w:val="24"/>
                <w:lang w:eastAsia="ru-RU"/>
              </w:rPr>
            </w:pPr>
            <w:r w:rsidRPr="00B21E8F">
              <w:rPr>
                <w:rFonts w:eastAsia="Times New Roman"/>
                <w:color w:val="000000"/>
                <w:szCs w:val="24"/>
                <w:lang w:eastAsia="ru-RU"/>
              </w:rPr>
              <w:t>Фактический диаметр ввода, мм</w:t>
            </w:r>
          </w:p>
        </w:tc>
      </w:tr>
      <w:tr w:rsidR="00374868" w:rsidRPr="00B21E8F" w:rsidTr="00804C41">
        <w:trPr>
          <w:trHeight w:val="20"/>
          <w:tblHeader/>
        </w:trPr>
        <w:tc>
          <w:tcPr>
            <w:tcW w:w="239" w:type="pct"/>
            <w:shd w:val="clear" w:color="auto" w:fill="auto"/>
            <w:noWrap/>
            <w:vAlign w:val="center"/>
            <w:hideMark/>
          </w:tcPr>
          <w:p w:rsidR="001227D4" w:rsidRPr="00B21E8F" w:rsidRDefault="001227D4" w:rsidP="003E077C">
            <w:pPr>
              <w:ind w:left="-57" w:right="-57"/>
              <w:jc w:val="center"/>
              <w:rPr>
                <w:rFonts w:eastAsia="Times New Roman"/>
                <w:szCs w:val="24"/>
                <w:lang w:eastAsia="ru-RU"/>
              </w:rPr>
            </w:pPr>
            <w:r w:rsidRPr="00B21E8F">
              <w:rPr>
                <w:rFonts w:eastAsia="Times New Roman"/>
                <w:szCs w:val="24"/>
                <w:lang w:eastAsia="ru-RU"/>
              </w:rPr>
              <w:t>1</w:t>
            </w:r>
          </w:p>
        </w:tc>
        <w:tc>
          <w:tcPr>
            <w:tcW w:w="821" w:type="pct"/>
            <w:shd w:val="clear" w:color="auto" w:fill="auto"/>
            <w:noWrap/>
            <w:vAlign w:val="center"/>
            <w:hideMark/>
          </w:tcPr>
          <w:p w:rsidR="001227D4" w:rsidRPr="00B21E8F" w:rsidRDefault="001227D4" w:rsidP="003E077C">
            <w:pPr>
              <w:ind w:left="-57" w:right="-57"/>
              <w:jc w:val="center"/>
              <w:rPr>
                <w:rFonts w:eastAsia="Times New Roman"/>
                <w:szCs w:val="24"/>
                <w:lang w:eastAsia="ru-RU"/>
              </w:rPr>
            </w:pPr>
            <w:r w:rsidRPr="00B21E8F">
              <w:rPr>
                <w:rFonts w:eastAsia="Times New Roman"/>
                <w:szCs w:val="24"/>
                <w:lang w:eastAsia="ru-RU"/>
              </w:rPr>
              <w:t>2</w:t>
            </w:r>
          </w:p>
        </w:tc>
        <w:tc>
          <w:tcPr>
            <w:tcW w:w="1009" w:type="pct"/>
            <w:shd w:val="clear" w:color="auto" w:fill="auto"/>
            <w:noWrap/>
            <w:vAlign w:val="center"/>
            <w:hideMark/>
          </w:tcPr>
          <w:p w:rsidR="001227D4" w:rsidRPr="00B21E8F" w:rsidRDefault="001227D4" w:rsidP="003E077C">
            <w:pPr>
              <w:ind w:left="-57" w:right="-57"/>
              <w:jc w:val="center"/>
              <w:rPr>
                <w:rFonts w:eastAsia="Times New Roman"/>
                <w:szCs w:val="24"/>
                <w:lang w:eastAsia="ru-RU"/>
              </w:rPr>
            </w:pPr>
            <w:r w:rsidRPr="00B21E8F">
              <w:rPr>
                <w:rFonts w:eastAsia="Times New Roman"/>
                <w:szCs w:val="24"/>
                <w:lang w:eastAsia="ru-RU"/>
              </w:rPr>
              <w:t>3</w:t>
            </w:r>
          </w:p>
        </w:tc>
        <w:tc>
          <w:tcPr>
            <w:tcW w:w="490" w:type="pct"/>
            <w:shd w:val="clear" w:color="auto" w:fill="auto"/>
            <w:noWrap/>
            <w:vAlign w:val="center"/>
            <w:hideMark/>
          </w:tcPr>
          <w:p w:rsidR="001227D4" w:rsidRPr="00B21E8F" w:rsidRDefault="001227D4" w:rsidP="003E077C">
            <w:pPr>
              <w:ind w:left="-57" w:right="-57"/>
              <w:jc w:val="center"/>
              <w:rPr>
                <w:rFonts w:eastAsia="Times New Roman"/>
                <w:szCs w:val="24"/>
                <w:lang w:eastAsia="ru-RU"/>
              </w:rPr>
            </w:pPr>
            <w:r w:rsidRPr="00B21E8F">
              <w:rPr>
                <w:rFonts w:eastAsia="Times New Roman"/>
                <w:szCs w:val="24"/>
                <w:lang w:eastAsia="ru-RU"/>
              </w:rPr>
              <w:t>4</w:t>
            </w:r>
          </w:p>
        </w:tc>
        <w:tc>
          <w:tcPr>
            <w:tcW w:w="595" w:type="pct"/>
            <w:vAlign w:val="center"/>
          </w:tcPr>
          <w:p w:rsidR="001227D4" w:rsidRPr="00B21E8F" w:rsidRDefault="001227D4" w:rsidP="003E077C">
            <w:pPr>
              <w:ind w:left="-57" w:right="-57"/>
              <w:jc w:val="center"/>
              <w:rPr>
                <w:rFonts w:eastAsia="Times New Roman"/>
                <w:szCs w:val="24"/>
                <w:lang w:eastAsia="ru-RU"/>
              </w:rPr>
            </w:pPr>
            <w:r w:rsidRPr="00B21E8F">
              <w:rPr>
                <w:rFonts w:eastAsia="Times New Roman"/>
                <w:szCs w:val="24"/>
                <w:lang w:eastAsia="ru-RU"/>
              </w:rPr>
              <w:t>5</w:t>
            </w:r>
          </w:p>
        </w:tc>
        <w:tc>
          <w:tcPr>
            <w:tcW w:w="785" w:type="pct"/>
            <w:gridSpan w:val="2"/>
            <w:shd w:val="clear" w:color="auto" w:fill="auto"/>
            <w:noWrap/>
            <w:vAlign w:val="center"/>
            <w:hideMark/>
          </w:tcPr>
          <w:p w:rsidR="001227D4" w:rsidRPr="00B21E8F" w:rsidRDefault="001227D4" w:rsidP="003E077C">
            <w:pPr>
              <w:ind w:left="-57" w:right="-57"/>
              <w:jc w:val="center"/>
              <w:rPr>
                <w:rFonts w:eastAsia="Times New Roman"/>
                <w:szCs w:val="24"/>
                <w:lang w:eastAsia="ru-RU"/>
              </w:rPr>
            </w:pPr>
            <w:r w:rsidRPr="00B21E8F">
              <w:rPr>
                <w:rFonts w:eastAsia="Times New Roman"/>
                <w:szCs w:val="24"/>
                <w:lang w:eastAsia="ru-RU"/>
              </w:rPr>
              <w:t>6</w:t>
            </w:r>
          </w:p>
        </w:tc>
        <w:tc>
          <w:tcPr>
            <w:tcW w:w="400" w:type="pct"/>
            <w:vAlign w:val="center"/>
          </w:tcPr>
          <w:p w:rsidR="001227D4" w:rsidRPr="00B21E8F" w:rsidRDefault="001227D4" w:rsidP="003E077C">
            <w:pPr>
              <w:ind w:left="-57" w:right="-57"/>
              <w:jc w:val="center"/>
              <w:rPr>
                <w:rFonts w:eastAsia="Times New Roman"/>
                <w:szCs w:val="24"/>
                <w:lang w:eastAsia="ru-RU"/>
              </w:rPr>
            </w:pPr>
            <w:r w:rsidRPr="00B21E8F">
              <w:rPr>
                <w:rFonts w:eastAsia="Times New Roman"/>
                <w:szCs w:val="24"/>
                <w:lang w:eastAsia="ru-RU"/>
              </w:rPr>
              <w:t>7</w:t>
            </w:r>
          </w:p>
        </w:tc>
        <w:tc>
          <w:tcPr>
            <w:tcW w:w="661" w:type="pct"/>
            <w:vAlign w:val="center"/>
          </w:tcPr>
          <w:p w:rsidR="001227D4" w:rsidRPr="00B21E8F" w:rsidRDefault="001227D4" w:rsidP="003E077C">
            <w:pPr>
              <w:ind w:left="-57" w:right="-57"/>
              <w:jc w:val="center"/>
              <w:rPr>
                <w:rFonts w:eastAsia="Times New Roman"/>
                <w:szCs w:val="24"/>
                <w:lang w:eastAsia="ru-RU"/>
              </w:rPr>
            </w:pPr>
            <w:r w:rsidRPr="00B21E8F">
              <w:rPr>
                <w:rFonts w:eastAsia="Times New Roman"/>
                <w:szCs w:val="24"/>
                <w:lang w:eastAsia="ru-RU"/>
              </w:rPr>
              <w:t>8</w:t>
            </w:r>
          </w:p>
        </w:tc>
      </w:tr>
      <w:tr w:rsidR="00374868" w:rsidRPr="00B21E8F" w:rsidTr="00DA4680">
        <w:trPr>
          <w:trHeight w:val="20"/>
        </w:trPr>
        <w:tc>
          <w:tcPr>
            <w:tcW w:w="239" w:type="pct"/>
            <w:shd w:val="clear" w:color="auto" w:fill="auto"/>
            <w:noWrap/>
            <w:vAlign w:val="center"/>
          </w:tcPr>
          <w:p w:rsidR="00374868" w:rsidRPr="00B21E8F" w:rsidRDefault="00374868" w:rsidP="003E077C">
            <w:pPr>
              <w:ind w:right="-57"/>
              <w:jc w:val="center"/>
              <w:rPr>
                <w:rFonts w:eastAsia="Times New Roman"/>
                <w:szCs w:val="24"/>
                <w:lang w:eastAsia="ru-RU"/>
              </w:rPr>
            </w:pPr>
          </w:p>
        </w:tc>
        <w:tc>
          <w:tcPr>
            <w:tcW w:w="4761" w:type="pct"/>
            <w:gridSpan w:val="8"/>
            <w:tcBorders>
              <w:bottom w:val="nil"/>
            </w:tcBorders>
            <w:shd w:val="clear" w:color="auto" w:fill="auto"/>
            <w:vAlign w:val="center"/>
          </w:tcPr>
          <w:p w:rsidR="00374868" w:rsidRPr="00B21E8F" w:rsidRDefault="00374868" w:rsidP="003E077C">
            <w:pPr>
              <w:ind w:right="-57"/>
              <w:jc w:val="center"/>
              <w:rPr>
                <w:rFonts w:eastAsia="Times New Roman"/>
                <w:szCs w:val="24"/>
                <w:lang w:eastAsia="ru-RU"/>
              </w:rPr>
            </w:pPr>
            <w:r w:rsidRPr="00B21E8F">
              <w:rPr>
                <w:rFonts w:eastAsia="Times New Roman"/>
                <w:szCs w:val="24"/>
                <w:lang w:eastAsia="ru-RU"/>
              </w:rPr>
              <w:t>Котельная №1</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1</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Восточная,1</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0,007</w:t>
            </w:r>
          </w:p>
        </w:tc>
        <w:tc>
          <w:tcPr>
            <w:tcW w:w="785" w:type="pct"/>
            <w:gridSpan w:val="2"/>
            <w:tcBorders>
              <w:top w:val="single" w:sz="4" w:space="0" w:color="auto"/>
            </w:tcBorders>
            <w:shd w:val="clear" w:color="auto" w:fill="auto"/>
            <w:noWrap/>
            <w:vAlign w:val="center"/>
          </w:tcPr>
          <w:p w:rsidR="004E52CE" w:rsidRPr="00B21E8F" w:rsidRDefault="00B40BFD"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w:t>
            </w:r>
            <w:r w:rsidR="00E41252" w:rsidRPr="00B21E8F">
              <w:rPr>
                <w:rFonts w:eastAsia="Times New Roman"/>
                <w:color w:val="000000"/>
                <w:sz w:val="20"/>
                <w:szCs w:val="20"/>
                <w:lang w:eastAsia="ru-RU"/>
              </w:rPr>
              <w:t>28</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8</w:t>
            </w:r>
          </w:p>
        </w:tc>
        <w:tc>
          <w:tcPr>
            <w:tcW w:w="661" w:type="pct"/>
            <w:vAlign w:val="center"/>
          </w:tcPr>
          <w:p w:rsidR="004E52CE" w:rsidRPr="00B21E8F" w:rsidRDefault="00804C41"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2</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Общественное здание</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Восточная,1а,</w:t>
            </w:r>
          </w:p>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д/с Сказка</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0,120</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4,8</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34</w:t>
            </w:r>
          </w:p>
        </w:tc>
        <w:tc>
          <w:tcPr>
            <w:tcW w:w="661" w:type="pct"/>
            <w:vAlign w:val="center"/>
          </w:tcPr>
          <w:p w:rsidR="004E52CE" w:rsidRPr="00B21E8F" w:rsidRDefault="00804C41" w:rsidP="003E077C">
            <w:pPr>
              <w:ind w:left="-57" w:right="-57"/>
              <w:jc w:val="center"/>
              <w:rPr>
                <w:rFonts w:eastAsia="Times New Roman"/>
                <w:szCs w:val="24"/>
                <w:lang w:eastAsia="ru-RU"/>
              </w:rPr>
            </w:pPr>
            <w:r w:rsidRPr="00B21E8F">
              <w:rPr>
                <w:rFonts w:eastAsia="Times New Roman"/>
                <w:szCs w:val="24"/>
                <w:lang w:eastAsia="ru-RU"/>
              </w:rPr>
              <w:t>42</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3</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Восточная,2</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0,010</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0,4</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10</w:t>
            </w:r>
          </w:p>
        </w:tc>
        <w:tc>
          <w:tcPr>
            <w:tcW w:w="661" w:type="pct"/>
            <w:vAlign w:val="center"/>
          </w:tcPr>
          <w:p w:rsidR="004E52CE" w:rsidRPr="00B21E8F" w:rsidRDefault="00804C41"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4</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Общественное здание</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Комсомольская,11аПолиция</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0,035</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1,4</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18</w:t>
            </w:r>
          </w:p>
        </w:tc>
        <w:tc>
          <w:tcPr>
            <w:tcW w:w="661" w:type="pct"/>
            <w:vAlign w:val="center"/>
          </w:tcPr>
          <w:p w:rsidR="004E52CE" w:rsidRPr="00B21E8F" w:rsidRDefault="00804C41" w:rsidP="003E077C">
            <w:pPr>
              <w:ind w:left="-57" w:right="-57"/>
              <w:jc w:val="center"/>
              <w:rPr>
                <w:rFonts w:eastAsia="Times New Roman"/>
                <w:szCs w:val="24"/>
                <w:lang w:eastAsia="ru-RU"/>
              </w:rPr>
            </w:pPr>
            <w:r w:rsidRPr="00B21E8F">
              <w:rPr>
                <w:rFonts w:eastAsia="Times New Roman"/>
                <w:szCs w:val="24"/>
                <w:lang w:eastAsia="ru-RU"/>
              </w:rPr>
              <w:t>25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5</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Общественное здание</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Колхозная,11а</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0,009</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0,36</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9</w:t>
            </w:r>
          </w:p>
        </w:tc>
        <w:tc>
          <w:tcPr>
            <w:tcW w:w="661" w:type="pct"/>
            <w:vAlign w:val="center"/>
          </w:tcPr>
          <w:p w:rsidR="004E52CE" w:rsidRPr="00B21E8F" w:rsidRDefault="00804C41"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lastRenderedPageBreak/>
              <w:t>6</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Общественное здание</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Комсомольская,11,библиотека</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0,007</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0,28</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8</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7</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Общественное здание</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Комсомольская,11а,гараж</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0,002</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0,08</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4</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8</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Комсомольская,12</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0,006</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0,24</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8</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9</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Комсомольская,13</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0,006</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0,24</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8</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10</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Комсомольская,14</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0,058</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2,32</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23</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32</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11</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Комсомольская,15</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0,005</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0,2</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8</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12</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Комсомольская,16</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0,246</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9,84</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48</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57</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13</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Комсомольская,17</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0,012</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0,48</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11</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14</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Комсомольская,19</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0,009</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0,36</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9</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15</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rPr>
                <w:rFonts w:eastAsia="Times New Roman"/>
                <w:szCs w:val="24"/>
                <w:lang w:eastAsia="ru-RU"/>
              </w:rPr>
            </w:pPr>
            <w:r w:rsidRPr="00B21E8F">
              <w:rPr>
                <w:rFonts w:eastAsia="Times New Roman"/>
                <w:szCs w:val="24"/>
                <w:lang w:eastAsia="ru-RU"/>
              </w:rPr>
              <w:t xml:space="preserve"> Комсомольская,6</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0,016</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0,64</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12</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20</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16</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Общественное здание</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Комсомольская,6,</w:t>
            </w:r>
          </w:p>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гараж</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0,001</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0,04</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4</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17</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Малыгина,20</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0,033</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1,32</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18</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25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18</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Новая,1</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0,322</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12,88</w:t>
            </w:r>
          </w:p>
        </w:tc>
        <w:tc>
          <w:tcPr>
            <w:tcW w:w="400" w:type="pct"/>
            <w:vAlign w:val="center"/>
          </w:tcPr>
          <w:p w:rsidR="004E52CE" w:rsidRPr="00B21E8F" w:rsidRDefault="00E308B7" w:rsidP="003E077C">
            <w:pPr>
              <w:ind w:left="-57" w:right="-57"/>
              <w:jc w:val="center"/>
              <w:rPr>
                <w:rFonts w:eastAsia="Times New Roman"/>
                <w:szCs w:val="24"/>
                <w:lang w:eastAsia="ru-RU"/>
              </w:rPr>
            </w:pPr>
            <w:r w:rsidRPr="00B21E8F">
              <w:rPr>
                <w:rFonts w:eastAsia="Times New Roman"/>
                <w:szCs w:val="24"/>
                <w:lang w:eastAsia="ru-RU"/>
              </w:rPr>
              <w:t>55</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63</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19</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Новая,2</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0,157</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6,28</w:t>
            </w:r>
          </w:p>
        </w:tc>
        <w:tc>
          <w:tcPr>
            <w:tcW w:w="400"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38</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42</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20</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Новая,3</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0,240</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9,6</w:t>
            </w:r>
          </w:p>
        </w:tc>
        <w:tc>
          <w:tcPr>
            <w:tcW w:w="400"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48</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57</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21</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Рабочая,3</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0,006</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0,24</w:t>
            </w:r>
          </w:p>
        </w:tc>
        <w:tc>
          <w:tcPr>
            <w:tcW w:w="400"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8</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22</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Рабочая,4</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0,016</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0,64</w:t>
            </w:r>
          </w:p>
        </w:tc>
        <w:tc>
          <w:tcPr>
            <w:tcW w:w="400"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12</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23</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Рабочая,5</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0,005</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0,2</w:t>
            </w:r>
          </w:p>
        </w:tc>
        <w:tc>
          <w:tcPr>
            <w:tcW w:w="400"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7</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24</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Рабочая,6</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0,007</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0,28</w:t>
            </w:r>
          </w:p>
        </w:tc>
        <w:tc>
          <w:tcPr>
            <w:tcW w:w="400"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8</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25</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Рабочая,7</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0,007</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0,28</w:t>
            </w:r>
          </w:p>
        </w:tc>
        <w:tc>
          <w:tcPr>
            <w:tcW w:w="400"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8</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4E52CE" w:rsidRPr="00B21E8F" w:rsidTr="00804C41">
        <w:trPr>
          <w:trHeight w:val="20"/>
        </w:trPr>
        <w:tc>
          <w:tcPr>
            <w:tcW w:w="23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26</w:t>
            </w:r>
          </w:p>
        </w:tc>
        <w:tc>
          <w:tcPr>
            <w:tcW w:w="821"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Рабочая,9</w:t>
            </w:r>
          </w:p>
        </w:tc>
        <w:tc>
          <w:tcPr>
            <w:tcW w:w="490" w:type="pct"/>
            <w:shd w:val="clear" w:color="auto" w:fill="auto"/>
            <w:noWrap/>
            <w:vAlign w:val="center"/>
          </w:tcPr>
          <w:p w:rsidR="004E52CE" w:rsidRPr="00B21E8F" w:rsidRDefault="004E52CE"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4E52CE" w:rsidRPr="00B21E8F" w:rsidRDefault="004E52CE" w:rsidP="003E077C">
            <w:pPr>
              <w:ind w:left="-57" w:right="-57"/>
              <w:jc w:val="center"/>
              <w:rPr>
                <w:rFonts w:eastAsia="Times New Roman"/>
                <w:szCs w:val="24"/>
                <w:lang w:eastAsia="ru-RU"/>
              </w:rPr>
            </w:pPr>
            <w:r w:rsidRPr="00B21E8F">
              <w:rPr>
                <w:rFonts w:eastAsia="Times New Roman"/>
                <w:szCs w:val="24"/>
                <w:lang w:eastAsia="ru-RU"/>
              </w:rPr>
              <w:t>0,007</w:t>
            </w:r>
          </w:p>
        </w:tc>
        <w:tc>
          <w:tcPr>
            <w:tcW w:w="785" w:type="pct"/>
            <w:gridSpan w:val="2"/>
            <w:shd w:val="clear" w:color="auto" w:fill="auto"/>
            <w:noWrap/>
            <w:vAlign w:val="center"/>
          </w:tcPr>
          <w:p w:rsidR="004E52CE" w:rsidRPr="00B21E8F" w:rsidRDefault="005D2D85" w:rsidP="00B00EF5">
            <w:pPr>
              <w:ind w:left="-57" w:right="-57"/>
              <w:contextualSpacing/>
              <w:jc w:val="center"/>
              <w:rPr>
                <w:rFonts w:eastAsia="Times New Roman"/>
                <w:color w:val="000000"/>
                <w:sz w:val="20"/>
                <w:szCs w:val="20"/>
                <w:lang w:eastAsia="ru-RU"/>
              </w:rPr>
            </w:pPr>
            <w:r w:rsidRPr="00B21E8F">
              <w:rPr>
                <w:rFonts w:eastAsia="Times New Roman"/>
                <w:color w:val="000000"/>
                <w:sz w:val="20"/>
                <w:szCs w:val="20"/>
                <w:lang w:eastAsia="ru-RU"/>
              </w:rPr>
              <w:t>0,28</w:t>
            </w:r>
          </w:p>
        </w:tc>
        <w:tc>
          <w:tcPr>
            <w:tcW w:w="400"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8</w:t>
            </w:r>
          </w:p>
        </w:tc>
        <w:tc>
          <w:tcPr>
            <w:tcW w:w="661" w:type="pct"/>
            <w:vAlign w:val="center"/>
          </w:tcPr>
          <w:p w:rsidR="004E52CE" w:rsidRPr="00B21E8F" w:rsidRDefault="00654DA3" w:rsidP="003E077C">
            <w:pPr>
              <w:ind w:left="-57" w:right="-57"/>
              <w:jc w:val="center"/>
              <w:rPr>
                <w:rFonts w:eastAsia="Times New Roman"/>
                <w:szCs w:val="24"/>
                <w:lang w:eastAsia="ru-RU"/>
              </w:rPr>
            </w:pPr>
            <w:r w:rsidRPr="00B21E8F">
              <w:rPr>
                <w:rFonts w:eastAsia="Times New Roman"/>
                <w:szCs w:val="24"/>
                <w:lang w:eastAsia="ru-RU"/>
              </w:rPr>
              <w:t>15</w:t>
            </w:r>
          </w:p>
        </w:tc>
      </w:tr>
      <w:tr w:rsidR="003E077C" w:rsidRPr="00B21E8F" w:rsidTr="00804C41">
        <w:trPr>
          <w:trHeight w:val="20"/>
        </w:trPr>
        <w:tc>
          <w:tcPr>
            <w:tcW w:w="239" w:type="pct"/>
            <w:shd w:val="clear" w:color="auto" w:fill="auto"/>
            <w:noWrap/>
            <w:vAlign w:val="center"/>
          </w:tcPr>
          <w:p w:rsidR="00374868" w:rsidRPr="00B21E8F" w:rsidRDefault="00374868" w:rsidP="003E077C">
            <w:pPr>
              <w:ind w:right="-57"/>
              <w:jc w:val="center"/>
              <w:rPr>
                <w:rFonts w:eastAsia="Times New Roman"/>
                <w:szCs w:val="24"/>
                <w:lang w:eastAsia="ru-RU"/>
              </w:rPr>
            </w:pPr>
          </w:p>
        </w:tc>
        <w:tc>
          <w:tcPr>
            <w:tcW w:w="1830" w:type="pct"/>
            <w:gridSpan w:val="2"/>
            <w:shd w:val="clear" w:color="auto" w:fill="auto"/>
            <w:vAlign w:val="center"/>
          </w:tcPr>
          <w:p w:rsidR="00374868" w:rsidRPr="00B21E8F" w:rsidRDefault="00374868" w:rsidP="003E077C">
            <w:pPr>
              <w:ind w:left="-57" w:right="-57"/>
              <w:jc w:val="center"/>
              <w:rPr>
                <w:rFonts w:eastAsia="Times New Roman"/>
                <w:szCs w:val="24"/>
                <w:lang w:eastAsia="ru-RU"/>
              </w:rPr>
            </w:pPr>
            <w:r w:rsidRPr="00B21E8F">
              <w:rPr>
                <w:rFonts w:eastAsia="Times New Roman"/>
                <w:szCs w:val="24"/>
                <w:lang w:eastAsia="ru-RU"/>
              </w:rPr>
              <w:t>Всего</w:t>
            </w:r>
          </w:p>
        </w:tc>
        <w:tc>
          <w:tcPr>
            <w:tcW w:w="490" w:type="pct"/>
            <w:vAlign w:val="center"/>
          </w:tcPr>
          <w:p w:rsidR="00374868" w:rsidRPr="00B21E8F" w:rsidRDefault="00374868" w:rsidP="003E077C">
            <w:pPr>
              <w:ind w:left="-57" w:right="-57"/>
              <w:jc w:val="center"/>
              <w:rPr>
                <w:rFonts w:eastAsia="Times New Roman"/>
                <w:szCs w:val="24"/>
                <w:lang w:eastAsia="ru-RU"/>
              </w:rPr>
            </w:pPr>
          </w:p>
        </w:tc>
        <w:tc>
          <w:tcPr>
            <w:tcW w:w="595" w:type="pct"/>
            <w:shd w:val="clear" w:color="auto" w:fill="auto"/>
            <w:noWrap/>
            <w:vAlign w:val="center"/>
          </w:tcPr>
          <w:p w:rsidR="00374868" w:rsidRPr="00B21E8F" w:rsidRDefault="00374868" w:rsidP="003E077C">
            <w:pPr>
              <w:ind w:left="-57" w:right="-57"/>
              <w:jc w:val="center"/>
              <w:rPr>
                <w:rFonts w:eastAsia="Times New Roman"/>
                <w:szCs w:val="24"/>
                <w:lang w:eastAsia="ru-RU"/>
              </w:rPr>
            </w:pPr>
            <w:r w:rsidRPr="00B21E8F">
              <w:rPr>
                <w:rFonts w:eastAsia="Times New Roman"/>
                <w:szCs w:val="24"/>
                <w:lang w:eastAsia="ru-RU"/>
              </w:rPr>
              <w:t>1,345</w:t>
            </w:r>
          </w:p>
        </w:tc>
        <w:tc>
          <w:tcPr>
            <w:tcW w:w="785" w:type="pct"/>
            <w:gridSpan w:val="2"/>
            <w:shd w:val="clear" w:color="auto" w:fill="auto"/>
            <w:vAlign w:val="center"/>
          </w:tcPr>
          <w:p w:rsidR="00374868" w:rsidRPr="00B21E8F" w:rsidRDefault="00DA4680" w:rsidP="003E077C">
            <w:pPr>
              <w:ind w:left="-57" w:right="-57"/>
              <w:jc w:val="center"/>
              <w:rPr>
                <w:rFonts w:eastAsia="Times New Roman"/>
                <w:szCs w:val="24"/>
                <w:lang w:eastAsia="ru-RU"/>
              </w:rPr>
            </w:pPr>
            <w:r w:rsidRPr="00B21E8F">
              <w:rPr>
                <w:rFonts w:eastAsia="Times New Roman"/>
                <w:szCs w:val="24"/>
                <w:lang w:eastAsia="ru-RU"/>
              </w:rPr>
              <w:t>46,72</w:t>
            </w:r>
          </w:p>
        </w:tc>
        <w:tc>
          <w:tcPr>
            <w:tcW w:w="400" w:type="pct"/>
            <w:shd w:val="clear" w:color="auto" w:fill="auto"/>
            <w:vAlign w:val="center"/>
          </w:tcPr>
          <w:p w:rsidR="00374868" w:rsidRPr="00B21E8F" w:rsidRDefault="00374868" w:rsidP="003E077C">
            <w:pPr>
              <w:ind w:left="-57" w:right="-57"/>
              <w:jc w:val="center"/>
              <w:rPr>
                <w:rFonts w:eastAsia="Times New Roman"/>
                <w:szCs w:val="24"/>
                <w:lang w:eastAsia="ru-RU"/>
              </w:rPr>
            </w:pPr>
          </w:p>
        </w:tc>
        <w:tc>
          <w:tcPr>
            <w:tcW w:w="661" w:type="pct"/>
            <w:shd w:val="clear" w:color="auto" w:fill="auto"/>
            <w:vAlign w:val="center"/>
          </w:tcPr>
          <w:p w:rsidR="00374868" w:rsidRPr="00B21E8F" w:rsidRDefault="00374868" w:rsidP="003E077C">
            <w:pPr>
              <w:ind w:left="-57" w:right="-57"/>
              <w:jc w:val="center"/>
              <w:rPr>
                <w:rFonts w:eastAsia="Times New Roman"/>
                <w:szCs w:val="24"/>
                <w:lang w:eastAsia="ru-RU"/>
              </w:rPr>
            </w:pPr>
          </w:p>
        </w:tc>
      </w:tr>
      <w:tr w:rsidR="003E077C" w:rsidRPr="00B21E8F" w:rsidTr="00DA4680">
        <w:trPr>
          <w:trHeight w:val="20"/>
        </w:trPr>
        <w:tc>
          <w:tcPr>
            <w:tcW w:w="239" w:type="pct"/>
            <w:shd w:val="clear" w:color="auto" w:fill="auto"/>
            <w:noWrap/>
            <w:vAlign w:val="center"/>
          </w:tcPr>
          <w:p w:rsidR="00374868" w:rsidRPr="00B21E8F" w:rsidRDefault="00374868" w:rsidP="003E077C">
            <w:pPr>
              <w:ind w:right="-57"/>
              <w:jc w:val="center"/>
              <w:rPr>
                <w:rFonts w:eastAsia="Times New Roman"/>
                <w:szCs w:val="24"/>
                <w:lang w:eastAsia="ru-RU"/>
              </w:rPr>
            </w:pPr>
          </w:p>
        </w:tc>
        <w:tc>
          <w:tcPr>
            <w:tcW w:w="4761" w:type="pct"/>
            <w:gridSpan w:val="8"/>
            <w:shd w:val="clear" w:color="auto" w:fill="auto"/>
            <w:vAlign w:val="center"/>
          </w:tcPr>
          <w:p w:rsidR="00374868" w:rsidRPr="00B21E8F" w:rsidRDefault="00374868" w:rsidP="003E077C">
            <w:pPr>
              <w:ind w:left="-57" w:right="-57"/>
              <w:jc w:val="center"/>
              <w:rPr>
                <w:rFonts w:eastAsia="Times New Roman"/>
                <w:szCs w:val="24"/>
                <w:lang w:eastAsia="ru-RU"/>
              </w:rPr>
            </w:pPr>
            <w:r w:rsidRPr="00B21E8F">
              <w:rPr>
                <w:rFonts w:eastAsia="Times New Roman"/>
                <w:szCs w:val="24"/>
                <w:lang w:eastAsia="ru-RU"/>
              </w:rPr>
              <w:t>Котельная №2</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1</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Октябрьская,27</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0,011</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0,44</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10</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20</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2</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Октябрьская,31</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0,010</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0.4</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10</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20</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3</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Общественное здание</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Октябрьская,35</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0,180</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7,2</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41</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50</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4</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Общественное здание</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Октябрьская,37</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0,010</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0,4</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10</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20</w:t>
            </w:r>
          </w:p>
        </w:tc>
      </w:tr>
      <w:tr w:rsidR="00DA4680" w:rsidRPr="00B21E8F" w:rsidTr="00804C41">
        <w:trPr>
          <w:trHeight w:val="20"/>
        </w:trPr>
        <w:tc>
          <w:tcPr>
            <w:tcW w:w="239" w:type="pct"/>
            <w:shd w:val="clear" w:color="auto" w:fill="auto"/>
            <w:noWrap/>
            <w:vAlign w:val="center"/>
          </w:tcPr>
          <w:p w:rsidR="00DA4680" w:rsidRPr="00B21E8F" w:rsidRDefault="00DA4680" w:rsidP="003E077C">
            <w:pPr>
              <w:ind w:left="-57" w:right="-57"/>
              <w:jc w:val="center"/>
              <w:rPr>
                <w:rFonts w:eastAsia="Times New Roman"/>
                <w:szCs w:val="24"/>
                <w:lang w:eastAsia="ru-RU"/>
              </w:rPr>
            </w:pPr>
          </w:p>
        </w:tc>
        <w:tc>
          <w:tcPr>
            <w:tcW w:w="1830" w:type="pct"/>
            <w:gridSpan w:val="2"/>
            <w:shd w:val="clear" w:color="auto" w:fill="auto"/>
            <w:vAlign w:val="center"/>
          </w:tcPr>
          <w:p w:rsidR="00DA4680" w:rsidRPr="00B21E8F" w:rsidRDefault="00DA4680" w:rsidP="003E077C">
            <w:pPr>
              <w:ind w:right="-57"/>
              <w:jc w:val="center"/>
              <w:rPr>
                <w:rFonts w:eastAsia="Times New Roman"/>
                <w:szCs w:val="24"/>
                <w:lang w:eastAsia="ru-RU"/>
              </w:rPr>
            </w:pPr>
            <w:r w:rsidRPr="00B21E8F">
              <w:rPr>
                <w:rFonts w:eastAsia="Times New Roman"/>
                <w:szCs w:val="24"/>
                <w:lang w:eastAsia="ru-RU"/>
              </w:rPr>
              <w:t>Всего</w:t>
            </w:r>
          </w:p>
        </w:tc>
        <w:tc>
          <w:tcPr>
            <w:tcW w:w="490" w:type="pct"/>
            <w:vAlign w:val="center"/>
          </w:tcPr>
          <w:p w:rsidR="00DA4680" w:rsidRPr="00B21E8F" w:rsidRDefault="00DA4680" w:rsidP="003E077C">
            <w:pPr>
              <w:ind w:left="-57" w:right="-57"/>
              <w:jc w:val="center"/>
              <w:rPr>
                <w:rFonts w:eastAsia="Times New Roman"/>
                <w:szCs w:val="24"/>
                <w:lang w:eastAsia="ru-RU"/>
              </w:rPr>
            </w:pPr>
          </w:p>
        </w:tc>
        <w:tc>
          <w:tcPr>
            <w:tcW w:w="595" w:type="pct"/>
            <w:shd w:val="clear" w:color="auto" w:fill="auto"/>
            <w:noWrap/>
            <w:vAlign w:val="center"/>
          </w:tcPr>
          <w:p w:rsidR="00DA4680" w:rsidRPr="00B21E8F" w:rsidRDefault="00DA4680" w:rsidP="003E077C">
            <w:pPr>
              <w:ind w:left="-57" w:right="-57"/>
              <w:jc w:val="center"/>
              <w:rPr>
                <w:rFonts w:eastAsia="Times New Roman"/>
                <w:szCs w:val="24"/>
                <w:lang w:eastAsia="ru-RU"/>
              </w:rPr>
            </w:pPr>
            <w:r w:rsidRPr="00B21E8F">
              <w:rPr>
                <w:rFonts w:eastAsia="Times New Roman"/>
                <w:szCs w:val="24"/>
                <w:lang w:eastAsia="ru-RU"/>
              </w:rPr>
              <w:t>0,211</w:t>
            </w:r>
          </w:p>
        </w:tc>
        <w:tc>
          <w:tcPr>
            <w:tcW w:w="782" w:type="pct"/>
            <w:shd w:val="clear" w:color="auto" w:fill="auto"/>
            <w:vAlign w:val="center"/>
          </w:tcPr>
          <w:p w:rsidR="00DA4680" w:rsidRPr="00B21E8F" w:rsidRDefault="00DA4680" w:rsidP="003E077C">
            <w:pPr>
              <w:ind w:left="-57" w:right="-57"/>
              <w:jc w:val="center"/>
              <w:rPr>
                <w:rFonts w:eastAsia="Times New Roman"/>
                <w:szCs w:val="24"/>
                <w:lang w:eastAsia="ru-RU"/>
              </w:rPr>
            </w:pPr>
            <w:r w:rsidRPr="00B21E8F">
              <w:rPr>
                <w:rFonts w:eastAsia="Times New Roman"/>
                <w:szCs w:val="24"/>
                <w:lang w:eastAsia="ru-RU"/>
              </w:rPr>
              <w:t>8,04</w:t>
            </w:r>
          </w:p>
        </w:tc>
        <w:tc>
          <w:tcPr>
            <w:tcW w:w="1064" w:type="pct"/>
            <w:gridSpan w:val="3"/>
            <w:shd w:val="clear" w:color="auto" w:fill="auto"/>
            <w:vAlign w:val="center"/>
          </w:tcPr>
          <w:p w:rsidR="00DA4680" w:rsidRPr="00B21E8F" w:rsidRDefault="00DA4680" w:rsidP="003E077C">
            <w:pPr>
              <w:ind w:left="-57" w:right="-57"/>
              <w:jc w:val="center"/>
              <w:rPr>
                <w:rFonts w:eastAsia="Times New Roman"/>
                <w:szCs w:val="24"/>
                <w:lang w:eastAsia="ru-RU"/>
              </w:rPr>
            </w:pPr>
          </w:p>
        </w:tc>
      </w:tr>
      <w:tr w:rsidR="004E52CE" w:rsidRPr="00B21E8F" w:rsidTr="00804C41">
        <w:trPr>
          <w:trHeight w:val="20"/>
        </w:trPr>
        <w:tc>
          <w:tcPr>
            <w:tcW w:w="2070" w:type="pct"/>
            <w:gridSpan w:val="3"/>
            <w:shd w:val="clear" w:color="auto" w:fill="auto"/>
            <w:noWrap/>
            <w:vAlign w:val="center"/>
          </w:tcPr>
          <w:p w:rsidR="004E52CE" w:rsidRPr="00B21E8F" w:rsidRDefault="004E52CE" w:rsidP="003E077C">
            <w:pPr>
              <w:ind w:left="-57" w:right="-57"/>
              <w:jc w:val="center"/>
              <w:rPr>
                <w:rFonts w:eastAsia="Times New Roman"/>
                <w:szCs w:val="24"/>
                <w:lang w:eastAsia="ru-RU"/>
              </w:rPr>
            </w:pPr>
          </w:p>
        </w:tc>
        <w:tc>
          <w:tcPr>
            <w:tcW w:w="1869" w:type="pct"/>
            <w:gridSpan w:val="4"/>
            <w:vAlign w:val="center"/>
          </w:tcPr>
          <w:p w:rsidR="004E52CE" w:rsidRPr="00B21E8F" w:rsidRDefault="004E52CE" w:rsidP="004E52CE">
            <w:pPr>
              <w:ind w:left="-57" w:right="-57"/>
              <w:rPr>
                <w:rFonts w:eastAsia="Times New Roman"/>
                <w:szCs w:val="24"/>
                <w:lang w:eastAsia="ru-RU"/>
              </w:rPr>
            </w:pPr>
            <w:r w:rsidRPr="00B21E8F">
              <w:rPr>
                <w:rFonts w:eastAsia="Times New Roman"/>
                <w:szCs w:val="24"/>
                <w:lang w:eastAsia="ru-RU"/>
              </w:rPr>
              <w:t>Котельная №3</w:t>
            </w:r>
          </w:p>
        </w:tc>
        <w:tc>
          <w:tcPr>
            <w:tcW w:w="400" w:type="pct"/>
            <w:vAlign w:val="center"/>
          </w:tcPr>
          <w:p w:rsidR="004E52CE" w:rsidRPr="00B21E8F" w:rsidRDefault="004E52CE" w:rsidP="003E077C">
            <w:pPr>
              <w:ind w:left="-57" w:right="-57"/>
              <w:jc w:val="center"/>
              <w:rPr>
                <w:rFonts w:eastAsia="Times New Roman"/>
                <w:szCs w:val="24"/>
                <w:lang w:eastAsia="ru-RU"/>
              </w:rPr>
            </w:pPr>
          </w:p>
        </w:tc>
        <w:tc>
          <w:tcPr>
            <w:tcW w:w="661" w:type="pct"/>
            <w:vAlign w:val="center"/>
          </w:tcPr>
          <w:p w:rsidR="004E52CE" w:rsidRPr="00B21E8F" w:rsidRDefault="004E52CE" w:rsidP="003E077C">
            <w:pPr>
              <w:ind w:left="-57" w:right="-57"/>
              <w:jc w:val="center"/>
              <w:rPr>
                <w:rFonts w:eastAsia="Times New Roman"/>
                <w:szCs w:val="24"/>
                <w:lang w:eastAsia="ru-RU"/>
              </w:rPr>
            </w:pP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1</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Строителей,10</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0,010</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0,4</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10</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20</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2</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Строителей,12</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0,091</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3,64</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29</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32</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3</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Строителей,13</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0,073</w:t>
            </w:r>
          </w:p>
        </w:tc>
        <w:tc>
          <w:tcPr>
            <w:tcW w:w="785" w:type="pct"/>
            <w:gridSpan w:val="2"/>
            <w:shd w:val="clear" w:color="auto" w:fill="auto"/>
            <w:noWrap/>
            <w:vAlign w:val="center"/>
          </w:tcPr>
          <w:p w:rsidR="003E077C" w:rsidRPr="00B21E8F" w:rsidRDefault="00DA4680" w:rsidP="00DA4680">
            <w:pPr>
              <w:ind w:left="-57" w:right="-57"/>
              <w:jc w:val="center"/>
              <w:rPr>
                <w:rFonts w:eastAsia="Times New Roman"/>
                <w:szCs w:val="24"/>
                <w:lang w:eastAsia="ru-RU"/>
              </w:rPr>
            </w:pPr>
            <w:r w:rsidRPr="00B21E8F">
              <w:rPr>
                <w:rFonts w:eastAsia="Times New Roman"/>
                <w:szCs w:val="24"/>
                <w:lang w:eastAsia="ru-RU"/>
              </w:rPr>
              <w:t>2,92</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26</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32</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4</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Строителей,14</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0,041</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1,64</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20</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32</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5</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Строителей,15</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0,093</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3,72</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30</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40</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6</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Строителей,16</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0,091</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3,64</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30</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40</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7</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Строителей,17</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0,127</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5,08</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35</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40</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8</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Строителей,18</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0,124</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4,96</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35</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40</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9</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Строителей,19</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0,061</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2,44</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24</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32</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10</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Строителей,20</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0,102</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4,08</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31</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40</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11</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Строителей,21</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0,097</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3,88</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30</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40</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12</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Строителей,22</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0,156</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6,24</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38</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50</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lastRenderedPageBreak/>
              <w:t>13</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Частный дом</w:t>
            </w:r>
          </w:p>
        </w:tc>
        <w:tc>
          <w:tcPr>
            <w:tcW w:w="1009" w:type="pct"/>
            <w:shd w:val="clear" w:color="auto" w:fill="auto"/>
            <w:noWrap/>
            <w:vAlign w:val="center"/>
          </w:tcPr>
          <w:p w:rsidR="003E077C" w:rsidRPr="00B21E8F" w:rsidRDefault="003E077C" w:rsidP="003E077C">
            <w:pPr>
              <w:ind w:left="-57" w:right="-57"/>
              <w:rPr>
                <w:rFonts w:eastAsia="Times New Roman"/>
                <w:szCs w:val="24"/>
                <w:lang w:eastAsia="ru-RU"/>
              </w:rPr>
            </w:pPr>
            <w:r w:rsidRPr="00B21E8F">
              <w:rPr>
                <w:rFonts w:eastAsia="Times New Roman"/>
                <w:szCs w:val="24"/>
                <w:lang w:eastAsia="ru-RU"/>
              </w:rPr>
              <w:t xml:space="preserve">    Строителей,7</w:t>
            </w:r>
          </w:p>
        </w:tc>
        <w:tc>
          <w:tcPr>
            <w:tcW w:w="490" w:type="pct"/>
            <w:shd w:val="clear" w:color="auto" w:fill="auto"/>
            <w:noWrap/>
            <w:vAlign w:val="center"/>
          </w:tcPr>
          <w:p w:rsidR="003E077C" w:rsidRPr="00B21E8F" w:rsidRDefault="003E077C" w:rsidP="003E077C">
            <w:pPr>
              <w:jc w:val="center"/>
              <w:rPr>
                <w:szCs w:val="24"/>
              </w:rPr>
            </w:pPr>
            <w:r w:rsidRPr="00B21E8F">
              <w:rPr>
                <w:szCs w:val="24"/>
              </w:rPr>
              <w:t>95/70</w:t>
            </w:r>
            <w:r w:rsidRPr="00B21E8F">
              <w:rPr>
                <w:szCs w:val="24"/>
                <w:vertAlign w:val="superscript"/>
              </w:rPr>
              <w:t>о</w:t>
            </w:r>
            <w:r w:rsidRPr="00B21E8F">
              <w:rPr>
                <w:szCs w:val="24"/>
              </w:rPr>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0,040</w:t>
            </w:r>
          </w:p>
        </w:tc>
        <w:tc>
          <w:tcPr>
            <w:tcW w:w="785" w:type="pct"/>
            <w:gridSpan w:val="2"/>
            <w:shd w:val="clear" w:color="auto" w:fill="auto"/>
            <w:noWrap/>
            <w:vAlign w:val="center"/>
          </w:tcPr>
          <w:p w:rsidR="003E077C" w:rsidRPr="00B21E8F" w:rsidRDefault="00DA4680" w:rsidP="003E077C">
            <w:pPr>
              <w:ind w:left="-57" w:right="-57"/>
              <w:jc w:val="center"/>
              <w:rPr>
                <w:rFonts w:eastAsia="Times New Roman"/>
                <w:szCs w:val="24"/>
                <w:lang w:eastAsia="ru-RU"/>
              </w:rPr>
            </w:pPr>
            <w:r w:rsidRPr="00B21E8F">
              <w:rPr>
                <w:rFonts w:eastAsia="Times New Roman"/>
                <w:szCs w:val="24"/>
                <w:lang w:eastAsia="ru-RU"/>
              </w:rPr>
              <w:t>1,6</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19</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25</w:t>
            </w:r>
          </w:p>
        </w:tc>
      </w:tr>
      <w:tr w:rsidR="003E077C" w:rsidRPr="00B21E8F" w:rsidTr="00804C41">
        <w:trPr>
          <w:trHeight w:val="20"/>
        </w:trPr>
        <w:tc>
          <w:tcPr>
            <w:tcW w:w="239" w:type="pct"/>
            <w:shd w:val="clear" w:color="auto" w:fill="auto"/>
            <w:noWrap/>
            <w:vAlign w:val="center"/>
          </w:tcPr>
          <w:p w:rsidR="003E077C" w:rsidRPr="00B21E8F" w:rsidRDefault="003E077C" w:rsidP="003E077C">
            <w:pPr>
              <w:pStyle w:val="aff9"/>
              <w:rPr>
                <w:lang w:eastAsia="ru-RU"/>
              </w:rPr>
            </w:pPr>
            <w:r w:rsidRPr="00B21E8F">
              <w:rPr>
                <w:lang w:eastAsia="ru-RU"/>
              </w:rPr>
              <w:t>14</w:t>
            </w:r>
          </w:p>
        </w:tc>
        <w:tc>
          <w:tcPr>
            <w:tcW w:w="821" w:type="pct"/>
            <w:shd w:val="clear" w:color="auto" w:fill="auto"/>
            <w:noWrap/>
            <w:vAlign w:val="center"/>
          </w:tcPr>
          <w:p w:rsidR="003E077C" w:rsidRPr="00B21E8F" w:rsidRDefault="003E077C" w:rsidP="003E077C">
            <w:pPr>
              <w:pStyle w:val="aff9"/>
              <w:rPr>
                <w:lang w:eastAsia="ru-RU"/>
              </w:rPr>
            </w:pPr>
            <w:r w:rsidRPr="00B21E8F">
              <w:rPr>
                <w:lang w:eastAsia="ru-RU"/>
              </w:rPr>
              <w:t>Частный дом</w:t>
            </w:r>
          </w:p>
        </w:tc>
        <w:tc>
          <w:tcPr>
            <w:tcW w:w="1009" w:type="pct"/>
            <w:shd w:val="clear" w:color="auto" w:fill="auto"/>
            <w:noWrap/>
            <w:vAlign w:val="center"/>
          </w:tcPr>
          <w:p w:rsidR="003E077C" w:rsidRPr="00B21E8F" w:rsidRDefault="003E077C" w:rsidP="003E077C">
            <w:pPr>
              <w:pStyle w:val="aff9"/>
              <w:rPr>
                <w:lang w:eastAsia="ru-RU"/>
              </w:rPr>
            </w:pPr>
            <w:r w:rsidRPr="00B21E8F">
              <w:rPr>
                <w:lang w:eastAsia="ru-RU"/>
              </w:rPr>
              <w:t xml:space="preserve">    Строителей,8</w:t>
            </w:r>
          </w:p>
        </w:tc>
        <w:tc>
          <w:tcPr>
            <w:tcW w:w="490" w:type="pct"/>
            <w:shd w:val="clear" w:color="auto" w:fill="auto"/>
            <w:noWrap/>
            <w:vAlign w:val="center"/>
          </w:tcPr>
          <w:p w:rsidR="003E077C" w:rsidRPr="00B21E8F" w:rsidRDefault="003E077C" w:rsidP="003E077C">
            <w:pPr>
              <w:pStyle w:val="aff9"/>
            </w:pPr>
            <w:r w:rsidRPr="00B21E8F">
              <w:t>95/70</w:t>
            </w:r>
            <w:r w:rsidRPr="00B21E8F">
              <w:rPr>
                <w:vertAlign w:val="superscript"/>
              </w:rPr>
              <w:t>о</w:t>
            </w:r>
            <w:r w:rsidRPr="00B21E8F">
              <w:t>С</w:t>
            </w:r>
          </w:p>
        </w:tc>
        <w:tc>
          <w:tcPr>
            <w:tcW w:w="595" w:type="pct"/>
            <w:vAlign w:val="center"/>
          </w:tcPr>
          <w:p w:rsidR="003E077C" w:rsidRPr="00B21E8F" w:rsidRDefault="003E077C" w:rsidP="003E077C">
            <w:pPr>
              <w:pStyle w:val="aff9"/>
              <w:jc w:val="center"/>
              <w:rPr>
                <w:lang w:eastAsia="ru-RU"/>
              </w:rPr>
            </w:pPr>
            <w:r w:rsidRPr="00B21E8F">
              <w:rPr>
                <w:lang w:eastAsia="ru-RU"/>
              </w:rPr>
              <w:t>0,039</w:t>
            </w:r>
          </w:p>
        </w:tc>
        <w:tc>
          <w:tcPr>
            <w:tcW w:w="785" w:type="pct"/>
            <w:gridSpan w:val="2"/>
            <w:shd w:val="clear" w:color="auto" w:fill="auto"/>
            <w:noWrap/>
            <w:vAlign w:val="center"/>
          </w:tcPr>
          <w:p w:rsidR="003E077C" w:rsidRPr="00B21E8F" w:rsidRDefault="00DA4680" w:rsidP="003E077C">
            <w:pPr>
              <w:pStyle w:val="aff9"/>
              <w:jc w:val="center"/>
              <w:rPr>
                <w:lang w:eastAsia="ru-RU"/>
              </w:rPr>
            </w:pPr>
            <w:r w:rsidRPr="00B21E8F">
              <w:rPr>
                <w:lang w:eastAsia="ru-RU"/>
              </w:rPr>
              <w:t>1,56</w:t>
            </w:r>
          </w:p>
        </w:tc>
        <w:tc>
          <w:tcPr>
            <w:tcW w:w="400" w:type="pct"/>
            <w:vAlign w:val="center"/>
          </w:tcPr>
          <w:p w:rsidR="003E077C" w:rsidRPr="00B21E8F" w:rsidRDefault="00654DA3" w:rsidP="00654DA3">
            <w:pPr>
              <w:pStyle w:val="aff9"/>
              <w:jc w:val="center"/>
              <w:rPr>
                <w:lang w:eastAsia="ru-RU"/>
              </w:rPr>
            </w:pPr>
            <w:r w:rsidRPr="00B21E8F">
              <w:rPr>
                <w:lang w:eastAsia="ru-RU"/>
              </w:rPr>
              <w:t>19</w:t>
            </w:r>
          </w:p>
        </w:tc>
        <w:tc>
          <w:tcPr>
            <w:tcW w:w="661" w:type="pct"/>
            <w:vAlign w:val="center"/>
          </w:tcPr>
          <w:p w:rsidR="003E077C" w:rsidRPr="00B21E8F" w:rsidRDefault="00654DA3" w:rsidP="00654DA3">
            <w:pPr>
              <w:pStyle w:val="aff9"/>
              <w:jc w:val="center"/>
              <w:rPr>
                <w:lang w:eastAsia="ru-RU"/>
              </w:rPr>
            </w:pPr>
            <w:r w:rsidRPr="00B21E8F">
              <w:rPr>
                <w:lang w:eastAsia="ru-RU"/>
              </w:rPr>
              <w:t>25</w:t>
            </w:r>
          </w:p>
        </w:tc>
      </w:tr>
      <w:tr w:rsidR="00DA4680" w:rsidRPr="00B21E8F" w:rsidTr="00804C41">
        <w:trPr>
          <w:trHeight w:val="20"/>
        </w:trPr>
        <w:tc>
          <w:tcPr>
            <w:tcW w:w="239" w:type="pct"/>
            <w:shd w:val="clear" w:color="auto" w:fill="auto"/>
            <w:noWrap/>
            <w:vAlign w:val="center"/>
          </w:tcPr>
          <w:p w:rsidR="00DA4680" w:rsidRPr="00B21E8F" w:rsidRDefault="00DA4680" w:rsidP="003E077C">
            <w:pPr>
              <w:pStyle w:val="aff9"/>
              <w:rPr>
                <w:lang w:eastAsia="ru-RU"/>
              </w:rPr>
            </w:pPr>
          </w:p>
        </w:tc>
        <w:tc>
          <w:tcPr>
            <w:tcW w:w="2320" w:type="pct"/>
            <w:gridSpan w:val="3"/>
            <w:shd w:val="clear" w:color="auto" w:fill="auto"/>
            <w:vAlign w:val="center"/>
          </w:tcPr>
          <w:p w:rsidR="00DA4680" w:rsidRPr="00B21E8F" w:rsidRDefault="00DA4680" w:rsidP="003E077C">
            <w:pPr>
              <w:pStyle w:val="aff9"/>
              <w:jc w:val="center"/>
              <w:rPr>
                <w:lang w:eastAsia="ru-RU"/>
              </w:rPr>
            </w:pPr>
            <w:r w:rsidRPr="00B21E8F">
              <w:rPr>
                <w:lang w:eastAsia="ru-RU"/>
              </w:rPr>
              <w:t>Всего</w:t>
            </w:r>
          </w:p>
        </w:tc>
        <w:tc>
          <w:tcPr>
            <w:tcW w:w="595" w:type="pct"/>
            <w:shd w:val="clear" w:color="auto" w:fill="auto"/>
            <w:noWrap/>
            <w:vAlign w:val="center"/>
          </w:tcPr>
          <w:p w:rsidR="00DA4680" w:rsidRPr="00B21E8F" w:rsidRDefault="00DA4680" w:rsidP="003E077C">
            <w:pPr>
              <w:pStyle w:val="aff9"/>
              <w:jc w:val="center"/>
              <w:rPr>
                <w:lang w:eastAsia="ru-RU"/>
              </w:rPr>
            </w:pPr>
            <w:r w:rsidRPr="00B21E8F">
              <w:rPr>
                <w:lang w:eastAsia="ru-RU"/>
              </w:rPr>
              <w:t>1,145</w:t>
            </w:r>
          </w:p>
        </w:tc>
        <w:tc>
          <w:tcPr>
            <w:tcW w:w="782" w:type="pct"/>
            <w:shd w:val="clear" w:color="auto" w:fill="auto"/>
            <w:vAlign w:val="center"/>
          </w:tcPr>
          <w:p w:rsidR="00DA4680" w:rsidRPr="00B21E8F" w:rsidRDefault="00DA4680" w:rsidP="00DA4680">
            <w:pPr>
              <w:pStyle w:val="aff9"/>
              <w:jc w:val="center"/>
              <w:rPr>
                <w:lang w:eastAsia="ru-RU"/>
              </w:rPr>
            </w:pPr>
            <w:r w:rsidRPr="00B21E8F">
              <w:rPr>
                <w:lang w:eastAsia="ru-RU"/>
              </w:rPr>
              <w:t>45,8</w:t>
            </w:r>
          </w:p>
        </w:tc>
        <w:tc>
          <w:tcPr>
            <w:tcW w:w="403" w:type="pct"/>
            <w:gridSpan w:val="2"/>
            <w:shd w:val="clear" w:color="auto" w:fill="auto"/>
            <w:vAlign w:val="center"/>
          </w:tcPr>
          <w:p w:rsidR="00DA4680" w:rsidRPr="00B21E8F" w:rsidRDefault="00DA4680" w:rsidP="003E077C">
            <w:pPr>
              <w:pStyle w:val="aff9"/>
              <w:rPr>
                <w:lang w:eastAsia="ru-RU"/>
              </w:rPr>
            </w:pPr>
          </w:p>
        </w:tc>
        <w:tc>
          <w:tcPr>
            <w:tcW w:w="661" w:type="pct"/>
            <w:shd w:val="clear" w:color="auto" w:fill="auto"/>
            <w:vAlign w:val="center"/>
          </w:tcPr>
          <w:p w:rsidR="00DA4680" w:rsidRPr="00B21E8F" w:rsidRDefault="00DA4680" w:rsidP="003E077C">
            <w:pPr>
              <w:pStyle w:val="aff9"/>
              <w:rPr>
                <w:lang w:eastAsia="ru-RU"/>
              </w:rPr>
            </w:pPr>
          </w:p>
        </w:tc>
      </w:tr>
      <w:tr w:rsidR="00374868" w:rsidRPr="00B21E8F" w:rsidTr="00DA4680">
        <w:trPr>
          <w:trHeight w:val="20"/>
        </w:trPr>
        <w:tc>
          <w:tcPr>
            <w:tcW w:w="239" w:type="pct"/>
            <w:shd w:val="clear" w:color="auto" w:fill="auto"/>
            <w:noWrap/>
            <w:vAlign w:val="center"/>
          </w:tcPr>
          <w:p w:rsidR="00374868" w:rsidRPr="00B21E8F" w:rsidRDefault="00374868" w:rsidP="003E077C">
            <w:pPr>
              <w:ind w:left="-57" w:right="-57"/>
              <w:jc w:val="center"/>
              <w:rPr>
                <w:rFonts w:eastAsia="Times New Roman"/>
                <w:szCs w:val="24"/>
                <w:lang w:eastAsia="ru-RU"/>
              </w:rPr>
            </w:pPr>
          </w:p>
        </w:tc>
        <w:tc>
          <w:tcPr>
            <w:tcW w:w="4761" w:type="pct"/>
            <w:gridSpan w:val="8"/>
            <w:shd w:val="clear" w:color="auto" w:fill="auto"/>
            <w:vAlign w:val="center"/>
          </w:tcPr>
          <w:p w:rsidR="00374868" w:rsidRPr="00B21E8F" w:rsidRDefault="00374868" w:rsidP="003E077C">
            <w:pPr>
              <w:ind w:left="-57" w:right="-57"/>
              <w:jc w:val="center"/>
              <w:rPr>
                <w:rFonts w:eastAsia="Times New Roman"/>
                <w:szCs w:val="24"/>
                <w:lang w:eastAsia="ru-RU"/>
              </w:rPr>
            </w:pPr>
            <w:r w:rsidRPr="00B21E8F">
              <w:rPr>
                <w:rFonts w:eastAsia="Times New Roman"/>
                <w:szCs w:val="24"/>
                <w:lang w:eastAsia="ru-RU"/>
              </w:rPr>
              <w:t>Котельная №4</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1</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Общественное здание</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ул. Восточная, д.76</w:t>
            </w:r>
          </w:p>
        </w:tc>
        <w:tc>
          <w:tcPr>
            <w:tcW w:w="490" w:type="pct"/>
            <w:shd w:val="clear" w:color="auto" w:fill="auto"/>
            <w:noWrap/>
          </w:tcPr>
          <w:p w:rsidR="003E077C" w:rsidRPr="00B21E8F" w:rsidRDefault="003E077C">
            <w:r w:rsidRPr="00B21E8F">
              <w:t>95/70</w:t>
            </w:r>
            <w:r w:rsidRPr="00B21E8F">
              <w:rPr>
                <w:vertAlign w:val="superscript"/>
              </w:rPr>
              <w:t>о</w:t>
            </w:r>
            <w:r w:rsidRPr="00B21E8F">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0,219</w:t>
            </w:r>
          </w:p>
        </w:tc>
        <w:tc>
          <w:tcPr>
            <w:tcW w:w="785" w:type="pct"/>
            <w:gridSpan w:val="2"/>
            <w:shd w:val="clear" w:color="auto" w:fill="auto"/>
            <w:noWrap/>
            <w:vAlign w:val="center"/>
          </w:tcPr>
          <w:p w:rsidR="003E077C" w:rsidRPr="00B21E8F" w:rsidRDefault="00E34A49" w:rsidP="003E077C">
            <w:pPr>
              <w:ind w:left="-57" w:right="-57"/>
              <w:jc w:val="center"/>
              <w:rPr>
                <w:rFonts w:eastAsia="Times New Roman"/>
                <w:szCs w:val="24"/>
                <w:lang w:eastAsia="ru-RU"/>
              </w:rPr>
            </w:pPr>
            <w:r w:rsidRPr="00B21E8F">
              <w:rPr>
                <w:rFonts w:eastAsia="Times New Roman"/>
                <w:szCs w:val="24"/>
                <w:lang w:eastAsia="ru-RU"/>
              </w:rPr>
              <w:t>8,76</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45</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57</w:t>
            </w:r>
          </w:p>
        </w:tc>
      </w:tr>
      <w:tr w:rsidR="003E077C" w:rsidRPr="00B21E8F" w:rsidTr="00804C41">
        <w:trPr>
          <w:trHeight w:val="20"/>
        </w:trPr>
        <w:tc>
          <w:tcPr>
            <w:tcW w:w="23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2</w:t>
            </w:r>
          </w:p>
        </w:tc>
        <w:tc>
          <w:tcPr>
            <w:tcW w:w="821"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МКД</w:t>
            </w:r>
          </w:p>
        </w:tc>
        <w:tc>
          <w:tcPr>
            <w:tcW w:w="1009" w:type="pct"/>
            <w:shd w:val="clear" w:color="auto" w:fill="auto"/>
            <w:noWrap/>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ул. Садовая,1</w:t>
            </w:r>
          </w:p>
        </w:tc>
        <w:tc>
          <w:tcPr>
            <w:tcW w:w="490" w:type="pct"/>
            <w:shd w:val="clear" w:color="auto" w:fill="auto"/>
            <w:noWrap/>
          </w:tcPr>
          <w:p w:rsidR="003E077C" w:rsidRPr="00B21E8F" w:rsidRDefault="003E077C">
            <w:r w:rsidRPr="00B21E8F">
              <w:t>95/70</w:t>
            </w:r>
            <w:r w:rsidRPr="00B21E8F">
              <w:rPr>
                <w:vertAlign w:val="superscript"/>
              </w:rPr>
              <w:t>о</w:t>
            </w:r>
            <w:r w:rsidRPr="00B21E8F">
              <w:t>С</w:t>
            </w:r>
          </w:p>
        </w:tc>
        <w:tc>
          <w:tcPr>
            <w:tcW w:w="595" w:type="pct"/>
            <w:vAlign w:val="center"/>
          </w:tcPr>
          <w:p w:rsidR="003E077C" w:rsidRPr="00B21E8F" w:rsidRDefault="003E077C" w:rsidP="003E077C">
            <w:pPr>
              <w:ind w:left="-57" w:right="-57"/>
              <w:jc w:val="center"/>
              <w:rPr>
                <w:rFonts w:eastAsia="Times New Roman"/>
                <w:szCs w:val="24"/>
                <w:lang w:eastAsia="ru-RU"/>
              </w:rPr>
            </w:pPr>
            <w:r w:rsidRPr="00B21E8F">
              <w:rPr>
                <w:rFonts w:eastAsia="Times New Roman"/>
                <w:szCs w:val="24"/>
                <w:lang w:eastAsia="ru-RU"/>
              </w:rPr>
              <w:t>0,012</w:t>
            </w:r>
          </w:p>
        </w:tc>
        <w:tc>
          <w:tcPr>
            <w:tcW w:w="785" w:type="pct"/>
            <w:gridSpan w:val="2"/>
            <w:shd w:val="clear" w:color="auto" w:fill="auto"/>
            <w:noWrap/>
            <w:vAlign w:val="center"/>
          </w:tcPr>
          <w:p w:rsidR="003E077C" w:rsidRPr="00B21E8F" w:rsidRDefault="00E34A49" w:rsidP="003E077C">
            <w:pPr>
              <w:ind w:left="-57" w:right="-57"/>
              <w:jc w:val="center"/>
              <w:rPr>
                <w:rFonts w:eastAsia="Times New Roman"/>
                <w:szCs w:val="24"/>
                <w:lang w:eastAsia="ru-RU"/>
              </w:rPr>
            </w:pPr>
            <w:r w:rsidRPr="00B21E8F">
              <w:rPr>
                <w:rFonts w:eastAsia="Times New Roman"/>
                <w:szCs w:val="24"/>
                <w:lang w:eastAsia="ru-RU"/>
              </w:rPr>
              <w:t>0,48</w:t>
            </w:r>
          </w:p>
        </w:tc>
        <w:tc>
          <w:tcPr>
            <w:tcW w:w="400"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11</w:t>
            </w:r>
          </w:p>
        </w:tc>
        <w:tc>
          <w:tcPr>
            <w:tcW w:w="661" w:type="pct"/>
            <w:vAlign w:val="center"/>
          </w:tcPr>
          <w:p w:rsidR="003E077C" w:rsidRPr="00B21E8F" w:rsidRDefault="00654DA3" w:rsidP="003E077C">
            <w:pPr>
              <w:ind w:left="-57" w:right="-57"/>
              <w:jc w:val="center"/>
              <w:rPr>
                <w:rFonts w:eastAsia="Times New Roman"/>
                <w:szCs w:val="24"/>
                <w:lang w:eastAsia="ru-RU"/>
              </w:rPr>
            </w:pPr>
            <w:r w:rsidRPr="00B21E8F">
              <w:rPr>
                <w:rFonts w:eastAsia="Times New Roman"/>
                <w:szCs w:val="24"/>
                <w:lang w:eastAsia="ru-RU"/>
              </w:rPr>
              <w:t>20</w:t>
            </w:r>
          </w:p>
        </w:tc>
      </w:tr>
      <w:tr w:rsidR="00DA4680" w:rsidRPr="00B21E8F" w:rsidTr="00804C41">
        <w:trPr>
          <w:trHeight w:val="20"/>
        </w:trPr>
        <w:tc>
          <w:tcPr>
            <w:tcW w:w="239" w:type="pct"/>
            <w:shd w:val="clear" w:color="auto" w:fill="auto"/>
            <w:noWrap/>
            <w:vAlign w:val="center"/>
          </w:tcPr>
          <w:p w:rsidR="00DA4680" w:rsidRPr="00B21E8F" w:rsidRDefault="00DA4680" w:rsidP="003E077C">
            <w:pPr>
              <w:ind w:left="-57" w:right="-57"/>
              <w:jc w:val="center"/>
              <w:rPr>
                <w:rFonts w:eastAsia="Times New Roman"/>
                <w:szCs w:val="24"/>
                <w:lang w:eastAsia="ru-RU"/>
              </w:rPr>
            </w:pPr>
          </w:p>
        </w:tc>
        <w:tc>
          <w:tcPr>
            <w:tcW w:w="2320" w:type="pct"/>
            <w:gridSpan w:val="3"/>
            <w:shd w:val="clear" w:color="auto" w:fill="auto"/>
            <w:vAlign w:val="center"/>
          </w:tcPr>
          <w:p w:rsidR="00DA4680" w:rsidRPr="00B21E8F" w:rsidRDefault="00DA4680" w:rsidP="003E077C">
            <w:pPr>
              <w:ind w:left="-57" w:right="-57"/>
              <w:jc w:val="center"/>
              <w:rPr>
                <w:rFonts w:eastAsia="Times New Roman"/>
                <w:szCs w:val="24"/>
                <w:lang w:eastAsia="ru-RU"/>
              </w:rPr>
            </w:pPr>
            <w:r w:rsidRPr="00B21E8F">
              <w:rPr>
                <w:rFonts w:eastAsia="Times New Roman"/>
                <w:szCs w:val="24"/>
                <w:lang w:eastAsia="ru-RU"/>
              </w:rPr>
              <w:t>Итого</w:t>
            </w:r>
          </w:p>
        </w:tc>
        <w:tc>
          <w:tcPr>
            <w:tcW w:w="595" w:type="pct"/>
            <w:shd w:val="clear" w:color="auto" w:fill="auto"/>
            <w:noWrap/>
            <w:vAlign w:val="center"/>
          </w:tcPr>
          <w:p w:rsidR="00DA4680" w:rsidRPr="00B21E8F" w:rsidRDefault="00DA4680" w:rsidP="003E077C">
            <w:pPr>
              <w:ind w:left="-57" w:right="-57"/>
              <w:jc w:val="center"/>
              <w:rPr>
                <w:rFonts w:eastAsia="Times New Roman"/>
                <w:szCs w:val="24"/>
                <w:lang w:eastAsia="ru-RU"/>
              </w:rPr>
            </w:pPr>
            <w:r w:rsidRPr="00B21E8F">
              <w:rPr>
                <w:rFonts w:eastAsia="Times New Roman"/>
                <w:szCs w:val="24"/>
                <w:lang w:eastAsia="ru-RU"/>
              </w:rPr>
              <w:t>0,231</w:t>
            </w:r>
          </w:p>
        </w:tc>
        <w:tc>
          <w:tcPr>
            <w:tcW w:w="782" w:type="pct"/>
            <w:shd w:val="clear" w:color="auto" w:fill="auto"/>
            <w:vAlign w:val="center"/>
          </w:tcPr>
          <w:p w:rsidR="00DA4680" w:rsidRPr="00B21E8F" w:rsidRDefault="00E34A49" w:rsidP="003E077C">
            <w:pPr>
              <w:ind w:left="-57" w:right="-57"/>
              <w:jc w:val="center"/>
              <w:rPr>
                <w:rFonts w:eastAsia="Times New Roman"/>
                <w:szCs w:val="24"/>
                <w:lang w:eastAsia="ru-RU"/>
              </w:rPr>
            </w:pPr>
            <w:r w:rsidRPr="00B21E8F">
              <w:rPr>
                <w:rFonts w:eastAsia="Times New Roman"/>
                <w:szCs w:val="24"/>
                <w:lang w:eastAsia="ru-RU"/>
              </w:rPr>
              <w:t>9,24</w:t>
            </w:r>
          </w:p>
        </w:tc>
        <w:tc>
          <w:tcPr>
            <w:tcW w:w="403" w:type="pct"/>
            <w:gridSpan w:val="2"/>
            <w:shd w:val="clear" w:color="auto" w:fill="auto"/>
            <w:vAlign w:val="center"/>
          </w:tcPr>
          <w:p w:rsidR="00DA4680" w:rsidRPr="00B21E8F" w:rsidRDefault="00DA4680" w:rsidP="003E077C">
            <w:pPr>
              <w:ind w:left="-57" w:right="-57"/>
              <w:jc w:val="center"/>
              <w:rPr>
                <w:rFonts w:eastAsia="Times New Roman"/>
                <w:szCs w:val="24"/>
                <w:lang w:eastAsia="ru-RU"/>
              </w:rPr>
            </w:pPr>
          </w:p>
        </w:tc>
        <w:tc>
          <w:tcPr>
            <w:tcW w:w="661" w:type="pct"/>
            <w:shd w:val="clear" w:color="auto" w:fill="auto"/>
            <w:vAlign w:val="center"/>
          </w:tcPr>
          <w:p w:rsidR="00DA4680" w:rsidRPr="00B21E8F" w:rsidRDefault="00DA4680" w:rsidP="003E077C">
            <w:pPr>
              <w:ind w:left="-57" w:right="-57"/>
              <w:jc w:val="center"/>
              <w:rPr>
                <w:rFonts w:eastAsia="Times New Roman"/>
                <w:szCs w:val="24"/>
                <w:lang w:eastAsia="ru-RU"/>
              </w:rPr>
            </w:pPr>
          </w:p>
        </w:tc>
      </w:tr>
      <w:tr w:rsidR="00DA4680" w:rsidRPr="003E077C" w:rsidTr="00804C41">
        <w:trPr>
          <w:trHeight w:val="20"/>
        </w:trPr>
        <w:tc>
          <w:tcPr>
            <w:tcW w:w="239" w:type="pct"/>
            <w:shd w:val="clear" w:color="auto" w:fill="auto"/>
            <w:noWrap/>
            <w:vAlign w:val="center"/>
          </w:tcPr>
          <w:p w:rsidR="00DA4680" w:rsidRPr="00B21E8F" w:rsidRDefault="00DA4680" w:rsidP="003E077C">
            <w:pPr>
              <w:ind w:left="-57" w:right="-57"/>
              <w:jc w:val="center"/>
              <w:rPr>
                <w:rFonts w:eastAsia="Times New Roman"/>
                <w:szCs w:val="24"/>
                <w:lang w:eastAsia="ru-RU"/>
              </w:rPr>
            </w:pPr>
          </w:p>
        </w:tc>
        <w:tc>
          <w:tcPr>
            <w:tcW w:w="2320" w:type="pct"/>
            <w:gridSpan w:val="3"/>
            <w:shd w:val="clear" w:color="auto" w:fill="auto"/>
            <w:vAlign w:val="center"/>
          </w:tcPr>
          <w:p w:rsidR="00DA4680" w:rsidRPr="00B21E8F" w:rsidRDefault="00DA4680" w:rsidP="003E077C">
            <w:pPr>
              <w:ind w:left="-57" w:right="-57"/>
              <w:jc w:val="center"/>
              <w:rPr>
                <w:rFonts w:eastAsia="Times New Roman"/>
                <w:szCs w:val="24"/>
                <w:lang w:eastAsia="ru-RU"/>
              </w:rPr>
            </w:pPr>
            <w:r w:rsidRPr="00B21E8F">
              <w:rPr>
                <w:rFonts w:eastAsia="Times New Roman"/>
                <w:szCs w:val="24"/>
                <w:lang w:eastAsia="ru-RU"/>
              </w:rPr>
              <w:t>Всего:</w:t>
            </w:r>
          </w:p>
        </w:tc>
        <w:tc>
          <w:tcPr>
            <w:tcW w:w="595" w:type="pct"/>
            <w:shd w:val="clear" w:color="auto" w:fill="auto"/>
            <w:noWrap/>
            <w:vAlign w:val="center"/>
          </w:tcPr>
          <w:p w:rsidR="00DA4680" w:rsidRPr="00B21E8F" w:rsidRDefault="00DA4680" w:rsidP="003E077C">
            <w:pPr>
              <w:ind w:left="-57" w:right="-57"/>
              <w:jc w:val="center"/>
              <w:rPr>
                <w:rFonts w:eastAsia="Times New Roman"/>
                <w:szCs w:val="24"/>
                <w:lang w:eastAsia="ru-RU"/>
              </w:rPr>
            </w:pPr>
            <w:r w:rsidRPr="00B21E8F">
              <w:rPr>
                <w:rFonts w:eastAsia="Times New Roman"/>
                <w:szCs w:val="24"/>
                <w:lang w:eastAsia="ru-RU"/>
              </w:rPr>
              <w:t>2,932</w:t>
            </w:r>
          </w:p>
        </w:tc>
        <w:tc>
          <w:tcPr>
            <w:tcW w:w="782" w:type="pct"/>
            <w:shd w:val="clear" w:color="auto" w:fill="auto"/>
            <w:vAlign w:val="center"/>
          </w:tcPr>
          <w:p w:rsidR="00DA4680" w:rsidRPr="00B21E8F" w:rsidRDefault="00E34A49" w:rsidP="003E077C">
            <w:pPr>
              <w:ind w:left="-57" w:right="-57"/>
              <w:jc w:val="center"/>
              <w:rPr>
                <w:rFonts w:eastAsia="Times New Roman"/>
                <w:szCs w:val="24"/>
                <w:lang w:eastAsia="ru-RU"/>
              </w:rPr>
            </w:pPr>
            <w:r w:rsidRPr="00B21E8F">
              <w:rPr>
                <w:rFonts w:eastAsia="Times New Roman"/>
                <w:szCs w:val="24"/>
                <w:lang w:eastAsia="ru-RU"/>
              </w:rPr>
              <w:t>109,80</w:t>
            </w:r>
          </w:p>
        </w:tc>
        <w:tc>
          <w:tcPr>
            <w:tcW w:w="403" w:type="pct"/>
            <w:gridSpan w:val="2"/>
            <w:shd w:val="clear" w:color="auto" w:fill="auto"/>
            <w:vAlign w:val="center"/>
          </w:tcPr>
          <w:p w:rsidR="00DA4680" w:rsidRPr="003E077C" w:rsidRDefault="00DA4680" w:rsidP="003E077C">
            <w:pPr>
              <w:ind w:left="-57" w:right="-57"/>
              <w:jc w:val="center"/>
              <w:rPr>
                <w:rFonts w:eastAsia="Times New Roman"/>
                <w:szCs w:val="24"/>
                <w:lang w:eastAsia="ru-RU"/>
              </w:rPr>
            </w:pPr>
          </w:p>
        </w:tc>
        <w:tc>
          <w:tcPr>
            <w:tcW w:w="661" w:type="pct"/>
            <w:shd w:val="clear" w:color="auto" w:fill="auto"/>
            <w:vAlign w:val="center"/>
          </w:tcPr>
          <w:p w:rsidR="00DA4680" w:rsidRPr="003E077C" w:rsidRDefault="00DA4680" w:rsidP="003E077C">
            <w:pPr>
              <w:ind w:left="-57" w:right="-57"/>
              <w:jc w:val="center"/>
              <w:rPr>
                <w:rFonts w:eastAsia="Times New Roman"/>
                <w:szCs w:val="24"/>
                <w:lang w:eastAsia="ru-RU"/>
              </w:rPr>
            </w:pPr>
          </w:p>
        </w:tc>
      </w:tr>
    </w:tbl>
    <w:p w:rsidR="00804C41" w:rsidRDefault="00804C41" w:rsidP="00804C41">
      <w:pPr>
        <w:pStyle w:val="aff9"/>
        <w:ind w:firstLine="567"/>
        <w:jc w:val="both"/>
      </w:pPr>
    </w:p>
    <w:p w:rsidR="00804C41" w:rsidRDefault="00804C41" w:rsidP="00804C41">
      <w:pPr>
        <w:pStyle w:val="aff9"/>
        <w:ind w:firstLine="567"/>
        <w:jc w:val="both"/>
      </w:pPr>
      <w:r w:rsidRPr="00735B17">
        <w:t xml:space="preserve">Анализ полученных расчетов позволяет сделать следующие выводы: </w:t>
      </w:r>
    </w:p>
    <w:p w:rsidR="00F302C9" w:rsidRDefault="00804C41" w:rsidP="00804C41">
      <w:pPr>
        <w:pStyle w:val="aff9"/>
        <w:ind w:firstLine="567"/>
        <w:jc w:val="both"/>
      </w:pPr>
      <w:r w:rsidRPr="00735B17">
        <w:t>Все выводы имеют достаточный диаметр.</w:t>
      </w:r>
    </w:p>
    <w:p w:rsidR="00804C41" w:rsidRPr="00804C41" w:rsidRDefault="00804C41" w:rsidP="00804C41">
      <w:pPr>
        <w:pStyle w:val="aff9"/>
        <w:ind w:firstLine="567"/>
        <w:jc w:val="both"/>
      </w:pPr>
    </w:p>
    <w:p w:rsidR="007A7372" w:rsidRPr="00A31805" w:rsidRDefault="007A7372" w:rsidP="007A7372">
      <w:pPr>
        <w:spacing w:after="113"/>
        <w:ind w:left="426" w:right="-39" w:hanging="381"/>
        <w:jc w:val="both"/>
        <w:rPr>
          <w:b/>
          <w:bCs/>
          <w:szCs w:val="24"/>
        </w:rPr>
      </w:pPr>
      <w:r w:rsidRPr="00A31805">
        <w:rPr>
          <w:b/>
          <w:bCs/>
          <w:szCs w:val="24"/>
        </w:rPr>
        <w:t>4 Предложения по строительству, реконструкции и техническому перевооружению источников тепловой энергии</w:t>
      </w:r>
    </w:p>
    <w:p w:rsidR="007A7372" w:rsidRPr="00A31805" w:rsidRDefault="007A7372" w:rsidP="007A7372">
      <w:pPr>
        <w:spacing w:after="113"/>
        <w:ind w:left="-34" w:right="-87"/>
        <w:jc w:val="both"/>
        <w:rPr>
          <w:bCs/>
          <w:szCs w:val="24"/>
        </w:rPr>
      </w:pPr>
      <w:r w:rsidRPr="00A31805">
        <w:rPr>
          <w:b/>
          <w:bCs/>
          <w:szCs w:val="24"/>
        </w:rPr>
        <w:t xml:space="preserve">4.1 </w:t>
      </w:r>
      <w:r w:rsidR="00393AB2" w:rsidRPr="00A31805">
        <w:rPr>
          <w:b/>
          <w:szCs w:val="24"/>
        </w:rPr>
        <w:t>Определение условий организации централизованного теплоснабжения, индивидуального теплоснабжения, а также поквартирного отопления</w:t>
      </w:r>
    </w:p>
    <w:p w:rsidR="00CF1D1C" w:rsidRPr="00A31805" w:rsidRDefault="000D7959" w:rsidP="007A7372">
      <w:pPr>
        <w:ind w:firstLine="567"/>
        <w:jc w:val="both"/>
        <w:rPr>
          <w:szCs w:val="24"/>
        </w:rPr>
      </w:pPr>
      <w:r w:rsidRPr="00A31805">
        <w:rPr>
          <w:szCs w:val="24"/>
        </w:rPr>
        <w:t xml:space="preserve">Централизованное теплоснабжение в </w:t>
      </w:r>
      <w:r w:rsidR="00804C41">
        <w:rPr>
          <w:szCs w:val="24"/>
        </w:rPr>
        <w:t xml:space="preserve">п. Верхний Ландех </w:t>
      </w:r>
      <w:r w:rsidRPr="00A31805">
        <w:rPr>
          <w:szCs w:val="24"/>
        </w:rPr>
        <w:t>организуется для всех многоквартирных жилых домов</w:t>
      </w:r>
      <w:r w:rsidR="00454862">
        <w:rPr>
          <w:szCs w:val="24"/>
        </w:rPr>
        <w:t xml:space="preserve"> (МКД),</w:t>
      </w:r>
      <w:r w:rsidR="00CF1D1C" w:rsidRPr="00A31805">
        <w:rPr>
          <w:szCs w:val="24"/>
        </w:rPr>
        <w:t xml:space="preserve"> учреждений и организаций, не имеющих собственных теплоисточников, а также для части индивидуальных жил</w:t>
      </w:r>
      <w:r w:rsidR="00804C41">
        <w:rPr>
          <w:szCs w:val="24"/>
        </w:rPr>
        <w:t>ых домов</w:t>
      </w:r>
      <w:r w:rsidR="00CF1D1C" w:rsidRPr="00A31805">
        <w:rPr>
          <w:szCs w:val="24"/>
        </w:rPr>
        <w:t xml:space="preserve">. </w:t>
      </w:r>
      <w:r w:rsidR="00CF1D1C" w:rsidRPr="00283D5F">
        <w:rPr>
          <w:szCs w:val="24"/>
        </w:rPr>
        <w:t xml:space="preserve">Централизованное теплоснабжение </w:t>
      </w:r>
      <w:r w:rsidR="000E2343" w:rsidRPr="00283D5F">
        <w:rPr>
          <w:szCs w:val="24"/>
        </w:rPr>
        <w:t>также может предусматрива</w:t>
      </w:r>
      <w:r w:rsidR="00CF1D1C" w:rsidRPr="00283D5F">
        <w:rPr>
          <w:szCs w:val="24"/>
        </w:rPr>
        <w:t>т</w:t>
      </w:r>
      <w:r w:rsidR="000E2343" w:rsidRPr="00283D5F">
        <w:rPr>
          <w:szCs w:val="24"/>
        </w:rPr>
        <w:t>ь</w:t>
      </w:r>
      <w:r w:rsidR="00CF1D1C" w:rsidRPr="00283D5F">
        <w:rPr>
          <w:szCs w:val="24"/>
        </w:rPr>
        <w:t xml:space="preserve">ся для проектируемых и </w:t>
      </w:r>
      <w:r w:rsidR="000E2343" w:rsidRPr="00283D5F">
        <w:rPr>
          <w:szCs w:val="24"/>
        </w:rPr>
        <w:t xml:space="preserve">планируемых к </w:t>
      </w:r>
      <w:r w:rsidR="00CF1D1C" w:rsidRPr="00283D5F">
        <w:rPr>
          <w:szCs w:val="24"/>
        </w:rPr>
        <w:t>стро</w:t>
      </w:r>
      <w:r w:rsidR="000E2343" w:rsidRPr="00283D5F">
        <w:rPr>
          <w:szCs w:val="24"/>
        </w:rPr>
        <w:t>ительству</w:t>
      </w:r>
      <w:r w:rsidR="004B565D" w:rsidRPr="00283D5F">
        <w:rPr>
          <w:szCs w:val="24"/>
        </w:rPr>
        <w:t xml:space="preserve"> и</w:t>
      </w:r>
      <w:r w:rsidR="006662D9" w:rsidRPr="00283D5F">
        <w:rPr>
          <w:szCs w:val="24"/>
        </w:rPr>
        <w:t>ндивиду</w:t>
      </w:r>
      <w:r w:rsidR="004B565D" w:rsidRPr="00283D5F">
        <w:rPr>
          <w:szCs w:val="24"/>
        </w:rPr>
        <w:t>альных жилых домов</w:t>
      </w:r>
      <w:r w:rsidR="006662D9" w:rsidRPr="00283D5F">
        <w:rPr>
          <w:szCs w:val="24"/>
        </w:rPr>
        <w:t xml:space="preserve"> коттеджного типа и здания организаций, расположенные в зон</w:t>
      </w:r>
      <w:r w:rsidR="000E2343" w:rsidRPr="00283D5F">
        <w:rPr>
          <w:szCs w:val="24"/>
        </w:rPr>
        <w:t>е</w:t>
      </w:r>
      <w:r w:rsidR="006662D9" w:rsidRPr="00283D5F">
        <w:rPr>
          <w:szCs w:val="24"/>
        </w:rPr>
        <w:t xml:space="preserve"> действия муниципальн</w:t>
      </w:r>
      <w:r w:rsidR="00804C41" w:rsidRPr="00283D5F">
        <w:rPr>
          <w:szCs w:val="24"/>
        </w:rPr>
        <w:t>ых</w:t>
      </w:r>
      <w:r w:rsidR="006662D9" w:rsidRPr="00283D5F">
        <w:rPr>
          <w:szCs w:val="24"/>
        </w:rPr>
        <w:t xml:space="preserve"> котельн</w:t>
      </w:r>
      <w:r w:rsidR="00804C41" w:rsidRPr="00283D5F">
        <w:rPr>
          <w:szCs w:val="24"/>
        </w:rPr>
        <w:t>ых</w:t>
      </w:r>
      <w:r w:rsidR="006662D9" w:rsidRPr="00283D5F">
        <w:rPr>
          <w:szCs w:val="24"/>
        </w:rPr>
        <w:t xml:space="preserve">, </w:t>
      </w:r>
      <w:r w:rsidR="00283D5F" w:rsidRPr="00283D5F">
        <w:rPr>
          <w:szCs w:val="24"/>
        </w:rPr>
        <w:t xml:space="preserve">если данные потребители </w:t>
      </w:r>
      <w:r w:rsidR="000E2343" w:rsidRPr="00283D5F">
        <w:rPr>
          <w:szCs w:val="24"/>
        </w:rPr>
        <w:t xml:space="preserve"> </w:t>
      </w:r>
      <w:r w:rsidR="00454862">
        <w:rPr>
          <w:szCs w:val="24"/>
        </w:rPr>
        <w:t>примут</w:t>
      </w:r>
      <w:r w:rsidR="006662D9" w:rsidRPr="00283D5F">
        <w:rPr>
          <w:szCs w:val="24"/>
        </w:rPr>
        <w:t xml:space="preserve"> решение на подключение к централизованной системе теплоснабжения.</w:t>
      </w:r>
    </w:p>
    <w:p w:rsidR="006662D9" w:rsidRPr="00A31805" w:rsidRDefault="00CF1D1C" w:rsidP="007A7372">
      <w:pPr>
        <w:ind w:firstLine="567"/>
        <w:jc w:val="both"/>
        <w:rPr>
          <w:szCs w:val="24"/>
        </w:rPr>
      </w:pPr>
      <w:r w:rsidRPr="00A31805">
        <w:rPr>
          <w:szCs w:val="24"/>
        </w:rPr>
        <w:t xml:space="preserve">Централизованное теплоснабжение в </w:t>
      </w:r>
      <w:r w:rsidR="00804C41">
        <w:rPr>
          <w:szCs w:val="24"/>
        </w:rPr>
        <w:t xml:space="preserve">п. Верхний Ландех </w:t>
      </w:r>
      <w:r w:rsidR="006662D9" w:rsidRPr="00A31805">
        <w:rPr>
          <w:szCs w:val="24"/>
        </w:rPr>
        <w:t>осуществляется с помощью муниципальн</w:t>
      </w:r>
      <w:r w:rsidR="00804C41">
        <w:rPr>
          <w:szCs w:val="24"/>
        </w:rPr>
        <w:t>ых</w:t>
      </w:r>
      <w:r w:rsidR="00DD1EF9" w:rsidRPr="00A31805">
        <w:rPr>
          <w:szCs w:val="24"/>
        </w:rPr>
        <w:t xml:space="preserve"> и ведомственных</w:t>
      </w:r>
      <w:r w:rsidR="006662D9" w:rsidRPr="00A31805">
        <w:rPr>
          <w:szCs w:val="24"/>
        </w:rPr>
        <w:t xml:space="preserve"> котельных и тепловых сетей. </w:t>
      </w:r>
      <w:r w:rsidRPr="00A31805">
        <w:rPr>
          <w:szCs w:val="24"/>
        </w:rPr>
        <w:t xml:space="preserve"> </w:t>
      </w:r>
      <w:r w:rsidR="006662D9" w:rsidRPr="00A31805">
        <w:rPr>
          <w:szCs w:val="24"/>
        </w:rPr>
        <w:t xml:space="preserve">Источников тепловой энергии с комбинированной выработкой тепловой и электрической энергии в </w:t>
      </w:r>
      <w:r w:rsidR="00804C41">
        <w:rPr>
          <w:szCs w:val="24"/>
        </w:rPr>
        <w:t xml:space="preserve">п. Верхний Ландех </w:t>
      </w:r>
      <w:r w:rsidR="006662D9" w:rsidRPr="00A31805">
        <w:rPr>
          <w:szCs w:val="24"/>
        </w:rPr>
        <w:t>нет</w:t>
      </w:r>
      <w:r w:rsidR="005773C4" w:rsidRPr="00A31805">
        <w:rPr>
          <w:szCs w:val="24"/>
        </w:rPr>
        <w:t>,</w:t>
      </w:r>
      <w:r w:rsidR="006662D9" w:rsidRPr="00A31805">
        <w:rPr>
          <w:szCs w:val="24"/>
        </w:rPr>
        <w:t xml:space="preserve"> и к строительству не планируются. </w:t>
      </w:r>
    </w:p>
    <w:p w:rsidR="00D01D3A" w:rsidRPr="00A31805" w:rsidRDefault="00021588" w:rsidP="00210E09">
      <w:pPr>
        <w:ind w:firstLine="567"/>
        <w:jc w:val="both"/>
        <w:rPr>
          <w:szCs w:val="24"/>
        </w:rPr>
      </w:pPr>
      <w:r>
        <w:rPr>
          <w:szCs w:val="24"/>
        </w:rPr>
        <w:t xml:space="preserve">На момент актуализации не </w:t>
      </w:r>
      <w:r w:rsidRPr="00A31805">
        <w:rPr>
          <w:szCs w:val="24"/>
        </w:rPr>
        <w:t>произошл</w:t>
      </w:r>
      <w:r>
        <w:rPr>
          <w:szCs w:val="24"/>
        </w:rPr>
        <w:t xml:space="preserve">о </w:t>
      </w:r>
      <w:r w:rsidR="00D01D3A" w:rsidRPr="00A31805">
        <w:rPr>
          <w:szCs w:val="24"/>
        </w:rPr>
        <w:t>уменьшение объемов полезного отпуска</w:t>
      </w:r>
      <w:r>
        <w:rPr>
          <w:szCs w:val="24"/>
        </w:rPr>
        <w:t xml:space="preserve"> (реализации) теплоты. Так в 2022-2027</w:t>
      </w:r>
      <w:r w:rsidR="00D01D3A" w:rsidRPr="00A31805">
        <w:rPr>
          <w:szCs w:val="24"/>
        </w:rPr>
        <w:t xml:space="preserve"> год</w:t>
      </w:r>
      <w:r w:rsidR="00454862">
        <w:rPr>
          <w:szCs w:val="24"/>
        </w:rPr>
        <w:t>ах</w:t>
      </w:r>
      <w:r w:rsidR="00D01D3A" w:rsidRPr="00A31805">
        <w:rPr>
          <w:szCs w:val="24"/>
        </w:rPr>
        <w:t xml:space="preserve"> плановый</w:t>
      </w:r>
      <w:r w:rsidR="00B745AA" w:rsidRPr="00A31805">
        <w:rPr>
          <w:szCs w:val="24"/>
        </w:rPr>
        <w:t xml:space="preserve"> полезный</w:t>
      </w:r>
      <w:r>
        <w:rPr>
          <w:szCs w:val="24"/>
        </w:rPr>
        <w:t xml:space="preserve"> отпуск теплоты должен будет</w:t>
      </w:r>
      <w:r w:rsidR="00283D5F">
        <w:rPr>
          <w:szCs w:val="24"/>
        </w:rPr>
        <w:t xml:space="preserve"> составлять до</w:t>
      </w:r>
      <w:r w:rsidR="00D01D3A" w:rsidRPr="00A31805">
        <w:rPr>
          <w:szCs w:val="24"/>
        </w:rPr>
        <w:t xml:space="preserve"> </w:t>
      </w:r>
      <w:r w:rsidRPr="00A31805">
        <w:rPr>
          <w:color w:val="000000"/>
          <w:szCs w:val="24"/>
        </w:rPr>
        <w:t>8312,</w:t>
      </w:r>
      <w:r w:rsidRPr="00454862">
        <w:rPr>
          <w:color w:val="000000"/>
          <w:szCs w:val="24"/>
        </w:rPr>
        <w:t>4</w:t>
      </w:r>
      <w:r w:rsidR="00B745AA" w:rsidRPr="00454862">
        <w:rPr>
          <w:color w:val="000000"/>
          <w:szCs w:val="24"/>
        </w:rPr>
        <w:t xml:space="preserve"> Гкал</w:t>
      </w:r>
      <w:r w:rsidR="004B565D">
        <w:rPr>
          <w:color w:val="000000"/>
          <w:szCs w:val="24"/>
        </w:rPr>
        <w:t>/год</w:t>
      </w:r>
      <w:r w:rsidR="004B565D">
        <w:rPr>
          <w:szCs w:val="24"/>
        </w:rPr>
        <w:t>.</w:t>
      </w:r>
      <w:r w:rsidR="00D01D3A" w:rsidRPr="00A31805">
        <w:rPr>
          <w:szCs w:val="24"/>
        </w:rPr>
        <w:t xml:space="preserve"> </w:t>
      </w:r>
    </w:p>
    <w:p w:rsidR="00D01D3A" w:rsidRPr="00A31805" w:rsidRDefault="00D01D3A" w:rsidP="00210E09">
      <w:pPr>
        <w:ind w:firstLine="567"/>
        <w:jc w:val="both"/>
        <w:rPr>
          <w:szCs w:val="24"/>
        </w:rPr>
      </w:pPr>
      <w:r w:rsidRPr="00A31805">
        <w:rPr>
          <w:szCs w:val="24"/>
        </w:rPr>
        <w:t>Для снижения удельного расхода топлива необходимо провести</w:t>
      </w:r>
      <w:r w:rsidR="00210E09" w:rsidRPr="00A31805">
        <w:rPr>
          <w:szCs w:val="24"/>
        </w:rPr>
        <w:t xml:space="preserve"> ремонт котлов, чистку их поверхностей нагрева и</w:t>
      </w:r>
      <w:r w:rsidRPr="00A31805">
        <w:rPr>
          <w:szCs w:val="24"/>
        </w:rPr>
        <w:t xml:space="preserve"> качественные реж</w:t>
      </w:r>
      <w:r w:rsidR="00283D5F">
        <w:rPr>
          <w:szCs w:val="24"/>
        </w:rPr>
        <w:t xml:space="preserve">имно-наладочные испытания (РНИ), промывку систем </w:t>
      </w:r>
      <w:r w:rsidR="00454862">
        <w:rPr>
          <w:szCs w:val="24"/>
        </w:rPr>
        <w:t>теплоснабжения</w:t>
      </w:r>
      <w:r w:rsidR="00283D5F">
        <w:rPr>
          <w:szCs w:val="24"/>
        </w:rPr>
        <w:t xml:space="preserve"> потребителей.</w:t>
      </w:r>
    </w:p>
    <w:p w:rsidR="00D01D3A" w:rsidRPr="00A31805" w:rsidRDefault="00D01D3A" w:rsidP="00D01D3A">
      <w:pPr>
        <w:ind w:firstLine="567"/>
        <w:jc w:val="both"/>
        <w:rPr>
          <w:szCs w:val="24"/>
        </w:rPr>
      </w:pPr>
      <w:r w:rsidRPr="00A31805">
        <w:rPr>
          <w:szCs w:val="24"/>
        </w:rPr>
        <w:t xml:space="preserve">Абсолютные и удельные расходы электроэнергии на производство </w:t>
      </w:r>
      <w:r w:rsidR="00283D5F">
        <w:rPr>
          <w:szCs w:val="24"/>
        </w:rPr>
        <w:t xml:space="preserve">теплоты привести к отраслевому нормативу -20 кВт/Гкал. </w:t>
      </w:r>
    </w:p>
    <w:p w:rsidR="00210E09" w:rsidRPr="00454862" w:rsidRDefault="00210E09" w:rsidP="00D01D3A">
      <w:pPr>
        <w:ind w:firstLine="567"/>
        <w:jc w:val="both"/>
        <w:rPr>
          <w:szCs w:val="24"/>
        </w:rPr>
      </w:pPr>
      <w:r w:rsidRPr="00454862">
        <w:rPr>
          <w:szCs w:val="24"/>
        </w:rPr>
        <w:t>Значительно ухудшает технико-экономические показатели работы котельных и теплоснабжающей организации в целом переход отдельных квартир в многоквартирных домах на индивидуальное теплоснабжение, поскольку это приводит к снижению реализации тепловой энергии при тех же эксплуатационных затратах и том же потреблении электрической энергии.</w:t>
      </w:r>
      <w:r w:rsidR="00BB5876" w:rsidRPr="00454862">
        <w:rPr>
          <w:szCs w:val="24"/>
        </w:rPr>
        <w:t xml:space="preserve"> По этой причине процесс перехода отдельных квартир в многоквартирных домах на индивидуальное </w:t>
      </w:r>
      <w:r w:rsidR="00112EF5" w:rsidRPr="00454862">
        <w:rPr>
          <w:szCs w:val="24"/>
        </w:rPr>
        <w:t xml:space="preserve">поквартирное </w:t>
      </w:r>
      <w:r w:rsidR="00BB5876" w:rsidRPr="00454862">
        <w:rPr>
          <w:szCs w:val="24"/>
        </w:rPr>
        <w:t>теплоснабжение должен быть четко регламентирован</w:t>
      </w:r>
      <w:r w:rsidR="00454862">
        <w:rPr>
          <w:szCs w:val="24"/>
        </w:rPr>
        <w:t xml:space="preserve"> схемой теплоснабжения </w:t>
      </w:r>
      <w:r w:rsidR="00BB5876" w:rsidRPr="00454862">
        <w:rPr>
          <w:szCs w:val="24"/>
        </w:rPr>
        <w:t xml:space="preserve"> поселения.</w:t>
      </w:r>
    </w:p>
    <w:p w:rsidR="00636443" w:rsidRPr="003344B9" w:rsidRDefault="00B6539E" w:rsidP="00636443">
      <w:pPr>
        <w:pStyle w:val="aff9"/>
        <w:ind w:firstLine="567"/>
      </w:pPr>
      <w:r w:rsidRPr="00454862">
        <w:rPr>
          <w:szCs w:val="24"/>
        </w:rPr>
        <w:t>Планирование реконструкции котельных и их тепловых сетей возможно только в той части, в которой они находятся в муниципальной собственности, т.е. в пределах муниципального теплосетевого хозяйства, эксплуатируемого</w:t>
      </w:r>
      <w:r w:rsidR="00636443">
        <w:rPr>
          <w:szCs w:val="24"/>
        </w:rPr>
        <w:t xml:space="preserve"> </w:t>
      </w:r>
      <w:r w:rsidRPr="00454862">
        <w:rPr>
          <w:szCs w:val="24"/>
        </w:rPr>
        <w:t xml:space="preserve"> </w:t>
      </w:r>
      <w:r w:rsidR="00636443" w:rsidRPr="00442956">
        <w:rPr>
          <w:color w:val="000000"/>
          <w:szCs w:val="24"/>
        </w:rPr>
        <w:t>ООО «Теплосети»</w:t>
      </w:r>
      <w:r w:rsidR="00636443" w:rsidRPr="00A31805">
        <w:rPr>
          <w:bCs/>
          <w:szCs w:val="24"/>
        </w:rPr>
        <w:t>.</w:t>
      </w:r>
    </w:p>
    <w:p w:rsidR="00B6539E" w:rsidRPr="00A31805" w:rsidRDefault="00B6539E" w:rsidP="00B6539E">
      <w:pPr>
        <w:tabs>
          <w:tab w:val="left" w:pos="0"/>
        </w:tabs>
        <w:jc w:val="both"/>
        <w:rPr>
          <w:szCs w:val="24"/>
        </w:rPr>
      </w:pPr>
      <w:r w:rsidRPr="00454862">
        <w:rPr>
          <w:bCs/>
          <w:szCs w:val="24"/>
        </w:rPr>
        <w:t>.</w:t>
      </w:r>
    </w:p>
    <w:p w:rsidR="00B6539E" w:rsidRPr="00A31805" w:rsidRDefault="00636443" w:rsidP="00636443">
      <w:pPr>
        <w:tabs>
          <w:tab w:val="left" w:pos="0"/>
          <w:tab w:val="left" w:pos="567"/>
        </w:tabs>
        <w:jc w:val="both"/>
        <w:rPr>
          <w:szCs w:val="24"/>
        </w:rPr>
      </w:pPr>
      <w:r>
        <w:rPr>
          <w:szCs w:val="24"/>
        </w:rPr>
        <w:lastRenderedPageBreak/>
        <w:tab/>
      </w:r>
      <w:r w:rsidR="00B6539E" w:rsidRPr="00A31805">
        <w:rPr>
          <w:szCs w:val="24"/>
        </w:rPr>
        <w:t>Развитие теплоэнергетического хозяйства предприятий и организаций определяет их руководство.</w:t>
      </w:r>
    </w:p>
    <w:p w:rsidR="00B6539E" w:rsidRPr="00A31805" w:rsidRDefault="00B6539E" w:rsidP="00636443">
      <w:pPr>
        <w:tabs>
          <w:tab w:val="left" w:pos="375"/>
        </w:tabs>
        <w:ind w:firstLine="567"/>
        <w:jc w:val="both"/>
        <w:rPr>
          <w:szCs w:val="24"/>
        </w:rPr>
      </w:pPr>
      <w:r w:rsidRPr="00A31805">
        <w:rPr>
          <w:szCs w:val="24"/>
        </w:rPr>
        <w:t>Стратегическими направлениями в развитии систем теплоснабже</w:t>
      </w:r>
      <w:r w:rsidR="00636443">
        <w:rPr>
          <w:szCs w:val="24"/>
        </w:rPr>
        <w:t>ния п. Верхний Ландех</w:t>
      </w:r>
      <w:r w:rsidRPr="00A31805">
        <w:rPr>
          <w:szCs w:val="24"/>
        </w:rPr>
        <w:t xml:space="preserve"> должны стать:</w:t>
      </w:r>
    </w:p>
    <w:p w:rsidR="00B6539E" w:rsidRPr="00A31805" w:rsidRDefault="00B6539E" w:rsidP="00B6539E">
      <w:pPr>
        <w:ind w:firstLine="660"/>
        <w:jc w:val="both"/>
        <w:rPr>
          <w:szCs w:val="24"/>
        </w:rPr>
      </w:pPr>
      <w:r w:rsidRPr="00A31805">
        <w:rPr>
          <w:szCs w:val="24"/>
        </w:rPr>
        <w:t>- поэтапная реконструкция котельных с установкой котлов, которые обеспечивали бы эффективное сжигание природного газа или местных видов топлива;</w:t>
      </w:r>
    </w:p>
    <w:p w:rsidR="00B6539E" w:rsidRPr="00A31805" w:rsidRDefault="00B6539E" w:rsidP="00B6539E">
      <w:pPr>
        <w:ind w:firstLine="660"/>
        <w:jc w:val="both"/>
        <w:rPr>
          <w:szCs w:val="24"/>
        </w:rPr>
      </w:pPr>
      <w:r w:rsidRPr="00A31805">
        <w:rPr>
          <w:szCs w:val="24"/>
        </w:rPr>
        <w:t>- установка на котельных автоматических водоподготовительных установок, обеспечивающих фильтрацию и умягчение исходной воды;</w:t>
      </w:r>
    </w:p>
    <w:p w:rsidR="00B6539E" w:rsidRPr="00A31805" w:rsidRDefault="00B6539E" w:rsidP="00B6539E">
      <w:pPr>
        <w:ind w:firstLine="660"/>
        <w:jc w:val="both"/>
        <w:rPr>
          <w:szCs w:val="24"/>
        </w:rPr>
      </w:pPr>
      <w:r w:rsidRPr="00A31805">
        <w:rPr>
          <w:szCs w:val="24"/>
        </w:rPr>
        <w:t>- ремонт всех тепловых сетей с заменой тепловой изоляции и аварийных участков;</w:t>
      </w:r>
    </w:p>
    <w:p w:rsidR="00B6539E" w:rsidRPr="00A31805" w:rsidRDefault="00B6539E" w:rsidP="00B6539E">
      <w:pPr>
        <w:ind w:firstLine="660"/>
        <w:jc w:val="both"/>
        <w:rPr>
          <w:szCs w:val="24"/>
        </w:rPr>
      </w:pPr>
      <w:r w:rsidRPr="00A31805">
        <w:rPr>
          <w:szCs w:val="24"/>
        </w:rPr>
        <w:t>- наладка гидравлического режима всех тепловых сетей с целью обеспечения требуемой подачи теплоносителя потребителям с меньшими затратами электроэнергии;</w:t>
      </w:r>
    </w:p>
    <w:p w:rsidR="00B6539E" w:rsidRPr="00A31805" w:rsidRDefault="00B6539E" w:rsidP="00B6539E">
      <w:pPr>
        <w:ind w:firstLine="660"/>
        <w:jc w:val="both"/>
        <w:rPr>
          <w:szCs w:val="24"/>
        </w:rPr>
      </w:pPr>
      <w:r w:rsidRPr="00A31805">
        <w:rPr>
          <w:szCs w:val="24"/>
        </w:rPr>
        <w:t>- установка приборов учета потребляемых ресурсов и отпускаемой тепловой энергии.</w:t>
      </w:r>
    </w:p>
    <w:p w:rsidR="00B6539E" w:rsidRPr="00A31805" w:rsidRDefault="00B6539E" w:rsidP="00B6539E">
      <w:pPr>
        <w:spacing w:before="120" w:after="120"/>
        <w:ind w:firstLine="658"/>
        <w:jc w:val="both"/>
        <w:rPr>
          <w:szCs w:val="24"/>
        </w:rPr>
      </w:pPr>
      <w:r w:rsidRPr="00A31805">
        <w:rPr>
          <w:b/>
          <w:szCs w:val="24"/>
        </w:rPr>
        <w:t>4.2 Предложения по строительству и реконструкции котельных на базе существующих и перспективных тепловых нагрузок</w:t>
      </w:r>
    </w:p>
    <w:p w:rsidR="00B6539E" w:rsidRPr="00A31805" w:rsidRDefault="00B6539E" w:rsidP="00B6539E">
      <w:pPr>
        <w:tabs>
          <w:tab w:val="left" w:pos="375"/>
        </w:tabs>
        <w:ind w:firstLine="567"/>
        <w:jc w:val="both"/>
        <w:rPr>
          <w:szCs w:val="24"/>
        </w:rPr>
      </w:pPr>
      <w:r w:rsidRPr="00A31805">
        <w:rPr>
          <w:szCs w:val="24"/>
        </w:rPr>
        <w:t xml:space="preserve">Настоящей схемой теплоснабжения предлагается реконструкции котельных в форме их технического перевооружения. </w:t>
      </w:r>
    </w:p>
    <w:p w:rsidR="00B6539E" w:rsidRPr="00A31805" w:rsidRDefault="00B6539E" w:rsidP="000418FB">
      <w:pPr>
        <w:tabs>
          <w:tab w:val="left" w:pos="375"/>
        </w:tabs>
        <w:ind w:firstLine="567"/>
        <w:jc w:val="both"/>
        <w:rPr>
          <w:szCs w:val="24"/>
        </w:rPr>
      </w:pPr>
      <w:r w:rsidRPr="00A31805">
        <w:rPr>
          <w:szCs w:val="24"/>
        </w:rPr>
        <w:t>При проведении такой реконструкции котельных в них демонтируются старые котлы и трубопроводы, производится ремонт зданий котельных, монтируются новые котлы и сетевые насосы, водоподготовительные установки и системы котловой и общекотельной автоматики. При нецелесообразности использования существующего здания котельной в непосредственной близости от нее строится блочно-модульная котельная (БМК).</w:t>
      </w:r>
      <w:r w:rsidRPr="00A31805">
        <w:rPr>
          <w:rFonts w:eastAsia="Times New Roman"/>
          <w:color w:val="000000"/>
          <w:szCs w:val="24"/>
          <w:lang w:eastAsia="ru-RU"/>
        </w:rPr>
        <w:t xml:space="preserve"> В качестве газовых котлов на реконструируемых котельных рекомендуются жаротрубные котлы старейших в России котельных заводов «Дорогобужкотломаш», «Энтророс», «Зиосаб». Эти котлы отличаются высоким КПД (92-93%), надежностью в работе. При их эксплуатации не потребуется импортных расходных и ремонтных материалов, запасных частей.</w:t>
      </w:r>
    </w:p>
    <w:p w:rsidR="0037189C" w:rsidRPr="000418FB" w:rsidRDefault="0037189C" w:rsidP="000418FB">
      <w:pPr>
        <w:pStyle w:val="aff9"/>
        <w:ind w:firstLine="567"/>
        <w:rPr>
          <w:b/>
        </w:rPr>
      </w:pPr>
      <w:bookmarkStart w:id="7" w:name="_Hlk40951330"/>
      <w:r w:rsidRPr="00875367">
        <w:t xml:space="preserve">Одним из вариантов развития систем теплоснабжения является газификация источников тепловой энергии (котельных). </w:t>
      </w:r>
      <w:r>
        <w:t>Согласно генерального плана Верхнеландеховского муниципального района п</w:t>
      </w:r>
      <w:r w:rsidRPr="00875367">
        <w:t xml:space="preserve">роектом запланировано мероприятия на расчетный срок </w:t>
      </w:r>
      <w:r>
        <w:t xml:space="preserve">(до 2037 г.) </w:t>
      </w:r>
      <w:r w:rsidRPr="00875367">
        <w:t xml:space="preserve">по строительству межпоселкового газопровода высокого давления от перспективной ГРС п. Пестяки до п. Верхний Ландех для газификации Верхнеландеховского района, сетей газоснабжения для центрального поселка Верхний Ландех, и населенных пунктов Верхнеландеховского городского поселения, создание условий для строительства новых блочных модульных котельных, теплотрасс, газификации жилого фонда, объектов социальной сферы, где основным видом топлива является природный газ. </w:t>
      </w:r>
    </w:p>
    <w:p w:rsidR="0037189C" w:rsidRDefault="0037189C" w:rsidP="000418FB">
      <w:pPr>
        <w:pStyle w:val="aff9"/>
        <w:rPr>
          <w:b/>
        </w:rPr>
      </w:pPr>
      <w:r w:rsidRPr="00AA6CD1">
        <w:rPr>
          <w:b/>
        </w:rPr>
        <w:t xml:space="preserve">Котельная </w:t>
      </w:r>
      <w:r>
        <w:rPr>
          <w:b/>
        </w:rPr>
        <w:t>№1</w:t>
      </w:r>
    </w:p>
    <w:p w:rsidR="0037189C" w:rsidRDefault="0037189C" w:rsidP="000418FB">
      <w:pPr>
        <w:pStyle w:val="aff9"/>
      </w:pPr>
      <w:r w:rsidRPr="00AA6CD1">
        <w:t xml:space="preserve">1 Вариантом развития системы теплоснабжения котельной </w:t>
      </w:r>
      <w:r>
        <w:t xml:space="preserve">№1 </w:t>
      </w:r>
      <w:r w:rsidRPr="00AA6CD1">
        <w:t xml:space="preserve">является </w:t>
      </w:r>
      <w:r>
        <w:t>газификация котельной, при условии газификации населённого пункта.</w:t>
      </w:r>
    </w:p>
    <w:p w:rsidR="0037189C" w:rsidRDefault="0037189C" w:rsidP="000418FB">
      <w:pPr>
        <w:pStyle w:val="aff9"/>
      </w:pPr>
      <w:r>
        <w:t xml:space="preserve">2 Вариантом развитие системы теплоснабжения </w:t>
      </w:r>
      <w:r w:rsidRPr="00AA6CD1">
        <w:t xml:space="preserve">котельной </w:t>
      </w:r>
      <w:r>
        <w:t>№1 является развитие на базовом уровне, с условием обеспечения качественного и надёжного теплоснабжения потребителей.</w:t>
      </w:r>
    </w:p>
    <w:p w:rsidR="0037189C" w:rsidRDefault="0037189C" w:rsidP="000418FB">
      <w:pPr>
        <w:pStyle w:val="aff9"/>
        <w:rPr>
          <w:b/>
        </w:rPr>
      </w:pPr>
      <w:r w:rsidRPr="00AA6CD1">
        <w:rPr>
          <w:b/>
        </w:rPr>
        <w:t xml:space="preserve">Котельная </w:t>
      </w:r>
      <w:r>
        <w:rPr>
          <w:b/>
        </w:rPr>
        <w:t>№2</w:t>
      </w:r>
    </w:p>
    <w:p w:rsidR="0037189C" w:rsidRDefault="0037189C" w:rsidP="000418FB">
      <w:pPr>
        <w:pStyle w:val="aff9"/>
      </w:pPr>
      <w:r w:rsidRPr="00AA6CD1">
        <w:t xml:space="preserve">1 Вариантом развития системы теплоснабжения котельной </w:t>
      </w:r>
      <w:r w:rsidR="000418FB">
        <w:t>№2</w:t>
      </w:r>
      <w:r>
        <w:t xml:space="preserve"> </w:t>
      </w:r>
      <w:r w:rsidRPr="00AA6CD1">
        <w:t xml:space="preserve">является </w:t>
      </w:r>
      <w:r>
        <w:t>газификация котельной, при условии газификации населённого пункта.</w:t>
      </w:r>
    </w:p>
    <w:p w:rsidR="0037189C" w:rsidRDefault="0037189C" w:rsidP="000418FB">
      <w:pPr>
        <w:pStyle w:val="aff9"/>
      </w:pPr>
      <w:r>
        <w:t xml:space="preserve">2 Вариантом развитие системы теплоснабжения </w:t>
      </w:r>
      <w:r w:rsidRPr="00AA6CD1">
        <w:t xml:space="preserve">котельной </w:t>
      </w:r>
      <w:r w:rsidR="000418FB">
        <w:t>№2</w:t>
      </w:r>
      <w:r>
        <w:t xml:space="preserve"> является развитие на базовом уровне, с условием обеспечения качественного и надёжного теплоснабжения потребителей.</w:t>
      </w:r>
    </w:p>
    <w:p w:rsidR="0037189C" w:rsidRDefault="0037189C" w:rsidP="000418FB">
      <w:pPr>
        <w:pStyle w:val="aff9"/>
        <w:rPr>
          <w:b/>
        </w:rPr>
      </w:pPr>
      <w:r>
        <w:rPr>
          <w:b/>
        </w:rPr>
        <w:t>Котельная, №3</w:t>
      </w:r>
    </w:p>
    <w:p w:rsidR="0037189C" w:rsidRDefault="0037189C" w:rsidP="000418FB">
      <w:pPr>
        <w:pStyle w:val="aff9"/>
      </w:pPr>
      <w:r w:rsidRPr="00AA6CD1">
        <w:t xml:space="preserve">1 Вариантом развития системы теплоснабжения котельной </w:t>
      </w:r>
      <w:r w:rsidR="000418FB">
        <w:t>№3</w:t>
      </w:r>
      <w:r>
        <w:t xml:space="preserve"> </w:t>
      </w:r>
      <w:r w:rsidRPr="00AA6CD1">
        <w:t xml:space="preserve">является </w:t>
      </w:r>
      <w:r>
        <w:t>газификация котельной, при условии газификации населённого пункта.</w:t>
      </w:r>
    </w:p>
    <w:p w:rsidR="0037189C" w:rsidRDefault="0037189C" w:rsidP="000418FB">
      <w:pPr>
        <w:pStyle w:val="aff9"/>
      </w:pPr>
      <w:r>
        <w:t xml:space="preserve">2 Вариантом развитие системы теплоснабжения </w:t>
      </w:r>
      <w:r w:rsidRPr="00AA6CD1">
        <w:t xml:space="preserve">котельной </w:t>
      </w:r>
      <w:r w:rsidR="000418FB">
        <w:t>№3</w:t>
      </w:r>
      <w:r>
        <w:t xml:space="preserve"> является развитие на базовом уровне, с условием обеспечения качественного и надёжного теплоснабжения потребителей.</w:t>
      </w:r>
    </w:p>
    <w:p w:rsidR="0037189C" w:rsidRDefault="0037189C" w:rsidP="000418FB">
      <w:pPr>
        <w:pStyle w:val="aff9"/>
        <w:rPr>
          <w:b/>
        </w:rPr>
      </w:pPr>
      <w:r w:rsidRPr="00AA6CD1">
        <w:rPr>
          <w:b/>
        </w:rPr>
        <w:t xml:space="preserve">Котельная </w:t>
      </w:r>
      <w:r>
        <w:rPr>
          <w:b/>
        </w:rPr>
        <w:t>№4</w:t>
      </w:r>
    </w:p>
    <w:p w:rsidR="0037189C" w:rsidRDefault="0037189C" w:rsidP="000418FB">
      <w:pPr>
        <w:pStyle w:val="aff9"/>
      </w:pPr>
      <w:r w:rsidRPr="00AA6CD1">
        <w:t xml:space="preserve">1 Вариантом развития системы теплоснабжения котельной </w:t>
      </w:r>
      <w:r w:rsidR="000418FB">
        <w:t>№4</w:t>
      </w:r>
      <w:r>
        <w:t xml:space="preserve"> </w:t>
      </w:r>
      <w:r w:rsidRPr="00AA6CD1">
        <w:t xml:space="preserve">является </w:t>
      </w:r>
      <w:r>
        <w:t>газификация котельной, при условии газификации населённого пункта.</w:t>
      </w:r>
    </w:p>
    <w:p w:rsidR="0037189C" w:rsidRDefault="0037189C" w:rsidP="000418FB">
      <w:pPr>
        <w:pStyle w:val="aff9"/>
      </w:pPr>
      <w:r>
        <w:t xml:space="preserve">2 Вариантом развитие системы теплоснабжения </w:t>
      </w:r>
      <w:r w:rsidRPr="00AA6CD1">
        <w:t xml:space="preserve">котельной </w:t>
      </w:r>
      <w:r w:rsidR="000418FB">
        <w:t>№4</w:t>
      </w:r>
      <w:r>
        <w:t xml:space="preserve"> является развитие на базовом уровне, с условием обеспечения качественного и надёжного теплоснабжения потребителей.</w:t>
      </w:r>
    </w:p>
    <w:bookmarkEnd w:id="7"/>
    <w:p w:rsidR="000418FB" w:rsidRPr="000418FB" w:rsidRDefault="000418FB" w:rsidP="000418FB">
      <w:pPr>
        <w:pStyle w:val="aff9"/>
        <w:rPr>
          <w:b/>
        </w:rPr>
      </w:pPr>
      <w:r w:rsidRPr="000418FB">
        <w:rPr>
          <w:b/>
        </w:rPr>
        <w:lastRenderedPageBreak/>
        <w:t>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p w:rsidR="000418FB" w:rsidRDefault="00A31FDC" w:rsidP="00A31FDC">
      <w:pPr>
        <w:shd w:val="clear" w:color="auto" w:fill="FFFFFF"/>
        <w:spacing w:line="360" w:lineRule="auto"/>
        <w:ind w:left="8505"/>
        <w:jc w:val="right"/>
      </w:pPr>
      <w:r>
        <w:t>Таблица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0"/>
        <w:gridCol w:w="2114"/>
        <w:gridCol w:w="2116"/>
        <w:gridCol w:w="2114"/>
        <w:gridCol w:w="2115"/>
      </w:tblGrid>
      <w:tr w:rsidR="000418FB" w:rsidRPr="00120D1F" w:rsidTr="00A31FDC">
        <w:trPr>
          <w:trHeight w:val="20"/>
          <w:tblHeader/>
        </w:trPr>
        <w:tc>
          <w:tcPr>
            <w:tcW w:w="901" w:type="pct"/>
            <w:shd w:val="clear" w:color="auto" w:fill="auto"/>
            <w:vAlign w:val="center"/>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Наименование системы теплоснабжения</w:t>
            </w:r>
          </w:p>
        </w:tc>
        <w:tc>
          <w:tcPr>
            <w:tcW w:w="1024" w:type="pct"/>
            <w:shd w:val="clear" w:color="auto" w:fill="auto"/>
            <w:vAlign w:val="center"/>
            <w:hideMark/>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1 Вариант развития</w:t>
            </w:r>
          </w:p>
        </w:tc>
        <w:tc>
          <w:tcPr>
            <w:tcW w:w="1025" w:type="pct"/>
            <w:vAlign w:val="center"/>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Ориентировочная стоимость, млн.рублей</w:t>
            </w:r>
          </w:p>
        </w:tc>
        <w:tc>
          <w:tcPr>
            <w:tcW w:w="1024" w:type="pct"/>
            <w:vAlign w:val="center"/>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2 Вариант развития</w:t>
            </w:r>
          </w:p>
        </w:tc>
        <w:tc>
          <w:tcPr>
            <w:tcW w:w="1025" w:type="pct"/>
            <w:vAlign w:val="center"/>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Ориентировочная стоимость, млн.рублей</w:t>
            </w:r>
          </w:p>
        </w:tc>
      </w:tr>
      <w:tr w:rsidR="000418FB" w:rsidRPr="00120D1F" w:rsidTr="00A31FDC">
        <w:trPr>
          <w:trHeight w:val="20"/>
          <w:tblHeader/>
        </w:trPr>
        <w:tc>
          <w:tcPr>
            <w:tcW w:w="901" w:type="pct"/>
            <w:shd w:val="clear" w:color="auto" w:fill="auto"/>
            <w:vAlign w:val="center"/>
          </w:tcPr>
          <w:p w:rsidR="000418FB" w:rsidRPr="00120D1F" w:rsidRDefault="000418FB" w:rsidP="00AE4A8C">
            <w:pPr>
              <w:jc w:val="center"/>
              <w:rPr>
                <w:rFonts w:eastAsia="Times New Roman"/>
                <w:color w:val="000000"/>
                <w:sz w:val="20"/>
                <w:szCs w:val="20"/>
                <w:lang w:eastAsia="ru-RU"/>
              </w:rPr>
            </w:pPr>
            <w:r w:rsidRPr="00120D1F">
              <w:rPr>
                <w:rFonts w:eastAsia="Times New Roman"/>
                <w:color w:val="000000"/>
                <w:sz w:val="20"/>
                <w:szCs w:val="20"/>
                <w:lang w:eastAsia="ru-RU"/>
              </w:rPr>
              <w:t>1</w:t>
            </w:r>
          </w:p>
        </w:tc>
        <w:tc>
          <w:tcPr>
            <w:tcW w:w="1024" w:type="pct"/>
            <w:shd w:val="clear" w:color="auto" w:fill="auto"/>
            <w:vAlign w:val="center"/>
          </w:tcPr>
          <w:p w:rsidR="000418FB" w:rsidRPr="00120D1F" w:rsidRDefault="000418FB" w:rsidP="00AE4A8C">
            <w:pPr>
              <w:jc w:val="center"/>
              <w:rPr>
                <w:rFonts w:eastAsia="Times New Roman"/>
                <w:color w:val="000000"/>
                <w:sz w:val="20"/>
                <w:szCs w:val="20"/>
                <w:lang w:eastAsia="ru-RU"/>
              </w:rPr>
            </w:pPr>
            <w:r>
              <w:rPr>
                <w:rFonts w:eastAsia="Times New Roman"/>
                <w:color w:val="000000"/>
                <w:sz w:val="20"/>
                <w:szCs w:val="20"/>
                <w:lang w:eastAsia="ru-RU"/>
              </w:rPr>
              <w:t>2</w:t>
            </w:r>
          </w:p>
        </w:tc>
        <w:tc>
          <w:tcPr>
            <w:tcW w:w="1025" w:type="pct"/>
            <w:vAlign w:val="center"/>
          </w:tcPr>
          <w:p w:rsidR="000418FB" w:rsidRPr="00120D1F" w:rsidRDefault="000418FB" w:rsidP="00AE4A8C">
            <w:pPr>
              <w:jc w:val="center"/>
              <w:rPr>
                <w:rFonts w:eastAsia="Times New Roman"/>
                <w:color w:val="000000"/>
                <w:sz w:val="20"/>
                <w:szCs w:val="20"/>
                <w:lang w:eastAsia="ru-RU"/>
              </w:rPr>
            </w:pPr>
            <w:r>
              <w:rPr>
                <w:rFonts w:eastAsia="Times New Roman"/>
                <w:color w:val="000000"/>
                <w:sz w:val="20"/>
                <w:szCs w:val="20"/>
                <w:lang w:eastAsia="ru-RU"/>
              </w:rPr>
              <w:t>3</w:t>
            </w:r>
          </w:p>
        </w:tc>
        <w:tc>
          <w:tcPr>
            <w:tcW w:w="1024" w:type="pct"/>
            <w:vAlign w:val="center"/>
          </w:tcPr>
          <w:p w:rsidR="000418FB" w:rsidRPr="00120D1F" w:rsidRDefault="000418FB" w:rsidP="00AE4A8C">
            <w:pPr>
              <w:jc w:val="center"/>
              <w:rPr>
                <w:rFonts w:eastAsia="Times New Roman"/>
                <w:color w:val="000000"/>
                <w:sz w:val="20"/>
                <w:szCs w:val="20"/>
                <w:lang w:eastAsia="ru-RU"/>
              </w:rPr>
            </w:pPr>
            <w:r>
              <w:rPr>
                <w:rFonts w:eastAsia="Times New Roman"/>
                <w:color w:val="000000"/>
                <w:sz w:val="20"/>
                <w:szCs w:val="20"/>
                <w:lang w:eastAsia="ru-RU"/>
              </w:rPr>
              <w:t>4</w:t>
            </w:r>
          </w:p>
        </w:tc>
        <w:tc>
          <w:tcPr>
            <w:tcW w:w="1025" w:type="pct"/>
            <w:vAlign w:val="center"/>
          </w:tcPr>
          <w:p w:rsidR="000418FB" w:rsidRPr="00120D1F" w:rsidRDefault="000418FB" w:rsidP="00AE4A8C">
            <w:pPr>
              <w:jc w:val="center"/>
              <w:rPr>
                <w:rFonts w:eastAsia="Times New Roman"/>
                <w:color w:val="000000"/>
                <w:sz w:val="20"/>
                <w:szCs w:val="20"/>
                <w:lang w:eastAsia="ru-RU"/>
              </w:rPr>
            </w:pPr>
            <w:r>
              <w:rPr>
                <w:rFonts w:eastAsia="Times New Roman"/>
                <w:color w:val="000000"/>
                <w:sz w:val="20"/>
                <w:szCs w:val="20"/>
                <w:lang w:eastAsia="ru-RU"/>
              </w:rPr>
              <w:t>5</w:t>
            </w:r>
          </w:p>
        </w:tc>
      </w:tr>
      <w:tr w:rsidR="000418FB" w:rsidRPr="00EB58D5" w:rsidTr="00A31FDC">
        <w:trPr>
          <w:trHeight w:val="20"/>
        </w:trPr>
        <w:tc>
          <w:tcPr>
            <w:tcW w:w="901" w:type="pct"/>
            <w:shd w:val="clear" w:color="auto" w:fill="auto"/>
            <w:vAlign w:val="center"/>
          </w:tcPr>
          <w:p w:rsidR="000418FB" w:rsidRPr="00120D1F" w:rsidRDefault="000418FB" w:rsidP="00AE4A8C">
            <w:pPr>
              <w:jc w:val="center"/>
              <w:rPr>
                <w:rFonts w:eastAsia="Times New Roman"/>
                <w:color w:val="000000"/>
                <w:szCs w:val="20"/>
                <w:lang w:eastAsia="ru-RU"/>
              </w:rPr>
            </w:pPr>
            <w:r w:rsidRPr="002E6D90">
              <w:rPr>
                <w:rFonts w:eastAsia="Times New Roman"/>
                <w:color w:val="000000"/>
                <w:szCs w:val="20"/>
                <w:lang w:eastAsia="ru-RU"/>
              </w:rPr>
              <w:t xml:space="preserve">Котельная </w:t>
            </w:r>
            <w:r>
              <w:rPr>
                <w:rFonts w:eastAsia="Times New Roman"/>
                <w:color w:val="000000"/>
                <w:szCs w:val="20"/>
                <w:lang w:eastAsia="ru-RU"/>
              </w:rPr>
              <w:t>№1</w:t>
            </w:r>
          </w:p>
        </w:tc>
        <w:tc>
          <w:tcPr>
            <w:tcW w:w="1024" w:type="pct"/>
            <w:shd w:val="clear" w:color="auto" w:fill="auto"/>
            <w:noWrap/>
            <w:vAlign w:val="center"/>
          </w:tcPr>
          <w:p w:rsidR="000418FB" w:rsidRPr="00EB58D5" w:rsidRDefault="000418FB" w:rsidP="00AE4A8C">
            <w:pPr>
              <w:jc w:val="center"/>
              <w:rPr>
                <w:rFonts w:eastAsia="Times New Roman"/>
                <w:color w:val="000000"/>
                <w:szCs w:val="20"/>
                <w:lang w:eastAsia="ru-RU"/>
              </w:rPr>
            </w:pPr>
            <w:r>
              <w:rPr>
                <w:rFonts w:eastAsia="Times New Roman"/>
                <w:color w:val="000000"/>
                <w:szCs w:val="20"/>
                <w:lang w:eastAsia="ru-RU"/>
              </w:rPr>
              <w:t xml:space="preserve">Газификация источника </w:t>
            </w:r>
          </w:p>
        </w:tc>
        <w:tc>
          <w:tcPr>
            <w:tcW w:w="1025" w:type="pct"/>
            <w:vAlign w:val="center"/>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w:t>
            </w:r>
          </w:p>
        </w:tc>
        <w:tc>
          <w:tcPr>
            <w:tcW w:w="1024" w:type="pct"/>
            <w:tcBorders>
              <w:bottom w:val="single" w:sz="2" w:space="0" w:color="auto"/>
            </w:tcBorders>
            <w:vAlign w:val="center"/>
          </w:tcPr>
          <w:p w:rsidR="000418FB" w:rsidRPr="00120D1F" w:rsidRDefault="000418FB" w:rsidP="00AE4A8C">
            <w:pPr>
              <w:jc w:val="center"/>
              <w:rPr>
                <w:rFonts w:eastAsia="Times New Roman"/>
                <w:color w:val="000000"/>
                <w:szCs w:val="20"/>
                <w:lang w:eastAsia="ru-RU"/>
              </w:rPr>
            </w:pPr>
            <w:r>
              <w:rPr>
                <w:rFonts w:eastAsia="Times New Roman"/>
                <w:color w:val="000000"/>
                <w:szCs w:val="20"/>
                <w:lang w:eastAsia="ru-RU"/>
              </w:rPr>
              <w:t xml:space="preserve">Развитие на </w:t>
            </w:r>
            <w:r>
              <w:rPr>
                <w:rFonts w:eastAsia="Times New Roman"/>
                <w:color w:val="000000"/>
                <w:szCs w:val="20"/>
                <w:lang w:eastAsia="ru-RU"/>
              </w:rPr>
              <w:br/>
              <w:t>базовом уровне.</w:t>
            </w:r>
          </w:p>
        </w:tc>
        <w:tc>
          <w:tcPr>
            <w:tcW w:w="1025" w:type="pct"/>
            <w:tcBorders>
              <w:bottom w:val="single" w:sz="2" w:space="0" w:color="auto"/>
            </w:tcBorders>
            <w:vAlign w:val="center"/>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w:t>
            </w:r>
          </w:p>
        </w:tc>
      </w:tr>
      <w:tr w:rsidR="000418FB" w:rsidRPr="00EB58D5" w:rsidTr="00A31FDC">
        <w:trPr>
          <w:trHeight w:val="20"/>
        </w:trPr>
        <w:tc>
          <w:tcPr>
            <w:tcW w:w="901" w:type="pct"/>
            <w:shd w:val="clear" w:color="auto" w:fill="auto"/>
            <w:vAlign w:val="center"/>
          </w:tcPr>
          <w:p w:rsidR="000418FB" w:rsidRPr="002E6D90" w:rsidRDefault="000418FB" w:rsidP="00AE4A8C">
            <w:pPr>
              <w:jc w:val="center"/>
              <w:rPr>
                <w:rFonts w:eastAsia="Times New Roman"/>
                <w:color w:val="000000"/>
                <w:szCs w:val="20"/>
                <w:lang w:eastAsia="ru-RU"/>
              </w:rPr>
            </w:pPr>
            <w:r w:rsidRPr="002E6D90">
              <w:rPr>
                <w:rFonts w:eastAsia="Times New Roman"/>
                <w:color w:val="000000"/>
                <w:szCs w:val="20"/>
                <w:lang w:eastAsia="ru-RU"/>
              </w:rPr>
              <w:t xml:space="preserve">Котельная </w:t>
            </w:r>
            <w:r>
              <w:rPr>
                <w:rFonts w:eastAsia="Times New Roman"/>
                <w:color w:val="000000"/>
                <w:szCs w:val="20"/>
                <w:lang w:eastAsia="ru-RU"/>
              </w:rPr>
              <w:t>№2</w:t>
            </w:r>
          </w:p>
        </w:tc>
        <w:tc>
          <w:tcPr>
            <w:tcW w:w="1024" w:type="pct"/>
            <w:shd w:val="clear" w:color="auto" w:fill="auto"/>
            <w:noWrap/>
            <w:vAlign w:val="center"/>
          </w:tcPr>
          <w:p w:rsidR="000418FB" w:rsidRPr="00EB58D5" w:rsidRDefault="000418FB" w:rsidP="00AE4A8C">
            <w:pPr>
              <w:jc w:val="center"/>
              <w:rPr>
                <w:rFonts w:eastAsia="Times New Roman"/>
                <w:color w:val="000000"/>
                <w:szCs w:val="20"/>
                <w:lang w:eastAsia="ru-RU"/>
              </w:rPr>
            </w:pPr>
            <w:r>
              <w:rPr>
                <w:rFonts w:eastAsia="Times New Roman"/>
                <w:color w:val="000000"/>
                <w:szCs w:val="20"/>
                <w:lang w:eastAsia="ru-RU"/>
              </w:rPr>
              <w:t xml:space="preserve">Газификация источника </w:t>
            </w:r>
          </w:p>
        </w:tc>
        <w:tc>
          <w:tcPr>
            <w:tcW w:w="1025" w:type="pct"/>
            <w:vAlign w:val="center"/>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w:t>
            </w:r>
          </w:p>
        </w:tc>
        <w:tc>
          <w:tcPr>
            <w:tcW w:w="1024" w:type="pct"/>
            <w:tcBorders>
              <w:top w:val="single" w:sz="2" w:space="0" w:color="auto"/>
              <w:bottom w:val="single" w:sz="2" w:space="0" w:color="auto"/>
            </w:tcBorders>
            <w:vAlign w:val="center"/>
          </w:tcPr>
          <w:p w:rsidR="000418FB" w:rsidRPr="00120D1F" w:rsidRDefault="000418FB" w:rsidP="00AE4A8C">
            <w:pPr>
              <w:jc w:val="center"/>
              <w:rPr>
                <w:rFonts w:eastAsia="Times New Roman"/>
                <w:color w:val="000000"/>
                <w:szCs w:val="20"/>
                <w:lang w:eastAsia="ru-RU"/>
              </w:rPr>
            </w:pPr>
            <w:r>
              <w:rPr>
                <w:rFonts w:eastAsia="Times New Roman"/>
                <w:color w:val="000000"/>
                <w:szCs w:val="20"/>
                <w:lang w:eastAsia="ru-RU"/>
              </w:rPr>
              <w:t xml:space="preserve">Развитие на </w:t>
            </w:r>
            <w:r>
              <w:rPr>
                <w:rFonts w:eastAsia="Times New Roman"/>
                <w:color w:val="000000"/>
                <w:szCs w:val="20"/>
                <w:lang w:eastAsia="ru-RU"/>
              </w:rPr>
              <w:br/>
              <w:t>базовом уровне.</w:t>
            </w:r>
          </w:p>
        </w:tc>
        <w:tc>
          <w:tcPr>
            <w:tcW w:w="1025" w:type="pct"/>
            <w:tcBorders>
              <w:top w:val="single" w:sz="2" w:space="0" w:color="auto"/>
              <w:bottom w:val="single" w:sz="2" w:space="0" w:color="auto"/>
            </w:tcBorders>
            <w:vAlign w:val="center"/>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w:t>
            </w:r>
          </w:p>
        </w:tc>
      </w:tr>
      <w:tr w:rsidR="000418FB" w:rsidRPr="00EB58D5" w:rsidTr="00A31FDC">
        <w:trPr>
          <w:trHeight w:val="20"/>
        </w:trPr>
        <w:tc>
          <w:tcPr>
            <w:tcW w:w="901" w:type="pct"/>
            <w:shd w:val="clear" w:color="auto" w:fill="auto"/>
            <w:vAlign w:val="center"/>
          </w:tcPr>
          <w:p w:rsidR="000418FB" w:rsidRPr="002E6D90" w:rsidRDefault="000418FB" w:rsidP="00AE4A8C">
            <w:pPr>
              <w:jc w:val="center"/>
              <w:rPr>
                <w:rFonts w:eastAsia="Times New Roman"/>
                <w:color w:val="000000"/>
                <w:szCs w:val="20"/>
                <w:lang w:eastAsia="ru-RU"/>
              </w:rPr>
            </w:pPr>
            <w:r w:rsidRPr="002E6D90">
              <w:rPr>
                <w:rFonts w:eastAsia="Times New Roman"/>
                <w:color w:val="000000"/>
                <w:szCs w:val="20"/>
                <w:lang w:eastAsia="ru-RU"/>
              </w:rPr>
              <w:t xml:space="preserve">Котельная </w:t>
            </w:r>
            <w:r>
              <w:rPr>
                <w:rFonts w:eastAsia="Times New Roman"/>
                <w:color w:val="000000"/>
                <w:szCs w:val="20"/>
                <w:lang w:eastAsia="ru-RU"/>
              </w:rPr>
              <w:t>№3</w:t>
            </w:r>
          </w:p>
        </w:tc>
        <w:tc>
          <w:tcPr>
            <w:tcW w:w="1024" w:type="pct"/>
            <w:shd w:val="clear" w:color="auto" w:fill="auto"/>
            <w:noWrap/>
            <w:vAlign w:val="center"/>
          </w:tcPr>
          <w:p w:rsidR="000418FB" w:rsidRPr="00EB58D5" w:rsidRDefault="000418FB" w:rsidP="00AE4A8C">
            <w:pPr>
              <w:jc w:val="center"/>
              <w:rPr>
                <w:rFonts w:eastAsia="Times New Roman"/>
                <w:color w:val="000000"/>
                <w:szCs w:val="20"/>
                <w:lang w:eastAsia="ru-RU"/>
              </w:rPr>
            </w:pPr>
            <w:r>
              <w:rPr>
                <w:rFonts w:eastAsia="Times New Roman"/>
                <w:color w:val="000000"/>
                <w:szCs w:val="20"/>
                <w:lang w:eastAsia="ru-RU"/>
              </w:rPr>
              <w:t xml:space="preserve">Газификация источника </w:t>
            </w:r>
          </w:p>
        </w:tc>
        <w:tc>
          <w:tcPr>
            <w:tcW w:w="1025" w:type="pct"/>
            <w:vAlign w:val="center"/>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w:t>
            </w:r>
          </w:p>
        </w:tc>
        <w:tc>
          <w:tcPr>
            <w:tcW w:w="1024" w:type="pct"/>
            <w:tcBorders>
              <w:top w:val="single" w:sz="2" w:space="0" w:color="auto"/>
              <w:bottom w:val="single" w:sz="2" w:space="0" w:color="auto"/>
            </w:tcBorders>
            <w:vAlign w:val="center"/>
          </w:tcPr>
          <w:p w:rsidR="000418FB" w:rsidRPr="00120D1F" w:rsidRDefault="000418FB" w:rsidP="00AE4A8C">
            <w:pPr>
              <w:jc w:val="center"/>
              <w:rPr>
                <w:rFonts w:eastAsia="Times New Roman"/>
                <w:color w:val="000000"/>
                <w:szCs w:val="20"/>
                <w:lang w:eastAsia="ru-RU"/>
              </w:rPr>
            </w:pPr>
            <w:r>
              <w:rPr>
                <w:rFonts w:eastAsia="Times New Roman"/>
                <w:color w:val="000000"/>
                <w:szCs w:val="20"/>
                <w:lang w:eastAsia="ru-RU"/>
              </w:rPr>
              <w:t xml:space="preserve">Развитие на </w:t>
            </w:r>
            <w:r>
              <w:rPr>
                <w:rFonts w:eastAsia="Times New Roman"/>
                <w:color w:val="000000"/>
                <w:szCs w:val="20"/>
                <w:lang w:eastAsia="ru-RU"/>
              </w:rPr>
              <w:br/>
              <w:t>базовом уровне.</w:t>
            </w:r>
          </w:p>
        </w:tc>
        <w:tc>
          <w:tcPr>
            <w:tcW w:w="1025" w:type="pct"/>
            <w:tcBorders>
              <w:top w:val="single" w:sz="2" w:space="0" w:color="auto"/>
              <w:bottom w:val="single" w:sz="2" w:space="0" w:color="auto"/>
            </w:tcBorders>
            <w:vAlign w:val="center"/>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w:t>
            </w:r>
          </w:p>
        </w:tc>
      </w:tr>
      <w:tr w:rsidR="000418FB" w:rsidRPr="00EB58D5" w:rsidTr="00A31FDC">
        <w:trPr>
          <w:trHeight w:val="20"/>
        </w:trPr>
        <w:tc>
          <w:tcPr>
            <w:tcW w:w="901" w:type="pct"/>
            <w:shd w:val="clear" w:color="auto" w:fill="auto"/>
            <w:vAlign w:val="center"/>
          </w:tcPr>
          <w:p w:rsidR="000418FB" w:rsidRPr="002E6D90" w:rsidRDefault="000418FB" w:rsidP="00AE4A8C">
            <w:pPr>
              <w:jc w:val="center"/>
              <w:rPr>
                <w:rFonts w:eastAsia="Times New Roman"/>
                <w:color w:val="000000"/>
                <w:szCs w:val="20"/>
                <w:lang w:eastAsia="ru-RU"/>
              </w:rPr>
            </w:pPr>
            <w:r w:rsidRPr="002E6D90">
              <w:rPr>
                <w:rFonts w:eastAsia="Times New Roman"/>
                <w:color w:val="000000"/>
                <w:szCs w:val="20"/>
                <w:lang w:eastAsia="ru-RU"/>
              </w:rPr>
              <w:t xml:space="preserve">Котельная </w:t>
            </w:r>
            <w:r>
              <w:rPr>
                <w:rFonts w:eastAsia="Times New Roman"/>
                <w:color w:val="000000"/>
                <w:szCs w:val="20"/>
                <w:lang w:eastAsia="ru-RU"/>
              </w:rPr>
              <w:t>№4</w:t>
            </w:r>
          </w:p>
        </w:tc>
        <w:tc>
          <w:tcPr>
            <w:tcW w:w="1024" w:type="pct"/>
            <w:shd w:val="clear" w:color="auto" w:fill="auto"/>
            <w:noWrap/>
            <w:vAlign w:val="center"/>
          </w:tcPr>
          <w:p w:rsidR="000418FB" w:rsidRPr="00EB58D5" w:rsidRDefault="000418FB" w:rsidP="00AE4A8C">
            <w:pPr>
              <w:jc w:val="center"/>
              <w:rPr>
                <w:rFonts w:eastAsia="Times New Roman"/>
                <w:color w:val="000000"/>
                <w:szCs w:val="20"/>
                <w:lang w:eastAsia="ru-RU"/>
              </w:rPr>
            </w:pPr>
            <w:r>
              <w:rPr>
                <w:rFonts w:eastAsia="Times New Roman"/>
                <w:color w:val="000000"/>
                <w:szCs w:val="20"/>
                <w:lang w:eastAsia="ru-RU"/>
              </w:rPr>
              <w:t xml:space="preserve">Газификация источника </w:t>
            </w:r>
          </w:p>
        </w:tc>
        <w:tc>
          <w:tcPr>
            <w:tcW w:w="1025" w:type="pct"/>
            <w:vAlign w:val="center"/>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w:t>
            </w:r>
          </w:p>
        </w:tc>
        <w:tc>
          <w:tcPr>
            <w:tcW w:w="1024" w:type="pct"/>
            <w:tcBorders>
              <w:top w:val="single" w:sz="2" w:space="0" w:color="auto"/>
              <w:bottom w:val="single" w:sz="2" w:space="0" w:color="auto"/>
            </w:tcBorders>
            <w:vAlign w:val="center"/>
          </w:tcPr>
          <w:p w:rsidR="000418FB" w:rsidRPr="00120D1F" w:rsidRDefault="000418FB" w:rsidP="00AE4A8C">
            <w:pPr>
              <w:jc w:val="center"/>
              <w:rPr>
                <w:rFonts w:eastAsia="Times New Roman"/>
                <w:color w:val="000000"/>
                <w:szCs w:val="20"/>
                <w:lang w:eastAsia="ru-RU"/>
              </w:rPr>
            </w:pPr>
            <w:r>
              <w:rPr>
                <w:rFonts w:eastAsia="Times New Roman"/>
                <w:color w:val="000000"/>
                <w:szCs w:val="20"/>
                <w:lang w:eastAsia="ru-RU"/>
              </w:rPr>
              <w:t xml:space="preserve">Развитие на </w:t>
            </w:r>
            <w:r>
              <w:rPr>
                <w:rFonts w:eastAsia="Times New Roman"/>
                <w:color w:val="000000"/>
                <w:szCs w:val="20"/>
                <w:lang w:eastAsia="ru-RU"/>
              </w:rPr>
              <w:br/>
              <w:t>базовом уровне.</w:t>
            </w:r>
          </w:p>
        </w:tc>
        <w:tc>
          <w:tcPr>
            <w:tcW w:w="1025" w:type="pct"/>
            <w:tcBorders>
              <w:top w:val="single" w:sz="2" w:space="0" w:color="auto"/>
              <w:bottom w:val="single" w:sz="2" w:space="0" w:color="auto"/>
            </w:tcBorders>
            <w:vAlign w:val="center"/>
          </w:tcPr>
          <w:p w:rsidR="000418FB" w:rsidRPr="00120D1F" w:rsidRDefault="000418FB" w:rsidP="00AE4A8C">
            <w:pPr>
              <w:jc w:val="center"/>
              <w:rPr>
                <w:rFonts w:eastAsia="Times New Roman"/>
                <w:color w:val="000000"/>
                <w:szCs w:val="20"/>
                <w:lang w:eastAsia="ru-RU"/>
              </w:rPr>
            </w:pPr>
            <w:r w:rsidRPr="00120D1F">
              <w:rPr>
                <w:rFonts w:eastAsia="Times New Roman"/>
                <w:color w:val="000000"/>
                <w:szCs w:val="20"/>
                <w:lang w:eastAsia="ru-RU"/>
              </w:rPr>
              <w:t>-</w:t>
            </w:r>
          </w:p>
        </w:tc>
      </w:tr>
    </w:tbl>
    <w:p w:rsidR="00A31FDC" w:rsidRDefault="00A31FDC" w:rsidP="00A31FDC">
      <w:pPr>
        <w:pStyle w:val="aff9"/>
        <w:jc w:val="both"/>
      </w:pPr>
    </w:p>
    <w:p w:rsidR="000418FB" w:rsidRPr="00A31FDC" w:rsidRDefault="000418FB" w:rsidP="00A31FDC">
      <w:pPr>
        <w:pStyle w:val="aff9"/>
        <w:ind w:firstLine="567"/>
        <w:jc w:val="both"/>
      </w:pPr>
      <w:r w:rsidRPr="00A31FDC">
        <w:t>Обоснование выбора приоритетного варианта перспективного развития систем теплоснаб</w:t>
      </w:r>
      <w:r w:rsidR="00A31FDC">
        <w:t xml:space="preserve">жения поселения </w:t>
      </w:r>
      <w:r w:rsidRPr="00A31FDC">
        <w:t>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w:t>
      </w:r>
      <w:r w:rsidR="00A31FDC">
        <w:t>жения поселения.</w:t>
      </w:r>
    </w:p>
    <w:p w:rsidR="003B7F41" w:rsidRPr="00A31805" w:rsidRDefault="000418FB" w:rsidP="00A31FDC">
      <w:pPr>
        <w:ind w:firstLine="567"/>
        <w:jc w:val="both"/>
        <w:rPr>
          <w:szCs w:val="24"/>
        </w:rPr>
      </w:pPr>
      <w:r w:rsidRPr="00A31FDC">
        <w:rPr>
          <w:szCs w:val="24"/>
          <w:lang w:eastAsia="ru-RU"/>
        </w:rPr>
        <w:t xml:space="preserve">Приоритетным развитием систем теплоснабжения является </w:t>
      </w:r>
      <w:r w:rsidRPr="00A31FDC">
        <w:rPr>
          <w:szCs w:val="24"/>
        </w:rPr>
        <w:t>мероприятие запланированное на расчетный срок (до 2037 г.) по строительству межпоселкового газопровода высокого давления от перспективной ГРС п. Пестяки до п. Верхний Ландех для газификации Верхнеландеховского района, сетей газоснабжения для центрального поселка Верхний Ландех, и населенных пунктов Верхнеландеховского городского поселения, создание условий для строительства новых блочных модульных котельных, теплотрасс, газификации жилого фонда, объектов социальной сферы, где основным видом топлива является природный га</w:t>
      </w:r>
      <w:r w:rsidR="00A31FDC">
        <w:rPr>
          <w:szCs w:val="24"/>
        </w:rPr>
        <w:t>з.</w:t>
      </w:r>
    </w:p>
    <w:p w:rsidR="000B6B20" w:rsidRPr="00A31805" w:rsidRDefault="000B6B20" w:rsidP="000B6B20">
      <w:pPr>
        <w:spacing w:before="120"/>
        <w:jc w:val="both"/>
        <w:rPr>
          <w:b/>
          <w:szCs w:val="24"/>
        </w:rPr>
      </w:pPr>
      <w:r w:rsidRPr="00A31805">
        <w:rPr>
          <w:b/>
          <w:szCs w:val="24"/>
        </w:rPr>
        <w:t>5  Предложения по строительству и реконструкции тепловых сетей</w:t>
      </w:r>
    </w:p>
    <w:p w:rsidR="000B6B20" w:rsidRPr="00A31805" w:rsidRDefault="000B6B20" w:rsidP="000B6B20">
      <w:pPr>
        <w:spacing w:before="120"/>
        <w:ind w:firstLine="567"/>
        <w:jc w:val="both"/>
        <w:rPr>
          <w:b/>
          <w:szCs w:val="24"/>
        </w:rPr>
      </w:pPr>
      <w:r w:rsidRPr="00A31805">
        <w:rPr>
          <w:b/>
          <w:szCs w:val="24"/>
        </w:rPr>
        <w:t>5.1 Выборочная замена трубопроводов тепловых сетей</w:t>
      </w:r>
    </w:p>
    <w:p w:rsidR="000B6B20" w:rsidRPr="00A31805" w:rsidRDefault="000B6B20" w:rsidP="000B6B20">
      <w:pPr>
        <w:spacing w:before="120"/>
        <w:ind w:firstLine="567"/>
        <w:jc w:val="both"/>
        <w:rPr>
          <w:szCs w:val="24"/>
        </w:rPr>
      </w:pPr>
      <w:r w:rsidRPr="00A31805">
        <w:rPr>
          <w:szCs w:val="24"/>
        </w:rPr>
        <w:t xml:space="preserve">Многие подземные участки тепловых сетей находятся в неудовлетворительном и предаварийном состоянии. В соответствии с </w:t>
      </w:r>
      <w:r w:rsidRPr="00A31805">
        <w:rPr>
          <w:rFonts w:eastAsia="Times New Roman"/>
          <w:bCs/>
          <w:szCs w:val="24"/>
          <w:lang w:eastAsia="ru-RU"/>
        </w:rPr>
        <w:t>Постановлением Правительства РФ от 1 января 2002 г. N 1</w:t>
      </w:r>
      <w:r w:rsidRPr="00A31805">
        <w:rPr>
          <w:szCs w:val="24"/>
        </w:rPr>
        <w:t xml:space="preserve"> полезный срок эксплуатации магистральных тепловых сетей оставляет 7 – 10 лет. На основании этой нормы организация, эксплуатирующая тепловые сети, должна планировать ежегодную замену трубопроводов тепловых сетей в объеме 1/10 их общей протяженности. В первую очередь замене должны подлежать тепловые сети, имеющие подземную канальную прокладку. Суммарная протяженность подземных участков тепловых сетей в </w:t>
      </w:r>
      <w:r w:rsidR="00A31FDC">
        <w:rPr>
          <w:szCs w:val="24"/>
        </w:rPr>
        <w:t>п.Верхний Ландех</w:t>
      </w:r>
      <w:r w:rsidRPr="00A31805">
        <w:rPr>
          <w:szCs w:val="24"/>
        </w:rPr>
        <w:t xml:space="preserve"> </w:t>
      </w:r>
      <w:r w:rsidR="00E81D67">
        <w:rPr>
          <w:szCs w:val="24"/>
        </w:rPr>
        <w:t>составляет 2228</w:t>
      </w:r>
      <w:r w:rsidRPr="00A31805">
        <w:rPr>
          <w:szCs w:val="24"/>
        </w:rPr>
        <w:t xml:space="preserve"> м. Ежегодную замену трубопроводов тепловых сетей </w:t>
      </w:r>
      <w:r w:rsidR="00E81D67">
        <w:rPr>
          <w:szCs w:val="24"/>
        </w:rPr>
        <w:t>следует планировать в объеме 220</w:t>
      </w:r>
      <w:r w:rsidRPr="00A31805">
        <w:rPr>
          <w:szCs w:val="24"/>
        </w:rPr>
        <w:t xml:space="preserve"> м при среднем диаметре 89 мм. При замене старых трубопроводов следует применять предварительно изолированные стальные или пластиковые трубы. </w:t>
      </w:r>
    </w:p>
    <w:p w:rsidR="000B6B20" w:rsidRPr="00A31805" w:rsidRDefault="000B6B20" w:rsidP="000B6B20">
      <w:pPr>
        <w:spacing w:before="120"/>
        <w:ind w:firstLine="567"/>
        <w:jc w:val="both"/>
        <w:rPr>
          <w:b/>
          <w:szCs w:val="24"/>
        </w:rPr>
      </w:pPr>
      <w:r w:rsidRPr="00A31805">
        <w:rPr>
          <w:b/>
          <w:szCs w:val="24"/>
        </w:rPr>
        <w:t>5.2 Замена тепловой изоляции теплосетей</w:t>
      </w:r>
    </w:p>
    <w:p w:rsidR="000B6B20" w:rsidRPr="00A31805" w:rsidRDefault="000B6B20" w:rsidP="000B6B20">
      <w:pPr>
        <w:spacing w:before="120"/>
        <w:ind w:firstLine="567"/>
        <w:jc w:val="both"/>
        <w:rPr>
          <w:szCs w:val="24"/>
        </w:rPr>
      </w:pPr>
      <w:r w:rsidRPr="00A31805">
        <w:rPr>
          <w:szCs w:val="24"/>
        </w:rPr>
        <w:t>Замена тепловой изоляции тепловых сетей целесообразна на надземных участках. Замена тепловой изоляции с применением современных эффективных теплоизоляционных материалов и выполненная в соответствии со СНиП 41-03-2003  «Тепловая изоляция оборудования и трубопроводов» позволит уменьшить тепловые потери в теплосетях котельных, как минимум, на 40%.</w:t>
      </w:r>
    </w:p>
    <w:p w:rsidR="000B6B20" w:rsidRPr="00A31805" w:rsidRDefault="000B6B20" w:rsidP="000B6B20">
      <w:pPr>
        <w:spacing w:before="120"/>
        <w:ind w:firstLine="567"/>
        <w:jc w:val="both"/>
        <w:rPr>
          <w:szCs w:val="24"/>
        </w:rPr>
      </w:pPr>
      <w:r w:rsidRPr="00A31805">
        <w:rPr>
          <w:szCs w:val="24"/>
        </w:rPr>
        <w:t>При проведении работ по замене теплоизоляции старая теплоизоляция удаляется, трубы очищаются от ржавчины и покрываются антикоррозионной мастикой. На элемент теплоизоляции (скорлупу) применяется не менее 3-х хомутов: 2 хомута по краям и 1 хомут по середине скорлупы.</w:t>
      </w:r>
    </w:p>
    <w:p w:rsidR="000B6B20" w:rsidRPr="00E81D67" w:rsidRDefault="000B6B20" w:rsidP="00E81D67">
      <w:pPr>
        <w:spacing w:before="120"/>
        <w:ind w:firstLine="567"/>
        <w:jc w:val="both"/>
        <w:rPr>
          <w:szCs w:val="24"/>
        </w:rPr>
      </w:pPr>
      <w:r w:rsidRPr="00A31805">
        <w:rPr>
          <w:szCs w:val="24"/>
        </w:rPr>
        <w:t xml:space="preserve">Затраты на основные материалы – полуцилиндры из ППУ принимаются по ценам производителя. Затраты на вспомогательные изоляционные материалы (антикоррозионная </w:t>
      </w:r>
      <w:r w:rsidRPr="00A31805">
        <w:rPr>
          <w:szCs w:val="24"/>
        </w:rPr>
        <w:lastRenderedPageBreak/>
        <w:t>мастика, клей, бандажная лента, ПВХ-пленка) принимаются в размере 20% от стоимости теплоизоляции.</w:t>
      </w:r>
    </w:p>
    <w:p w:rsidR="009118BA" w:rsidRPr="00A31805" w:rsidRDefault="00E81D67" w:rsidP="00AC4027">
      <w:pPr>
        <w:spacing w:before="120" w:after="60"/>
        <w:rPr>
          <w:b/>
          <w:szCs w:val="24"/>
        </w:rPr>
      </w:pPr>
      <w:r>
        <w:rPr>
          <w:b/>
          <w:szCs w:val="24"/>
        </w:rPr>
        <w:t>5.3</w:t>
      </w:r>
      <w:r w:rsidR="00AC4027" w:rsidRPr="00A31805">
        <w:rPr>
          <w:b/>
          <w:szCs w:val="24"/>
        </w:rPr>
        <w:t xml:space="preserve"> </w:t>
      </w:r>
      <w:r w:rsidR="009118BA" w:rsidRPr="00A31805">
        <w:rPr>
          <w:b/>
          <w:szCs w:val="24"/>
        </w:rPr>
        <w:t xml:space="preserve">Расчет эффективного радиуса теплоснабжения от котельной </w:t>
      </w:r>
      <w:r w:rsidR="004058EC">
        <w:rPr>
          <w:b/>
          <w:szCs w:val="24"/>
        </w:rPr>
        <w:t>ООО «Теплосети»</w:t>
      </w:r>
    </w:p>
    <w:p w:rsidR="009118BA" w:rsidRPr="00A31805" w:rsidRDefault="009118BA" w:rsidP="002A4F4F">
      <w:pPr>
        <w:autoSpaceDE w:val="0"/>
        <w:autoSpaceDN w:val="0"/>
        <w:adjustRightInd w:val="0"/>
        <w:spacing w:before="60"/>
        <w:ind w:firstLine="567"/>
        <w:jc w:val="both"/>
        <w:rPr>
          <w:rFonts w:eastAsia="PragmaticaC"/>
          <w:szCs w:val="24"/>
        </w:rPr>
      </w:pPr>
      <w:r w:rsidRPr="00A31805">
        <w:rPr>
          <w:i/>
          <w:iCs/>
          <w:szCs w:val="24"/>
        </w:rPr>
        <w:t xml:space="preserve">Эффективный радиус теплоснабжения </w:t>
      </w:r>
      <w:r w:rsidRPr="00A31805">
        <w:rPr>
          <w:rFonts w:eastAsia="PragmaticaC"/>
          <w:szCs w:val="24"/>
        </w:rPr>
        <w:t>–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Иными словами, эффективный радиус теплоснабжения определяет условия, при которых подключение теплопотребляющих установок к системе теплоснабжения нецелесообразно по причинам роста совокупных расходов в указанной системе. Учет данного показателя позволит избежать высоких потерь в сетях, улучшит качество и сни</w:t>
      </w:r>
      <w:r w:rsidR="002A4F4F" w:rsidRPr="00A31805">
        <w:rPr>
          <w:rFonts w:eastAsia="PragmaticaC"/>
          <w:szCs w:val="24"/>
        </w:rPr>
        <w:t>зит</w:t>
      </w:r>
      <w:r w:rsidRPr="00A31805">
        <w:rPr>
          <w:rFonts w:eastAsia="PragmaticaC"/>
          <w:szCs w:val="24"/>
        </w:rPr>
        <w:t xml:space="preserve"> расход</w:t>
      </w:r>
      <w:r w:rsidR="002A4F4F" w:rsidRPr="00A31805">
        <w:rPr>
          <w:rFonts w:eastAsia="PragmaticaC"/>
          <w:szCs w:val="24"/>
        </w:rPr>
        <w:t>ы на теплоснабжение</w:t>
      </w:r>
      <w:r w:rsidRPr="00A31805">
        <w:rPr>
          <w:rFonts w:eastAsia="PragmaticaC"/>
          <w:szCs w:val="24"/>
        </w:rPr>
        <w:t>.</w:t>
      </w:r>
    </w:p>
    <w:p w:rsidR="009118BA" w:rsidRDefault="009118BA" w:rsidP="00DB7414">
      <w:pPr>
        <w:autoSpaceDE w:val="0"/>
        <w:autoSpaceDN w:val="0"/>
        <w:adjustRightInd w:val="0"/>
        <w:ind w:firstLine="567"/>
        <w:jc w:val="both"/>
        <w:rPr>
          <w:rFonts w:eastAsia="PragmaticaC"/>
          <w:color w:val="231F20"/>
          <w:szCs w:val="24"/>
        </w:rPr>
      </w:pPr>
      <w:r w:rsidRPr="00A31805">
        <w:rPr>
          <w:rFonts w:eastAsia="PragmaticaC"/>
          <w:color w:val="231F20"/>
          <w:szCs w:val="24"/>
        </w:rPr>
        <w:t>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r w:rsidR="00DB7414">
        <w:rPr>
          <w:rFonts w:eastAsia="PragmaticaC"/>
          <w:color w:val="231F20"/>
          <w:szCs w:val="24"/>
        </w:rPr>
        <w:t>;</w:t>
      </w:r>
    </w:p>
    <w:p w:rsidR="00DB7414" w:rsidRPr="00DB7414" w:rsidRDefault="00DB7414" w:rsidP="00DB7414">
      <w:pPr>
        <w:jc w:val="both"/>
        <w:rPr>
          <w:rFonts w:eastAsiaTheme="minorHAnsi"/>
          <w:bCs/>
        </w:rPr>
      </w:pPr>
      <w:r>
        <w:t>-</w:t>
      </w:r>
      <w:r w:rsidRPr="00DB7414">
        <w:t>Расчет нормативных тепловых потерь тепловой эн</w:t>
      </w:r>
      <w:r>
        <w:t>ергии в тепловых сетях котельных ООО» Теплосети». Данные не предоставлены.</w:t>
      </w:r>
    </w:p>
    <w:p w:rsidR="00DB7414" w:rsidRDefault="00DB7414" w:rsidP="00DB7414">
      <w:pPr>
        <w:ind w:firstLine="567"/>
        <w:jc w:val="both"/>
        <w:rPr>
          <w:sz w:val="28"/>
          <w:szCs w:val="28"/>
        </w:rPr>
      </w:pPr>
      <w:r w:rsidRPr="00DB7414">
        <w:t>Расчетная величина эффективного радиуса теплоснабжения и расчетная себестоимость транспорта тепловой энергии в разрезе каждого источника тепловой энергии не предоставлена.  Графическое обозначение отсутствует</w:t>
      </w:r>
      <w:r>
        <w:rPr>
          <w:sz w:val="28"/>
          <w:szCs w:val="28"/>
        </w:rPr>
        <w:t>.</w:t>
      </w:r>
    </w:p>
    <w:p w:rsidR="00132CE3" w:rsidRPr="00A31805" w:rsidRDefault="00132CE3" w:rsidP="00C72E49">
      <w:pPr>
        <w:pStyle w:val="220"/>
        <w:ind w:firstLine="0"/>
        <w:rPr>
          <w:b/>
          <w:szCs w:val="24"/>
        </w:rPr>
      </w:pPr>
    </w:p>
    <w:p w:rsidR="009118BA" w:rsidRPr="00B21E8F" w:rsidRDefault="00AC4027" w:rsidP="009118BA">
      <w:pPr>
        <w:jc w:val="both"/>
        <w:rPr>
          <w:color w:val="000000"/>
          <w:szCs w:val="24"/>
        </w:rPr>
      </w:pPr>
      <w:r w:rsidRPr="00B21E8F">
        <w:rPr>
          <w:b/>
          <w:bCs/>
          <w:color w:val="000000"/>
          <w:szCs w:val="24"/>
        </w:rPr>
        <w:t>6</w:t>
      </w:r>
      <w:r w:rsidR="009118BA" w:rsidRPr="00B21E8F">
        <w:rPr>
          <w:b/>
          <w:bCs/>
          <w:color w:val="000000"/>
          <w:szCs w:val="24"/>
        </w:rPr>
        <w:t xml:space="preserve"> Оценка надежности и безопасности теплоснабжения</w:t>
      </w:r>
    </w:p>
    <w:p w:rsidR="009118BA" w:rsidRPr="00A31805" w:rsidRDefault="00AC4027" w:rsidP="009118BA">
      <w:pPr>
        <w:spacing w:before="120"/>
        <w:jc w:val="both"/>
        <w:rPr>
          <w:b/>
          <w:szCs w:val="24"/>
        </w:rPr>
      </w:pPr>
      <w:r w:rsidRPr="00B21E8F">
        <w:rPr>
          <w:b/>
          <w:szCs w:val="24"/>
        </w:rPr>
        <w:t>6</w:t>
      </w:r>
      <w:r w:rsidR="009118BA" w:rsidRPr="00B21E8F">
        <w:rPr>
          <w:b/>
          <w:szCs w:val="24"/>
        </w:rPr>
        <w:t>.1 Сведения об отказах в системах теплоснабжения</w:t>
      </w:r>
    </w:p>
    <w:p w:rsidR="009118BA" w:rsidRPr="00A31805" w:rsidRDefault="001806D8" w:rsidP="009118BA">
      <w:pPr>
        <w:spacing w:before="120"/>
        <w:ind w:firstLine="284"/>
        <w:jc w:val="both"/>
        <w:rPr>
          <w:szCs w:val="24"/>
        </w:rPr>
      </w:pPr>
      <w:r w:rsidRPr="00A31805">
        <w:rPr>
          <w:szCs w:val="24"/>
        </w:rPr>
        <w:t>Отказы в работе систем</w:t>
      </w:r>
      <w:r w:rsidR="00B25616">
        <w:rPr>
          <w:szCs w:val="24"/>
        </w:rPr>
        <w:t xml:space="preserve"> теплоснабжения ООО «Теплосети»</w:t>
      </w:r>
      <w:r w:rsidRPr="00A31805">
        <w:rPr>
          <w:szCs w:val="24"/>
        </w:rPr>
        <w:t xml:space="preserve"> </w:t>
      </w:r>
      <w:r w:rsidR="0099099C" w:rsidRPr="00A31805">
        <w:rPr>
          <w:szCs w:val="24"/>
        </w:rPr>
        <w:t xml:space="preserve">в </w:t>
      </w:r>
      <w:r w:rsidR="00B25616">
        <w:rPr>
          <w:szCs w:val="24"/>
        </w:rPr>
        <w:t>2021</w:t>
      </w:r>
      <w:r w:rsidR="009118BA" w:rsidRPr="00A31805">
        <w:rPr>
          <w:szCs w:val="24"/>
        </w:rPr>
        <w:t xml:space="preserve"> году отсутств</w:t>
      </w:r>
      <w:r w:rsidR="00FD5C59" w:rsidRPr="00A31805">
        <w:rPr>
          <w:szCs w:val="24"/>
        </w:rPr>
        <w:t>овали</w:t>
      </w:r>
      <w:r w:rsidR="009118BA" w:rsidRPr="00A31805">
        <w:rPr>
          <w:szCs w:val="24"/>
        </w:rPr>
        <w:t xml:space="preserve">.  </w:t>
      </w:r>
    </w:p>
    <w:p w:rsidR="009118BA" w:rsidRPr="00A31805" w:rsidRDefault="00AC4027" w:rsidP="00FD5C59">
      <w:pPr>
        <w:pStyle w:val="Preformat"/>
        <w:spacing w:before="120" w:after="120"/>
        <w:rPr>
          <w:rFonts w:ascii="Times New Roman" w:hAnsi="Times New Roman"/>
          <w:b/>
          <w:sz w:val="24"/>
          <w:szCs w:val="24"/>
        </w:rPr>
      </w:pPr>
      <w:r w:rsidRPr="00A31805">
        <w:rPr>
          <w:rFonts w:ascii="Times New Roman" w:hAnsi="Times New Roman"/>
          <w:b/>
          <w:sz w:val="24"/>
          <w:szCs w:val="24"/>
        </w:rPr>
        <w:t>6</w:t>
      </w:r>
      <w:r w:rsidR="009118BA" w:rsidRPr="00A31805">
        <w:rPr>
          <w:rFonts w:ascii="Times New Roman" w:hAnsi="Times New Roman"/>
          <w:b/>
          <w:sz w:val="24"/>
          <w:szCs w:val="24"/>
        </w:rPr>
        <w:t>.2 Расчет показателей надежности систем теплоснабжения</w:t>
      </w:r>
    </w:p>
    <w:p w:rsidR="009118BA" w:rsidRPr="00A31805" w:rsidRDefault="009118BA" w:rsidP="00C72E49">
      <w:pPr>
        <w:spacing w:before="120"/>
        <w:ind w:firstLine="567"/>
        <w:jc w:val="both"/>
        <w:rPr>
          <w:szCs w:val="24"/>
        </w:rPr>
      </w:pPr>
      <w:r w:rsidRPr="00A31805">
        <w:rPr>
          <w:szCs w:val="24"/>
        </w:rPr>
        <w:t>В соответствии с МДС 41-6.2000 «Организационно-методические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интенсивность отказов (р) определяется за год по следующей зависимости:</w:t>
      </w:r>
    </w:p>
    <w:p w:rsidR="009118BA" w:rsidRPr="00A31805" w:rsidRDefault="009118BA" w:rsidP="009118BA">
      <w:pPr>
        <w:spacing w:before="120"/>
        <w:ind w:firstLine="284"/>
        <w:jc w:val="right"/>
        <w:rPr>
          <w:szCs w:val="24"/>
        </w:rPr>
      </w:pPr>
      <m:oMath>
        <m:r>
          <w:rPr>
            <w:rFonts w:ascii="Cambria Math" w:eastAsia="Times New Roman" w:hAnsi="Cambria Math"/>
            <w:szCs w:val="24"/>
          </w:rPr>
          <m:t>p</m:t>
        </m:r>
        <m:r>
          <w:rPr>
            <w:rFonts w:ascii="Cambria Math" w:hAnsi="Cambria Math"/>
            <w:szCs w:val="24"/>
          </w:rPr>
          <m:t>=</m:t>
        </m:r>
        <m:nary>
          <m:naryPr>
            <m:chr m:val="∑"/>
            <m:limLoc m:val="undOvr"/>
            <m:subHide m:val="on"/>
            <m:supHide m:val="on"/>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M</m:t>
                </m:r>
              </m:e>
              <m:sub>
                <m:r>
                  <w:rPr>
                    <w:rFonts w:ascii="Cambria Math" w:hAnsi="Cambria Math"/>
                    <w:szCs w:val="24"/>
                  </w:rPr>
                  <m:t>от</m:t>
                </m:r>
              </m:sub>
            </m:sSub>
          </m:e>
        </m:nary>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n</m:t>
                </m:r>
              </m:e>
              <m:sub>
                <m:r>
                  <w:rPr>
                    <w:rFonts w:ascii="Cambria Math" w:hAnsi="Cambria Math"/>
                    <w:szCs w:val="24"/>
                  </w:rPr>
                  <m:t>от</m:t>
                </m:r>
              </m:sub>
            </m:sSub>
          </m:num>
          <m:den>
            <m:sSub>
              <m:sSubPr>
                <m:ctrlPr>
                  <w:rPr>
                    <w:rFonts w:ascii="Cambria Math" w:hAnsi="Cambria Math"/>
                    <w:i/>
                    <w:szCs w:val="24"/>
                  </w:rPr>
                </m:ctrlPr>
              </m:sSubPr>
              <m:e>
                <m:r>
                  <w:rPr>
                    <w:rFonts w:ascii="Cambria Math" w:hAnsi="Cambria Math"/>
                    <w:szCs w:val="24"/>
                    <w:lang w:val="en-US"/>
                  </w:rPr>
                  <m:t>t</m:t>
                </m:r>
              </m:e>
              <m:sub>
                <m:r>
                  <w:rPr>
                    <w:rFonts w:ascii="Cambria Math" w:hAnsi="Cambria Math"/>
                    <w:szCs w:val="24"/>
                  </w:rPr>
                  <m:t>п</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n</m:t>
                </m:r>
              </m:sub>
            </m:sSub>
          </m:den>
        </m:f>
      </m:oMath>
      <w:r w:rsidRPr="00A31805">
        <w:rPr>
          <w:szCs w:val="24"/>
        </w:rPr>
        <w:tab/>
      </w:r>
      <w:r w:rsidRPr="00A31805">
        <w:rPr>
          <w:szCs w:val="24"/>
        </w:rPr>
        <w:tab/>
      </w:r>
      <w:r w:rsidRPr="00A31805">
        <w:rPr>
          <w:szCs w:val="24"/>
        </w:rPr>
        <w:tab/>
      </w:r>
      <w:r w:rsidRPr="00A31805">
        <w:rPr>
          <w:szCs w:val="24"/>
        </w:rPr>
        <w:tab/>
      </w:r>
      <w:r w:rsidRPr="00A31805">
        <w:rPr>
          <w:szCs w:val="24"/>
        </w:rPr>
        <w:tab/>
      </w:r>
      <w:r w:rsidRPr="00A31805">
        <w:rPr>
          <w:szCs w:val="24"/>
        </w:rPr>
        <w:tab/>
        <w:t>(1</w:t>
      </w:r>
      <w:r w:rsidR="0002302B" w:rsidRPr="00A31805">
        <w:rPr>
          <w:szCs w:val="24"/>
        </w:rPr>
        <w:t>0</w:t>
      </w:r>
      <w:r w:rsidRPr="00A31805">
        <w:rPr>
          <w:szCs w:val="24"/>
        </w:rPr>
        <w:t>)</w:t>
      </w:r>
    </w:p>
    <w:p w:rsidR="009118BA" w:rsidRPr="00A31805" w:rsidRDefault="009118BA" w:rsidP="009118BA">
      <w:pPr>
        <w:ind w:left="426" w:hanging="426"/>
        <w:jc w:val="both"/>
        <w:rPr>
          <w:szCs w:val="24"/>
        </w:rPr>
      </w:pPr>
      <w:r w:rsidRPr="00A31805">
        <w:rPr>
          <w:szCs w:val="24"/>
        </w:rPr>
        <w:t>где М</w:t>
      </w:r>
      <w:r w:rsidRPr="00A31805">
        <w:rPr>
          <w:szCs w:val="24"/>
          <w:vertAlign w:val="subscript"/>
        </w:rPr>
        <w:t>от</w:t>
      </w:r>
      <w:r w:rsidRPr="00A31805">
        <w:rPr>
          <w:szCs w:val="24"/>
        </w:rPr>
        <w:t xml:space="preserve"> - материальная характеристика участков тепловой сети, выключенных из работы при отказе (кв. м);</w:t>
      </w:r>
    </w:p>
    <w:p w:rsidR="009118BA" w:rsidRPr="00A31805" w:rsidRDefault="009118BA" w:rsidP="009118BA">
      <w:pPr>
        <w:ind w:left="426"/>
        <w:jc w:val="both"/>
        <w:rPr>
          <w:szCs w:val="24"/>
        </w:rPr>
      </w:pPr>
      <w:r w:rsidRPr="00A31805">
        <w:rPr>
          <w:szCs w:val="24"/>
          <w:lang w:val="en-US"/>
        </w:rPr>
        <w:t>n</w:t>
      </w:r>
      <w:r w:rsidRPr="00A31805">
        <w:rPr>
          <w:szCs w:val="24"/>
          <w:vertAlign w:val="subscript"/>
        </w:rPr>
        <w:t>от</w:t>
      </w:r>
      <w:r w:rsidRPr="00A31805">
        <w:rPr>
          <w:szCs w:val="24"/>
        </w:rPr>
        <w:t xml:space="preserve"> - время вынужденного выключения участков сети, вызванное отказом и его устранением (ч);</w:t>
      </w:r>
    </w:p>
    <w:p w:rsidR="009118BA" w:rsidRPr="00A31805" w:rsidRDefault="009118BA" w:rsidP="009118BA">
      <w:pPr>
        <w:ind w:left="426"/>
        <w:jc w:val="both"/>
        <w:rPr>
          <w:szCs w:val="24"/>
        </w:rPr>
      </w:pPr>
      <w:r w:rsidRPr="00A31805">
        <w:rPr>
          <w:szCs w:val="24"/>
          <w:lang w:val="en-US"/>
        </w:rPr>
        <w:t>t</w:t>
      </w:r>
      <w:r w:rsidRPr="00A31805">
        <w:rPr>
          <w:szCs w:val="24"/>
        </w:rPr>
        <w:t>п*</w:t>
      </w:r>
      <w:r w:rsidRPr="00A31805">
        <w:rPr>
          <w:szCs w:val="24"/>
          <w:lang w:val="en-US"/>
        </w:rPr>
        <w:t>Mn</w:t>
      </w:r>
      <w:r w:rsidRPr="00A31805">
        <w:rPr>
          <w:szCs w:val="24"/>
        </w:rPr>
        <w:t xml:space="preserve"> - произведение материальной характеристики тепловой сети данной системы теплоснабжения на плановую длительность ее работы за заданный период времени (обычно за год).</w:t>
      </w:r>
    </w:p>
    <w:p w:rsidR="009118BA" w:rsidRPr="00A31805" w:rsidRDefault="009118BA" w:rsidP="009118BA">
      <w:pPr>
        <w:ind w:firstLine="284"/>
        <w:jc w:val="both"/>
        <w:rPr>
          <w:szCs w:val="24"/>
        </w:rPr>
      </w:pPr>
      <w:r w:rsidRPr="00A31805">
        <w:rPr>
          <w:szCs w:val="24"/>
        </w:rPr>
        <w:t>Величина материальной характеристики тепловой сети, состоящей из n участков, представляет собой сумму произведений диаметров подводящих и отводящих трубопроводов на их длину.</w:t>
      </w:r>
    </w:p>
    <w:p w:rsidR="009118BA" w:rsidRPr="00A31805" w:rsidRDefault="009118BA" w:rsidP="00924DB8">
      <w:pPr>
        <w:jc w:val="both"/>
        <w:rPr>
          <w:szCs w:val="24"/>
        </w:rPr>
      </w:pPr>
      <w:r w:rsidRPr="00A31805">
        <w:rPr>
          <w:szCs w:val="24"/>
        </w:rPr>
        <w:t xml:space="preserve">Для </w:t>
      </w:r>
      <w:r w:rsidR="00C72E49">
        <w:rPr>
          <w:bCs/>
          <w:szCs w:val="24"/>
        </w:rPr>
        <w:t>ООО «Теплосети»</w:t>
      </w:r>
      <w:r w:rsidRPr="00A31805">
        <w:rPr>
          <w:bCs/>
          <w:szCs w:val="24"/>
        </w:rPr>
        <w:t xml:space="preserve"> </w:t>
      </w:r>
      <w:r w:rsidRPr="00A31805">
        <w:rPr>
          <w:szCs w:val="24"/>
        </w:rPr>
        <w:t xml:space="preserve">материальная характеристика всех участков тепловой сети составляет </w:t>
      </w:r>
      <w:r w:rsidR="00333BFB">
        <w:rPr>
          <w:szCs w:val="24"/>
        </w:rPr>
        <w:t>553,85</w:t>
      </w:r>
      <w:r w:rsidRPr="00A31805">
        <w:rPr>
          <w:szCs w:val="24"/>
        </w:rPr>
        <w:t xml:space="preserve"> м</w:t>
      </w:r>
      <w:r w:rsidRPr="00A31805">
        <w:rPr>
          <w:szCs w:val="24"/>
          <w:vertAlign w:val="superscript"/>
        </w:rPr>
        <w:t>2</w:t>
      </w:r>
      <w:r w:rsidRPr="00A31805">
        <w:rPr>
          <w:szCs w:val="24"/>
        </w:rPr>
        <w:t>.</w:t>
      </w:r>
      <w:r w:rsidR="00924DB8" w:rsidRPr="00A31805">
        <w:rPr>
          <w:szCs w:val="24"/>
        </w:rPr>
        <w:t xml:space="preserve"> При </w:t>
      </w:r>
      <w:r w:rsidR="00924DB8" w:rsidRPr="00A31805">
        <w:rPr>
          <w:szCs w:val="24"/>
          <w:lang w:val="en-US"/>
        </w:rPr>
        <w:t>n</w:t>
      </w:r>
      <w:r w:rsidR="00924DB8" w:rsidRPr="00A31805">
        <w:rPr>
          <w:szCs w:val="24"/>
          <w:vertAlign w:val="subscript"/>
        </w:rPr>
        <w:t>от</w:t>
      </w:r>
      <w:r w:rsidR="00924DB8" w:rsidRPr="00A31805">
        <w:rPr>
          <w:szCs w:val="24"/>
        </w:rPr>
        <w:t xml:space="preserve"> =0 </w:t>
      </w:r>
      <w:r w:rsidRPr="00A31805">
        <w:rPr>
          <w:szCs w:val="24"/>
        </w:rPr>
        <w:t>p = 0</w:t>
      </w:r>
      <w:r w:rsidR="00924DB8" w:rsidRPr="00A31805">
        <w:rPr>
          <w:szCs w:val="24"/>
        </w:rPr>
        <w:t>.</w:t>
      </w:r>
    </w:p>
    <w:p w:rsidR="009118BA" w:rsidRPr="00A31805" w:rsidRDefault="009118BA" w:rsidP="00CB52F3">
      <w:pPr>
        <w:ind w:firstLine="284"/>
        <w:jc w:val="both"/>
        <w:rPr>
          <w:szCs w:val="24"/>
        </w:rPr>
      </w:pPr>
      <w:r w:rsidRPr="00A31805">
        <w:rPr>
          <w:szCs w:val="24"/>
        </w:rPr>
        <w:t>Относительный аварийный недоотпуск тепла (q) определяется по формуле:</w:t>
      </w:r>
    </w:p>
    <w:p w:rsidR="009118BA" w:rsidRPr="00A31805" w:rsidRDefault="009118BA" w:rsidP="00CB52F3">
      <w:pPr>
        <w:ind w:firstLine="284"/>
        <w:jc w:val="right"/>
        <w:rPr>
          <w:szCs w:val="24"/>
        </w:rPr>
      </w:pPr>
      <m:oMath>
        <m:r>
          <w:rPr>
            <w:rFonts w:ascii="Cambria Math" w:eastAsia="Times New Roman" w:hAnsi="Cambria Math"/>
            <w:szCs w:val="24"/>
          </w:rPr>
          <m:t>q</m:t>
        </m:r>
        <m:r>
          <w:rPr>
            <w:rFonts w:ascii="Cambria Math" w:hAnsi="Cambria Math"/>
            <w:szCs w:val="24"/>
          </w:rPr>
          <m:t>=</m:t>
        </m:r>
        <m:f>
          <m:fPr>
            <m:ctrlPr>
              <w:rPr>
                <w:rFonts w:ascii="Cambria Math" w:hAnsi="Cambria Math"/>
                <w:i/>
                <w:szCs w:val="24"/>
              </w:rPr>
            </m:ctrlPr>
          </m:fPr>
          <m:num>
            <m:r>
              <w:rPr>
                <w:rFonts w:ascii="Cambria Math" w:hAnsi="Cambria Math"/>
                <w:szCs w:val="24"/>
              </w:rPr>
              <m:t>Δ</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ав</m:t>
                </m:r>
              </m:sub>
            </m:sSub>
          </m:num>
          <m:den>
            <m:r>
              <w:rPr>
                <w:rFonts w:ascii="Cambria Math" w:hAnsi="Cambria Math"/>
                <w:szCs w:val="24"/>
                <w:lang w:val="en-US"/>
              </w:rPr>
              <m:t>Q</m:t>
            </m:r>
          </m:den>
        </m:f>
      </m:oMath>
      <w:r w:rsidRPr="00A31805">
        <w:rPr>
          <w:szCs w:val="24"/>
        </w:rPr>
        <w:tab/>
      </w:r>
      <w:r w:rsidRPr="00A31805">
        <w:rPr>
          <w:szCs w:val="24"/>
        </w:rPr>
        <w:tab/>
      </w:r>
      <w:r w:rsidRPr="00A31805">
        <w:rPr>
          <w:szCs w:val="24"/>
        </w:rPr>
        <w:tab/>
      </w:r>
      <w:r w:rsidRPr="00A31805">
        <w:rPr>
          <w:szCs w:val="24"/>
        </w:rPr>
        <w:tab/>
      </w:r>
      <w:r w:rsidRPr="00A31805">
        <w:rPr>
          <w:szCs w:val="24"/>
        </w:rPr>
        <w:tab/>
      </w:r>
      <w:r w:rsidRPr="00A31805">
        <w:rPr>
          <w:szCs w:val="24"/>
        </w:rPr>
        <w:tab/>
      </w:r>
      <w:r w:rsidRPr="00A31805">
        <w:rPr>
          <w:szCs w:val="24"/>
        </w:rPr>
        <w:tab/>
        <w:t>(1</w:t>
      </w:r>
      <w:r w:rsidR="0002302B" w:rsidRPr="00A31805">
        <w:rPr>
          <w:szCs w:val="24"/>
        </w:rPr>
        <w:t>1</w:t>
      </w:r>
      <w:r w:rsidRPr="00A31805">
        <w:rPr>
          <w:szCs w:val="24"/>
        </w:rPr>
        <w:t>)</w:t>
      </w:r>
    </w:p>
    <w:p w:rsidR="009118BA" w:rsidRPr="00A31805" w:rsidRDefault="009118BA" w:rsidP="009118BA">
      <w:pPr>
        <w:jc w:val="both"/>
        <w:rPr>
          <w:szCs w:val="24"/>
        </w:rPr>
      </w:pPr>
      <w:r w:rsidRPr="00A31805">
        <w:rPr>
          <w:szCs w:val="24"/>
        </w:rPr>
        <w:t xml:space="preserve">где </w:t>
      </w:r>
      <w:r w:rsidRPr="00A31805">
        <w:rPr>
          <w:szCs w:val="24"/>
        </w:rPr>
        <w:sym w:font="Symbol" w:char="F044"/>
      </w:r>
      <w:r w:rsidRPr="00A31805">
        <w:rPr>
          <w:szCs w:val="24"/>
          <w:lang w:val="en-US"/>
        </w:rPr>
        <w:t>Q</w:t>
      </w:r>
      <w:r w:rsidRPr="00A31805">
        <w:rPr>
          <w:szCs w:val="24"/>
          <w:vertAlign w:val="subscript"/>
        </w:rPr>
        <w:t>ав</w:t>
      </w:r>
      <w:r w:rsidRPr="00A31805">
        <w:rPr>
          <w:szCs w:val="24"/>
        </w:rPr>
        <w:t xml:space="preserve"> - аварийный недоотпуск тепла за год, Гкал;</w:t>
      </w:r>
    </w:p>
    <w:p w:rsidR="009118BA" w:rsidRPr="00A31805" w:rsidRDefault="009118BA" w:rsidP="009118BA">
      <w:pPr>
        <w:ind w:firstLine="284"/>
        <w:jc w:val="both"/>
        <w:rPr>
          <w:szCs w:val="24"/>
        </w:rPr>
      </w:pPr>
      <w:r w:rsidRPr="00A31805">
        <w:rPr>
          <w:szCs w:val="24"/>
          <w:lang w:val="en-US"/>
        </w:rPr>
        <w:t>Q</w:t>
      </w:r>
      <w:r w:rsidRPr="00A31805">
        <w:rPr>
          <w:szCs w:val="24"/>
        </w:rPr>
        <w:t xml:space="preserve"> - расчетный отпуск тепла системой теплоснабжения за год, Гкал.</w:t>
      </w:r>
    </w:p>
    <w:p w:rsidR="009118BA" w:rsidRPr="00A31805" w:rsidRDefault="00924DB8" w:rsidP="009118BA">
      <w:pPr>
        <w:ind w:firstLine="284"/>
        <w:jc w:val="both"/>
        <w:rPr>
          <w:szCs w:val="24"/>
        </w:rPr>
      </w:pPr>
      <w:r w:rsidRPr="00A31805">
        <w:rPr>
          <w:szCs w:val="24"/>
        </w:rPr>
        <w:t xml:space="preserve">При </w:t>
      </w:r>
      <w:r w:rsidRPr="00A31805">
        <w:rPr>
          <w:szCs w:val="24"/>
        </w:rPr>
        <w:sym w:font="Symbol" w:char="F044"/>
      </w:r>
      <w:r w:rsidRPr="00A31805">
        <w:rPr>
          <w:szCs w:val="24"/>
          <w:lang w:val="en-US"/>
        </w:rPr>
        <w:t>Q</w:t>
      </w:r>
      <w:r w:rsidRPr="00A31805">
        <w:rPr>
          <w:szCs w:val="24"/>
          <w:vertAlign w:val="subscript"/>
        </w:rPr>
        <w:t>ав</w:t>
      </w:r>
      <w:r w:rsidRPr="00A31805">
        <w:rPr>
          <w:szCs w:val="24"/>
        </w:rPr>
        <w:t xml:space="preserve"> = 0 </w:t>
      </w:r>
      <w:r w:rsidR="009118BA" w:rsidRPr="00A31805">
        <w:rPr>
          <w:szCs w:val="24"/>
        </w:rPr>
        <w:t>q = 0</w:t>
      </w:r>
      <w:r w:rsidRPr="00A31805">
        <w:rPr>
          <w:szCs w:val="24"/>
        </w:rPr>
        <w:t>.</w:t>
      </w:r>
    </w:p>
    <w:p w:rsidR="009118BA" w:rsidRPr="00A31805" w:rsidRDefault="009118BA" w:rsidP="009118BA">
      <w:pPr>
        <w:ind w:firstLine="284"/>
        <w:jc w:val="both"/>
        <w:rPr>
          <w:szCs w:val="24"/>
        </w:rPr>
      </w:pPr>
      <w:r w:rsidRPr="00A31805">
        <w:rPr>
          <w:szCs w:val="24"/>
        </w:rPr>
        <w:t>Для оценки надежности систем коммунального теплоснабжения могут использоваться частные и общие критерии, характеризующие состояние электро-, водо-, топливоснабжения источников тепла, соответствие мощности теплоисточников и пропускной способности тепловых сетей расчетным тепловым нагрузкам, техническое состояние и резервирование тепловых сетей.</w:t>
      </w:r>
    </w:p>
    <w:p w:rsidR="009118BA" w:rsidRPr="00A31805" w:rsidRDefault="009118BA" w:rsidP="009118BA">
      <w:pPr>
        <w:ind w:firstLine="284"/>
        <w:jc w:val="both"/>
        <w:rPr>
          <w:szCs w:val="24"/>
        </w:rPr>
      </w:pPr>
      <w:r w:rsidRPr="00A31805">
        <w:rPr>
          <w:szCs w:val="24"/>
        </w:rPr>
        <w:t>Надежность электроснабжения источников тепла (К</w:t>
      </w:r>
      <w:r w:rsidRPr="00A31805">
        <w:rPr>
          <w:szCs w:val="24"/>
          <w:vertAlign w:val="subscript"/>
        </w:rPr>
        <w:t>э</w:t>
      </w:r>
      <w:r w:rsidRPr="00A31805">
        <w:rPr>
          <w:szCs w:val="24"/>
        </w:rPr>
        <w:t>) характеризуется наличием или отсутствием резервного электропитания:</w:t>
      </w:r>
    </w:p>
    <w:p w:rsidR="009118BA" w:rsidRPr="00A31805" w:rsidRDefault="009118BA" w:rsidP="009118BA">
      <w:pPr>
        <w:ind w:firstLine="284"/>
        <w:jc w:val="both"/>
        <w:rPr>
          <w:szCs w:val="24"/>
        </w:rPr>
      </w:pPr>
      <w:r w:rsidRPr="00A31805">
        <w:rPr>
          <w:szCs w:val="24"/>
        </w:rPr>
        <w:lastRenderedPageBreak/>
        <w:t>• при наличии второго ввода или автономного источника электроснабжения К</w:t>
      </w:r>
      <w:r w:rsidRPr="00A31805">
        <w:rPr>
          <w:szCs w:val="24"/>
          <w:vertAlign w:val="subscript"/>
        </w:rPr>
        <w:t>э</w:t>
      </w:r>
      <w:r w:rsidRPr="00A31805">
        <w:rPr>
          <w:szCs w:val="24"/>
        </w:rPr>
        <w:t xml:space="preserve"> = 1,0;</w:t>
      </w:r>
    </w:p>
    <w:p w:rsidR="009118BA" w:rsidRPr="00A31805" w:rsidRDefault="009118BA" w:rsidP="009118BA">
      <w:pPr>
        <w:ind w:firstLine="284"/>
        <w:jc w:val="both"/>
        <w:rPr>
          <w:szCs w:val="24"/>
        </w:rPr>
      </w:pPr>
      <w:r w:rsidRPr="00A31805">
        <w:rPr>
          <w:szCs w:val="24"/>
        </w:rPr>
        <w:t>• при отсутствии резервного электропитания при мощности отопительной котельной (Гкал/ч):</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до 5,0                   - К</w:t>
      </w:r>
      <w:r w:rsidRPr="00A31805">
        <w:rPr>
          <w:rFonts w:ascii="Times New Roman" w:hAnsi="Times New Roman"/>
          <w:sz w:val="24"/>
          <w:szCs w:val="24"/>
          <w:vertAlign w:val="subscript"/>
        </w:rPr>
        <w:t>э</w:t>
      </w:r>
      <w:r w:rsidRPr="00A31805">
        <w:rPr>
          <w:rFonts w:ascii="Times New Roman" w:hAnsi="Times New Roman"/>
          <w:sz w:val="24"/>
          <w:szCs w:val="24"/>
        </w:rPr>
        <w:t xml:space="preserve"> = 0,8;</w:t>
      </w:r>
    </w:p>
    <w:p w:rsidR="009118BA" w:rsidRPr="00A31805" w:rsidRDefault="009118BA" w:rsidP="009118BA">
      <w:pPr>
        <w:ind w:firstLine="284"/>
        <w:jc w:val="both"/>
        <w:rPr>
          <w:szCs w:val="24"/>
        </w:rPr>
      </w:pPr>
      <w:r w:rsidRPr="00A31805">
        <w:rPr>
          <w:szCs w:val="24"/>
        </w:rPr>
        <w:t>Надежность водоснабжения источников тепла (К</w:t>
      </w:r>
      <w:r w:rsidRPr="00A31805">
        <w:rPr>
          <w:szCs w:val="24"/>
          <w:vertAlign w:val="subscript"/>
        </w:rPr>
        <w:t>в</w:t>
      </w:r>
      <w:r w:rsidRPr="00A31805">
        <w:rPr>
          <w:szCs w:val="24"/>
        </w:rPr>
        <w:t>) характеризуется наличием или отсутствием резервного водоснабжения:</w:t>
      </w:r>
    </w:p>
    <w:p w:rsidR="009118BA" w:rsidRPr="00A31805" w:rsidRDefault="009118BA" w:rsidP="009118BA">
      <w:pPr>
        <w:ind w:firstLine="284"/>
        <w:jc w:val="both"/>
        <w:rPr>
          <w:szCs w:val="24"/>
        </w:rPr>
      </w:pPr>
      <w:r w:rsidRPr="00A31805">
        <w:rPr>
          <w:szCs w:val="24"/>
        </w:rPr>
        <w:t>• при наличии второго независимого водовода, артезианской скважины или емкости с запасом воды на 12 часов работы отопительной котельной при расчетной нагрузке К</w:t>
      </w:r>
      <w:r w:rsidRPr="00A31805">
        <w:rPr>
          <w:szCs w:val="24"/>
          <w:vertAlign w:val="subscript"/>
        </w:rPr>
        <w:t>в</w:t>
      </w:r>
      <w:r w:rsidRPr="00A31805">
        <w:rPr>
          <w:szCs w:val="24"/>
        </w:rPr>
        <w:t xml:space="preserve"> = 1,0;</w:t>
      </w:r>
    </w:p>
    <w:p w:rsidR="009118BA" w:rsidRPr="00A31805" w:rsidRDefault="009118BA" w:rsidP="009118BA">
      <w:pPr>
        <w:ind w:firstLine="284"/>
        <w:jc w:val="both"/>
        <w:rPr>
          <w:szCs w:val="24"/>
        </w:rPr>
      </w:pPr>
      <w:r w:rsidRPr="00A31805">
        <w:rPr>
          <w:szCs w:val="24"/>
        </w:rPr>
        <w:t>• при отсутствии резервного водоснабжения при мощности отопительной котельной (Гкал/ч):</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до 5,0                - К</w:t>
      </w:r>
      <w:r w:rsidRPr="00A31805">
        <w:rPr>
          <w:rFonts w:ascii="Times New Roman" w:hAnsi="Times New Roman"/>
          <w:sz w:val="24"/>
          <w:szCs w:val="24"/>
          <w:vertAlign w:val="subscript"/>
        </w:rPr>
        <w:t>в</w:t>
      </w:r>
      <w:r w:rsidRPr="00A31805">
        <w:rPr>
          <w:rFonts w:ascii="Times New Roman" w:hAnsi="Times New Roman"/>
          <w:sz w:val="24"/>
          <w:szCs w:val="24"/>
        </w:rPr>
        <w:t xml:space="preserve"> = 0,8;</w:t>
      </w:r>
    </w:p>
    <w:p w:rsidR="009118BA" w:rsidRPr="00A31805" w:rsidRDefault="009118BA" w:rsidP="009118BA">
      <w:pPr>
        <w:ind w:firstLine="284"/>
        <w:jc w:val="both"/>
        <w:rPr>
          <w:szCs w:val="24"/>
        </w:rPr>
      </w:pPr>
      <w:r w:rsidRPr="00A31805">
        <w:rPr>
          <w:szCs w:val="24"/>
        </w:rPr>
        <w:t>Надежность топливоснабжения источников тепла (К</w:t>
      </w:r>
      <w:r w:rsidRPr="00A31805">
        <w:rPr>
          <w:szCs w:val="24"/>
          <w:vertAlign w:val="subscript"/>
        </w:rPr>
        <w:t>т</w:t>
      </w:r>
      <w:r w:rsidRPr="00A31805">
        <w:rPr>
          <w:szCs w:val="24"/>
        </w:rPr>
        <w:t>) характеризуется наличием или отсутствием резервного топливоснабжения:</w:t>
      </w:r>
    </w:p>
    <w:p w:rsidR="009118BA" w:rsidRPr="00A31805" w:rsidRDefault="009118BA" w:rsidP="009118BA">
      <w:pPr>
        <w:ind w:firstLine="284"/>
        <w:jc w:val="both"/>
        <w:rPr>
          <w:szCs w:val="24"/>
        </w:rPr>
      </w:pPr>
      <w:r w:rsidRPr="00A31805">
        <w:rPr>
          <w:szCs w:val="24"/>
        </w:rPr>
        <w:t>• при наличии резервного топлива К</w:t>
      </w:r>
      <w:r w:rsidRPr="00A31805">
        <w:rPr>
          <w:szCs w:val="24"/>
          <w:vertAlign w:val="subscript"/>
        </w:rPr>
        <w:t>т</w:t>
      </w:r>
      <w:r w:rsidRPr="00A31805">
        <w:rPr>
          <w:szCs w:val="24"/>
        </w:rPr>
        <w:t xml:space="preserve"> = 1,0;</w:t>
      </w:r>
    </w:p>
    <w:p w:rsidR="009118BA" w:rsidRPr="00A31805" w:rsidRDefault="009118BA" w:rsidP="009118BA">
      <w:pPr>
        <w:ind w:firstLine="284"/>
        <w:jc w:val="both"/>
        <w:rPr>
          <w:szCs w:val="24"/>
        </w:rPr>
      </w:pPr>
      <w:r w:rsidRPr="00A31805">
        <w:rPr>
          <w:szCs w:val="24"/>
        </w:rPr>
        <w:t>• при отсутствии резервного топлива;</w:t>
      </w:r>
    </w:p>
    <w:p w:rsidR="009118BA" w:rsidRPr="00A31805" w:rsidRDefault="009118BA" w:rsidP="009118BA">
      <w:pPr>
        <w:ind w:firstLine="284"/>
        <w:jc w:val="both"/>
        <w:rPr>
          <w:szCs w:val="24"/>
        </w:rPr>
      </w:pPr>
      <w:r w:rsidRPr="00A31805">
        <w:rPr>
          <w:szCs w:val="24"/>
        </w:rPr>
        <w:t>• при мощности отопительной котельной (Гкал/ч):</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до 5,0            - К</w:t>
      </w:r>
      <w:r w:rsidRPr="00A31805">
        <w:rPr>
          <w:rFonts w:ascii="Times New Roman" w:hAnsi="Times New Roman"/>
          <w:sz w:val="24"/>
          <w:szCs w:val="24"/>
          <w:vertAlign w:val="subscript"/>
        </w:rPr>
        <w:t>т</w:t>
      </w:r>
      <w:r w:rsidRPr="00A31805">
        <w:rPr>
          <w:rFonts w:ascii="Times New Roman" w:hAnsi="Times New Roman"/>
          <w:sz w:val="24"/>
          <w:szCs w:val="24"/>
        </w:rPr>
        <w:t xml:space="preserve"> = 1,0;</w:t>
      </w:r>
    </w:p>
    <w:p w:rsidR="009118BA" w:rsidRPr="00A31805" w:rsidRDefault="009118BA" w:rsidP="009118BA">
      <w:pPr>
        <w:ind w:firstLine="284"/>
        <w:jc w:val="both"/>
        <w:rPr>
          <w:szCs w:val="24"/>
        </w:rPr>
      </w:pPr>
      <w:r w:rsidRPr="00A31805">
        <w:rPr>
          <w:szCs w:val="24"/>
        </w:rPr>
        <w:t>Одним из показателей надежност</w:t>
      </w:r>
      <w:r w:rsidR="00924DB8" w:rsidRPr="00A31805">
        <w:rPr>
          <w:szCs w:val="24"/>
        </w:rPr>
        <w:t>и</w:t>
      </w:r>
      <w:r w:rsidRPr="00A31805">
        <w:rPr>
          <w:szCs w:val="24"/>
        </w:rPr>
        <w:t xml:space="preserve"> систе</w:t>
      </w:r>
      <w:r w:rsidR="00924DB8" w:rsidRPr="00A31805">
        <w:rPr>
          <w:szCs w:val="24"/>
        </w:rPr>
        <w:t>мы коммунального теплоснабжения</w:t>
      </w:r>
      <w:r w:rsidRPr="00A31805">
        <w:rPr>
          <w:szCs w:val="24"/>
        </w:rPr>
        <w:t xml:space="preserve"> является соответствие тепловой мощности источников тепла и пропускной способности тепловых сетей расчетным тепловым нагрузкам потребителей (К</w:t>
      </w:r>
      <w:r w:rsidRPr="00A31805">
        <w:rPr>
          <w:szCs w:val="24"/>
          <w:vertAlign w:val="subscript"/>
        </w:rPr>
        <w:t>б</w:t>
      </w:r>
      <w:r w:rsidRPr="00A31805">
        <w:rPr>
          <w:szCs w:val="24"/>
        </w:rPr>
        <w:t>).</w:t>
      </w:r>
    </w:p>
    <w:p w:rsidR="009118BA" w:rsidRPr="00A31805" w:rsidRDefault="009118BA" w:rsidP="009118BA">
      <w:pPr>
        <w:ind w:firstLine="284"/>
        <w:jc w:val="both"/>
        <w:rPr>
          <w:szCs w:val="24"/>
        </w:rPr>
      </w:pPr>
      <w:r w:rsidRPr="00A31805">
        <w:rPr>
          <w:szCs w:val="24"/>
        </w:rPr>
        <w:t>Величина этого показателя определяется размером дефицита (%):</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до 10                 - К</w:t>
      </w:r>
      <w:r w:rsidRPr="00A31805">
        <w:rPr>
          <w:rFonts w:ascii="Times New Roman" w:hAnsi="Times New Roman"/>
          <w:sz w:val="24"/>
          <w:szCs w:val="24"/>
          <w:vertAlign w:val="subscript"/>
        </w:rPr>
        <w:t>б</w:t>
      </w:r>
      <w:r w:rsidRPr="00A31805">
        <w:rPr>
          <w:rFonts w:ascii="Times New Roman" w:hAnsi="Times New Roman"/>
          <w:sz w:val="24"/>
          <w:szCs w:val="24"/>
        </w:rPr>
        <w:t xml:space="preserve"> = 1,0;</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10 - 20               - К</w:t>
      </w:r>
      <w:r w:rsidRPr="00A31805">
        <w:rPr>
          <w:rFonts w:ascii="Times New Roman" w:hAnsi="Times New Roman"/>
          <w:sz w:val="24"/>
          <w:szCs w:val="24"/>
          <w:vertAlign w:val="subscript"/>
        </w:rPr>
        <w:t>б</w:t>
      </w:r>
      <w:r w:rsidRPr="00A31805">
        <w:rPr>
          <w:rFonts w:ascii="Times New Roman" w:hAnsi="Times New Roman"/>
          <w:sz w:val="24"/>
          <w:szCs w:val="24"/>
        </w:rPr>
        <w:t xml:space="preserve"> = 0,8;</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20 - 30               - К</w:t>
      </w:r>
      <w:r w:rsidRPr="00A31805">
        <w:rPr>
          <w:rFonts w:ascii="Times New Roman" w:hAnsi="Times New Roman"/>
          <w:sz w:val="24"/>
          <w:szCs w:val="24"/>
          <w:vertAlign w:val="subscript"/>
        </w:rPr>
        <w:t>б</w:t>
      </w:r>
      <w:r w:rsidRPr="00A31805">
        <w:rPr>
          <w:rFonts w:ascii="Times New Roman" w:hAnsi="Times New Roman"/>
          <w:sz w:val="24"/>
          <w:szCs w:val="24"/>
        </w:rPr>
        <w:t xml:space="preserve"> - 0,6;</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свыше 30           - К</w:t>
      </w:r>
      <w:r w:rsidRPr="00A31805">
        <w:rPr>
          <w:rFonts w:ascii="Times New Roman" w:hAnsi="Times New Roman"/>
          <w:sz w:val="24"/>
          <w:szCs w:val="24"/>
          <w:vertAlign w:val="subscript"/>
        </w:rPr>
        <w:t>б</w:t>
      </w:r>
      <w:r w:rsidRPr="00A31805">
        <w:rPr>
          <w:rFonts w:ascii="Times New Roman" w:hAnsi="Times New Roman"/>
          <w:sz w:val="24"/>
          <w:szCs w:val="24"/>
        </w:rPr>
        <w:t xml:space="preserve"> = 0,3.</w:t>
      </w:r>
    </w:p>
    <w:p w:rsidR="009118BA" w:rsidRPr="00A31805" w:rsidRDefault="009118BA" w:rsidP="009118BA">
      <w:pPr>
        <w:ind w:firstLine="284"/>
        <w:jc w:val="both"/>
        <w:rPr>
          <w:szCs w:val="24"/>
        </w:rPr>
      </w:pPr>
      <w:r w:rsidRPr="00A31805">
        <w:rPr>
          <w:szCs w:val="24"/>
        </w:rPr>
        <w:t>Одно из важнейших направлений повышения надежности систем коммунального теплоснабжения - резервирование источников тепла и элементов тепловой сети путем их кольцевания или устройства перемычек.</w:t>
      </w:r>
    </w:p>
    <w:p w:rsidR="009118BA" w:rsidRPr="00A31805" w:rsidRDefault="009118BA" w:rsidP="009118BA">
      <w:pPr>
        <w:ind w:firstLine="284"/>
        <w:jc w:val="both"/>
        <w:rPr>
          <w:szCs w:val="24"/>
        </w:rPr>
      </w:pPr>
      <w:r w:rsidRPr="00A31805">
        <w:rPr>
          <w:szCs w:val="24"/>
        </w:rPr>
        <w:t>Уровень резервирования (К</w:t>
      </w:r>
      <w:r w:rsidRPr="00A31805">
        <w:rPr>
          <w:szCs w:val="24"/>
          <w:vertAlign w:val="subscript"/>
        </w:rPr>
        <w:t>р</w:t>
      </w:r>
      <w:r w:rsidRPr="00A31805">
        <w:rPr>
          <w:szCs w:val="24"/>
        </w:rPr>
        <w:t>) вычисляется как отношение резервируемой на уровне центрального теплового пункта (квартала; микрорайона) расчетной тепловой нагрузки к сумме расчетных тепловых нагрузок (%) подлежащих резервированию потребителей, подключенных к данному тепловому пункту:</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90 - 100           - К</w:t>
      </w:r>
      <w:r w:rsidRPr="00A31805">
        <w:rPr>
          <w:rFonts w:ascii="Times New Roman" w:hAnsi="Times New Roman"/>
          <w:sz w:val="24"/>
          <w:szCs w:val="24"/>
          <w:vertAlign w:val="subscript"/>
        </w:rPr>
        <w:t>р</w:t>
      </w:r>
      <w:r w:rsidRPr="00A31805">
        <w:rPr>
          <w:rFonts w:ascii="Times New Roman" w:hAnsi="Times New Roman"/>
          <w:sz w:val="24"/>
          <w:szCs w:val="24"/>
        </w:rPr>
        <w:t xml:space="preserve"> = 1,0;</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70 - 90             - К</w:t>
      </w:r>
      <w:r w:rsidRPr="00A31805">
        <w:rPr>
          <w:rFonts w:ascii="Times New Roman" w:hAnsi="Times New Roman"/>
          <w:sz w:val="24"/>
          <w:szCs w:val="24"/>
          <w:vertAlign w:val="subscript"/>
        </w:rPr>
        <w:t>р</w:t>
      </w:r>
      <w:r w:rsidRPr="00A31805">
        <w:rPr>
          <w:rFonts w:ascii="Times New Roman" w:hAnsi="Times New Roman"/>
          <w:sz w:val="24"/>
          <w:szCs w:val="24"/>
        </w:rPr>
        <w:t xml:space="preserve"> = 0,7;</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50 - 70             - К</w:t>
      </w:r>
      <w:r w:rsidRPr="00A31805">
        <w:rPr>
          <w:rFonts w:ascii="Times New Roman" w:hAnsi="Times New Roman"/>
          <w:sz w:val="24"/>
          <w:szCs w:val="24"/>
          <w:vertAlign w:val="subscript"/>
        </w:rPr>
        <w:t>р</w:t>
      </w:r>
      <w:r w:rsidRPr="00A31805">
        <w:rPr>
          <w:rFonts w:ascii="Times New Roman" w:hAnsi="Times New Roman"/>
          <w:sz w:val="24"/>
          <w:szCs w:val="24"/>
        </w:rPr>
        <w:t xml:space="preserve"> = 0,5;</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30 - 50             - К</w:t>
      </w:r>
      <w:r w:rsidRPr="00A31805">
        <w:rPr>
          <w:rFonts w:ascii="Times New Roman" w:hAnsi="Times New Roman"/>
          <w:sz w:val="24"/>
          <w:szCs w:val="24"/>
          <w:vertAlign w:val="subscript"/>
        </w:rPr>
        <w:t>р</w:t>
      </w:r>
      <w:r w:rsidRPr="00A31805">
        <w:rPr>
          <w:rFonts w:ascii="Times New Roman" w:hAnsi="Times New Roman"/>
          <w:sz w:val="24"/>
          <w:szCs w:val="24"/>
        </w:rPr>
        <w:t xml:space="preserve"> = 0,3;</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менее 30         - К</w:t>
      </w:r>
      <w:r w:rsidRPr="00A31805">
        <w:rPr>
          <w:rFonts w:ascii="Times New Roman" w:hAnsi="Times New Roman"/>
          <w:sz w:val="24"/>
          <w:szCs w:val="24"/>
          <w:vertAlign w:val="subscript"/>
        </w:rPr>
        <w:t>р</w:t>
      </w:r>
      <w:r w:rsidRPr="00A31805">
        <w:rPr>
          <w:rFonts w:ascii="Times New Roman" w:hAnsi="Times New Roman"/>
          <w:sz w:val="24"/>
          <w:szCs w:val="24"/>
        </w:rPr>
        <w:t xml:space="preserve"> = 0,2.</w:t>
      </w:r>
    </w:p>
    <w:p w:rsidR="009118BA" w:rsidRPr="00A31805" w:rsidRDefault="00924DB8" w:rsidP="009118BA">
      <w:pPr>
        <w:ind w:firstLine="284"/>
        <w:jc w:val="both"/>
        <w:rPr>
          <w:szCs w:val="24"/>
        </w:rPr>
      </w:pPr>
      <w:r w:rsidRPr="00A31805">
        <w:rPr>
          <w:szCs w:val="24"/>
        </w:rPr>
        <w:t>П</w:t>
      </w:r>
      <w:r w:rsidR="009118BA" w:rsidRPr="00A31805">
        <w:rPr>
          <w:szCs w:val="24"/>
        </w:rPr>
        <w:t xml:space="preserve">ри проектировании тепловых сетей подземной прокладки в непроходных каналах и при бесканальной прокладке должно предусматриваться резервирование подачи тепла в зависимости от климатических условий и диаметров трубопроводов (табл. </w:t>
      </w:r>
      <w:r w:rsidR="00333BFB">
        <w:rPr>
          <w:szCs w:val="24"/>
        </w:rPr>
        <w:t>6</w:t>
      </w:r>
      <w:r w:rsidR="009118BA" w:rsidRPr="00A31805">
        <w:rPr>
          <w:szCs w:val="24"/>
        </w:rPr>
        <w:t>.2.1).</w:t>
      </w:r>
    </w:p>
    <w:p w:rsidR="009118BA" w:rsidRPr="00A31805" w:rsidRDefault="009118BA" w:rsidP="009118BA">
      <w:pPr>
        <w:spacing w:after="120"/>
        <w:ind w:firstLine="284"/>
        <w:jc w:val="right"/>
        <w:rPr>
          <w:szCs w:val="24"/>
        </w:rPr>
      </w:pPr>
      <w:r w:rsidRPr="00A31805">
        <w:rPr>
          <w:szCs w:val="24"/>
        </w:rPr>
        <w:t xml:space="preserve">Таблица </w:t>
      </w:r>
      <w:r w:rsidR="00AC4027" w:rsidRPr="00A31805">
        <w:rPr>
          <w:szCs w:val="24"/>
        </w:rPr>
        <w:t>6</w:t>
      </w:r>
      <w:r w:rsidRPr="00A31805">
        <w:rPr>
          <w:szCs w:val="24"/>
        </w:rPr>
        <w:t>.2.1</w:t>
      </w:r>
    </w:p>
    <w:tbl>
      <w:tblPr>
        <w:tblW w:w="4893" w:type="pct"/>
        <w:jc w:val="center"/>
        <w:tblCellMar>
          <w:left w:w="45" w:type="dxa"/>
          <w:right w:w="45" w:type="dxa"/>
        </w:tblCellMar>
        <w:tblLook w:val="0000"/>
      </w:tblPr>
      <w:tblGrid>
        <w:gridCol w:w="2355"/>
        <w:gridCol w:w="1650"/>
        <w:gridCol w:w="1608"/>
        <w:gridCol w:w="1608"/>
        <w:gridCol w:w="1433"/>
        <w:gridCol w:w="1421"/>
      </w:tblGrid>
      <w:tr w:rsidR="009118BA" w:rsidRPr="00A31805" w:rsidTr="006966EC">
        <w:trPr>
          <w:jc w:val="center"/>
        </w:trPr>
        <w:tc>
          <w:tcPr>
            <w:tcW w:w="1169" w:type="pct"/>
            <w:vMerge w:val="restart"/>
            <w:tcBorders>
              <w:top w:val="single" w:sz="6" w:space="0" w:color="auto"/>
              <w:left w:val="single" w:sz="6" w:space="0" w:color="auto"/>
              <w:right w:val="single" w:sz="6" w:space="0" w:color="auto"/>
            </w:tcBorders>
          </w:tcPr>
          <w:p w:rsidR="009118BA" w:rsidRPr="00A31805" w:rsidRDefault="009118BA" w:rsidP="009118BA">
            <w:pPr>
              <w:jc w:val="center"/>
              <w:rPr>
                <w:szCs w:val="24"/>
              </w:rPr>
            </w:pPr>
            <w:r w:rsidRPr="00A31805">
              <w:rPr>
                <w:szCs w:val="24"/>
              </w:rPr>
              <w:t xml:space="preserve">Минимальный </w:t>
            </w:r>
          </w:p>
          <w:p w:rsidR="009118BA" w:rsidRPr="00A31805" w:rsidRDefault="009118BA" w:rsidP="009118BA">
            <w:pPr>
              <w:jc w:val="center"/>
              <w:rPr>
                <w:szCs w:val="24"/>
              </w:rPr>
            </w:pPr>
            <w:r w:rsidRPr="00A31805">
              <w:rPr>
                <w:szCs w:val="24"/>
              </w:rPr>
              <w:t xml:space="preserve">диаметр </w:t>
            </w:r>
          </w:p>
          <w:p w:rsidR="009118BA" w:rsidRPr="00A31805" w:rsidRDefault="009118BA" w:rsidP="009118BA">
            <w:pPr>
              <w:jc w:val="center"/>
              <w:rPr>
                <w:szCs w:val="24"/>
              </w:rPr>
            </w:pPr>
            <w:r w:rsidRPr="00A31805">
              <w:rPr>
                <w:szCs w:val="24"/>
              </w:rPr>
              <w:t>трубопровода, мм</w:t>
            </w:r>
          </w:p>
        </w:tc>
        <w:tc>
          <w:tcPr>
            <w:tcW w:w="3831" w:type="pct"/>
            <w:gridSpan w:val="5"/>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Расчетная температура наружного воздуха для проектирования отопления, °С</w:t>
            </w:r>
          </w:p>
        </w:tc>
      </w:tr>
      <w:tr w:rsidR="009118BA" w:rsidRPr="00A31805" w:rsidTr="006966EC">
        <w:trPr>
          <w:jc w:val="center"/>
        </w:trPr>
        <w:tc>
          <w:tcPr>
            <w:tcW w:w="1169" w:type="pct"/>
            <w:vMerge/>
            <w:tcBorders>
              <w:left w:val="single" w:sz="6" w:space="0" w:color="auto"/>
              <w:right w:val="single" w:sz="6" w:space="0" w:color="auto"/>
            </w:tcBorders>
          </w:tcPr>
          <w:p w:rsidR="009118BA" w:rsidRPr="00A31805" w:rsidRDefault="009118BA" w:rsidP="009118BA">
            <w:pPr>
              <w:jc w:val="center"/>
              <w:rPr>
                <w:szCs w:val="24"/>
              </w:rPr>
            </w:pPr>
          </w:p>
        </w:tc>
        <w:tc>
          <w:tcPr>
            <w:tcW w:w="819"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-10 </w:t>
            </w:r>
          </w:p>
        </w:tc>
        <w:tc>
          <w:tcPr>
            <w:tcW w:w="798"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-20 </w:t>
            </w:r>
          </w:p>
        </w:tc>
        <w:tc>
          <w:tcPr>
            <w:tcW w:w="798"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-30 </w:t>
            </w:r>
          </w:p>
        </w:tc>
        <w:tc>
          <w:tcPr>
            <w:tcW w:w="711"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-40 </w:t>
            </w:r>
          </w:p>
        </w:tc>
        <w:tc>
          <w:tcPr>
            <w:tcW w:w="705"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-50 </w:t>
            </w:r>
          </w:p>
        </w:tc>
      </w:tr>
      <w:tr w:rsidR="009118BA" w:rsidRPr="00A31805" w:rsidTr="006966EC">
        <w:trPr>
          <w:jc w:val="center"/>
        </w:trPr>
        <w:tc>
          <w:tcPr>
            <w:tcW w:w="1169" w:type="pct"/>
            <w:vMerge/>
            <w:tcBorders>
              <w:left w:val="single" w:sz="6" w:space="0" w:color="auto"/>
              <w:bottom w:val="single" w:sz="6" w:space="0" w:color="auto"/>
              <w:right w:val="single" w:sz="6" w:space="0" w:color="auto"/>
            </w:tcBorders>
          </w:tcPr>
          <w:p w:rsidR="009118BA" w:rsidRPr="00A31805" w:rsidRDefault="009118BA" w:rsidP="009118BA">
            <w:pPr>
              <w:jc w:val="center"/>
              <w:rPr>
                <w:szCs w:val="24"/>
              </w:rPr>
            </w:pPr>
          </w:p>
        </w:tc>
        <w:tc>
          <w:tcPr>
            <w:tcW w:w="3831" w:type="pct"/>
            <w:gridSpan w:val="5"/>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Допускаемое снижение подачи тепла, %</w:t>
            </w:r>
          </w:p>
        </w:tc>
      </w:tr>
      <w:tr w:rsidR="009118BA" w:rsidRPr="00A31805" w:rsidTr="006966EC">
        <w:trPr>
          <w:trHeight w:val="284"/>
          <w:jc w:val="center"/>
        </w:trPr>
        <w:tc>
          <w:tcPr>
            <w:tcW w:w="1169"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rPr>
                <w:szCs w:val="24"/>
              </w:rPr>
            </w:pPr>
            <w:r w:rsidRPr="00A31805">
              <w:rPr>
                <w:szCs w:val="24"/>
              </w:rPr>
              <w:t xml:space="preserve"> 300 </w:t>
            </w:r>
          </w:p>
        </w:tc>
        <w:tc>
          <w:tcPr>
            <w:tcW w:w="819"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х</w:t>
            </w:r>
            <w:r w:rsidRPr="00A31805">
              <w:rPr>
                <w:rStyle w:val="af9"/>
                <w:szCs w:val="24"/>
              </w:rPr>
              <w:footnoteReference w:id="2"/>
            </w:r>
          </w:p>
        </w:tc>
        <w:tc>
          <w:tcPr>
            <w:tcW w:w="798"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х </w:t>
            </w:r>
          </w:p>
        </w:tc>
        <w:tc>
          <w:tcPr>
            <w:tcW w:w="798"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х </w:t>
            </w:r>
          </w:p>
        </w:tc>
        <w:tc>
          <w:tcPr>
            <w:tcW w:w="711"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х </w:t>
            </w:r>
          </w:p>
        </w:tc>
        <w:tc>
          <w:tcPr>
            <w:tcW w:w="705"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50 </w:t>
            </w:r>
          </w:p>
        </w:tc>
      </w:tr>
      <w:tr w:rsidR="009118BA" w:rsidRPr="00A31805" w:rsidTr="006966EC">
        <w:trPr>
          <w:trHeight w:val="284"/>
          <w:jc w:val="center"/>
        </w:trPr>
        <w:tc>
          <w:tcPr>
            <w:tcW w:w="1169"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rPr>
                <w:szCs w:val="24"/>
              </w:rPr>
            </w:pPr>
            <w:r w:rsidRPr="00A31805">
              <w:rPr>
                <w:szCs w:val="24"/>
              </w:rPr>
              <w:t xml:space="preserve"> 400 </w:t>
            </w:r>
          </w:p>
        </w:tc>
        <w:tc>
          <w:tcPr>
            <w:tcW w:w="819"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х </w:t>
            </w:r>
          </w:p>
        </w:tc>
        <w:tc>
          <w:tcPr>
            <w:tcW w:w="798"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х </w:t>
            </w:r>
          </w:p>
        </w:tc>
        <w:tc>
          <w:tcPr>
            <w:tcW w:w="798"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х </w:t>
            </w:r>
          </w:p>
        </w:tc>
        <w:tc>
          <w:tcPr>
            <w:tcW w:w="711"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50 </w:t>
            </w:r>
          </w:p>
        </w:tc>
        <w:tc>
          <w:tcPr>
            <w:tcW w:w="705"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60 </w:t>
            </w:r>
          </w:p>
        </w:tc>
      </w:tr>
      <w:tr w:rsidR="009118BA" w:rsidRPr="00A31805" w:rsidTr="006966EC">
        <w:trPr>
          <w:trHeight w:val="284"/>
          <w:jc w:val="center"/>
        </w:trPr>
        <w:tc>
          <w:tcPr>
            <w:tcW w:w="1169"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rPr>
                <w:szCs w:val="24"/>
              </w:rPr>
            </w:pPr>
            <w:r w:rsidRPr="00A31805">
              <w:rPr>
                <w:szCs w:val="24"/>
              </w:rPr>
              <w:t xml:space="preserve"> 500 </w:t>
            </w:r>
          </w:p>
        </w:tc>
        <w:tc>
          <w:tcPr>
            <w:tcW w:w="819"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х </w:t>
            </w:r>
          </w:p>
        </w:tc>
        <w:tc>
          <w:tcPr>
            <w:tcW w:w="798"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х </w:t>
            </w:r>
          </w:p>
        </w:tc>
        <w:tc>
          <w:tcPr>
            <w:tcW w:w="798"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50 </w:t>
            </w:r>
          </w:p>
        </w:tc>
        <w:tc>
          <w:tcPr>
            <w:tcW w:w="711"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60 </w:t>
            </w:r>
          </w:p>
        </w:tc>
        <w:tc>
          <w:tcPr>
            <w:tcW w:w="705"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70 </w:t>
            </w:r>
          </w:p>
        </w:tc>
      </w:tr>
      <w:tr w:rsidR="009118BA" w:rsidRPr="00A31805" w:rsidTr="006966EC">
        <w:trPr>
          <w:trHeight w:val="284"/>
          <w:jc w:val="center"/>
        </w:trPr>
        <w:tc>
          <w:tcPr>
            <w:tcW w:w="1169"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rPr>
                <w:szCs w:val="24"/>
              </w:rPr>
            </w:pPr>
            <w:r w:rsidRPr="00A31805">
              <w:rPr>
                <w:szCs w:val="24"/>
              </w:rPr>
              <w:t xml:space="preserve"> 600 </w:t>
            </w:r>
          </w:p>
        </w:tc>
        <w:tc>
          <w:tcPr>
            <w:tcW w:w="819"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х </w:t>
            </w:r>
          </w:p>
        </w:tc>
        <w:tc>
          <w:tcPr>
            <w:tcW w:w="798"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50 </w:t>
            </w:r>
          </w:p>
        </w:tc>
        <w:tc>
          <w:tcPr>
            <w:tcW w:w="798"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60 </w:t>
            </w:r>
          </w:p>
        </w:tc>
        <w:tc>
          <w:tcPr>
            <w:tcW w:w="711"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70 </w:t>
            </w:r>
          </w:p>
        </w:tc>
        <w:tc>
          <w:tcPr>
            <w:tcW w:w="705"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80 </w:t>
            </w:r>
          </w:p>
        </w:tc>
      </w:tr>
      <w:tr w:rsidR="009118BA" w:rsidRPr="00A31805" w:rsidTr="006966EC">
        <w:trPr>
          <w:trHeight w:val="284"/>
          <w:jc w:val="center"/>
        </w:trPr>
        <w:tc>
          <w:tcPr>
            <w:tcW w:w="1169"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rPr>
                <w:szCs w:val="24"/>
              </w:rPr>
            </w:pPr>
            <w:r w:rsidRPr="00A31805">
              <w:rPr>
                <w:szCs w:val="24"/>
              </w:rPr>
              <w:t xml:space="preserve"> 700 и более </w:t>
            </w:r>
          </w:p>
        </w:tc>
        <w:tc>
          <w:tcPr>
            <w:tcW w:w="819"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50 </w:t>
            </w:r>
          </w:p>
        </w:tc>
        <w:tc>
          <w:tcPr>
            <w:tcW w:w="798"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60 </w:t>
            </w:r>
          </w:p>
        </w:tc>
        <w:tc>
          <w:tcPr>
            <w:tcW w:w="798"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70 </w:t>
            </w:r>
          </w:p>
        </w:tc>
        <w:tc>
          <w:tcPr>
            <w:tcW w:w="711"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80 </w:t>
            </w:r>
          </w:p>
        </w:tc>
        <w:tc>
          <w:tcPr>
            <w:tcW w:w="705" w:type="pct"/>
            <w:tcBorders>
              <w:top w:val="single" w:sz="6" w:space="0" w:color="auto"/>
              <w:left w:val="single" w:sz="6" w:space="0" w:color="auto"/>
              <w:bottom w:val="single" w:sz="6" w:space="0" w:color="auto"/>
              <w:right w:val="single" w:sz="6" w:space="0" w:color="auto"/>
            </w:tcBorders>
          </w:tcPr>
          <w:p w:rsidR="009118BA" w:rsidRPr="00A31805" w:rsidRDefault="009118BA" w:rsidP="009118BA">
            <w:pPr>
              <w:jc w:val="center"/>
              <w:rPr>
                <w:szCs w:val="24"/>
              </w:rPr>
            </w:pPr>
            <w:r w:rsidRPr="00A31805">
              <w:rPr>
                <w:szCs w:val="24"/>
              </w:rPr>
              <w:t xml:space="preserve">90 </w:t>
            </w:r>
          </w:p>
        </w:tc>
      </w:tr>
    </w:tbl>
    <w:p w:rsidR="009118BA" w:rsidRPr="00A31805" w:rsidRDefault="009118BA" w:rsidP="009C6FD0">
      <w:pPr>
        <w:spacing w:before="120" w:after="120"/>
        <w:ind w:firstLine="284"/>
        <w:jc w:val="both"/>
        <w:rPr>
          <w:szCs w:val="24"/>
        </w:rPr>
      </w:pPr>
      <w:r w:rsidRPr="00A31805">
        <w:rPr>
          <w:szCs w:val="24"/>
        </w:rPr>
        <w:t>Рекомендуется предусматривать 100%-ное резервирование (с отнесением к потребителям тепла первой категории) жилых микрорайонов в городах (населенных пунктах) при расчетных температурах наружного воздуха для проектирования отопления:</w:t>
      </w:r>
    </w:p>
    <w:tbl>
      <w:tblPr>
        <w:tblW w:w="4842"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2"/>
        <w:gridCol w:w="4810"/>
      </w:tblGrid>
      <w:tr w:rsidR="009118BA" w:rsidRPr="00A31805" w:rsidTr="009C6FD0">
        <w:trPr>
          <w:trHeight w:val="284"/>
          <w:jc w:val="center"/>
        </w:trPr>
        <w:tc>
          <w:tcPr>
            <w:tcW w:w="2617" w:type="pct"/>
          </w:tcPr>
          <w:p w:rsidR="009118BA" w:rsidRPr="00A31805" w:rsidRDefault="009118BA" w:rsidP="009C6FD0">
            <w:pPr>
              <w:pStyle w:val="Preformat"/>
              <w:ind w:firstLine="284"/>
              <w:jc w:val="center"/>
              <w:rPr>
                <w:rFonts w:ascii="Times New Roman" w:hAnsi="Times New Roman"/>
                <w:sz w:val="24"/>
                <w:szCs w:val="24"/>
              </w:rPr>
            </w:pPr>
            <w:r w:rsidRPr="00A31805">
              <w:rPr>
                <w:rFonts w:ascii="Times New Roman" w:hAnsi="Times New Roman"/>
                <w:sz w:val="24"/>
                <w:szCs w:val="24"/>
              </w:rPr>
              <w:lastRenderedPageBreak/>
              <w:t>Температура наружного воздуха, °С</w:t>
            </w:r>
          </w:p>
        </w:tc>
        <w:tc>
          <w:tcPr>
            <w:tcW w:w="2383" w:type="pct"/>
          </w:tcPr>
          <w:p w:rsidR="009118BA" w:rsidRPr="00A31805" w:rsidRDefault="009118BA" w:rsidP="009C6FD0">
            <w:pPr>
              <w:pStyle w:val="Preformat"/>
              <w:jc w:val="center"/>
              <w:rPr>
                <w:rFonts w:ascii="Times New Roman" w:hAnsi="Times New Roman"/>
                <w:sz w:val="24"/>
                <w:szCs w:val="24"/>
              </w:rPr>
            </w:pPr>
            <w:r w:rsidRPr="00A31805">
              <w:rPr>
                <w:rFonts w:ascii="Times New Roman" w:hAnsi="Times New Roman"/>
                <w:sz w:val="24"/>
                <w:szCs w:val="24"/>
              </w:rPr>
              <w:t>Численность населения, тыс. чел.</w:t>
            </w:r>
          </w:p>
        </w:tc>
      </w:tr>
      <w:tr w:rsidR="009118BA" w:rsidRPr="00A31805" w:rsidTr="009C6FD0">
        <w:trPr>
          <w:trHeight w:val="284"/>
          <w:jc w:val="center"/>
        </w:trPr>
        <w:tc>
          <w:tcPr>
            <w:tcW w:w="2617" w:type="pct"/>
          </w:tcPr>
          <w:p w:rsidR="009118BA" w:rsidRPr="00A31805" w:rsidRDefault="009118BA" w:rsidP="009C6FD0">
            <w:pPr>
              <w:pStyle w:val="Preformat"/>
              <w:ind w:firstLine="284"/>
              <w:jc w:val="center"/>
              <w:rPr>
                <w:rFonts w:ascii="Times New Roman" w:hAnsi="Times New Roman"/>
                <w:sz w:val="24"/>
                <w:szCs w:val="24"/>
              </w:rPr>
            </w:pPr>
            <w:r w:rsidRPr="00A31805">
              <w:rPr>
                <w:rFonts w:ascii="Times New Roman" w:hAnsi="Times New Roman"/>
                <w:sz w:val="24"/>
                <w:szCs w:val="24"/>
              </w:rPr>
              <w:t>Ниже -40</w:t>
            </w:r>
          </w:p>
        </w:tc>
        <w:tc>
          <w:tcPr>
            <w:tcW w:w="2383" w:type="pct"/>
          </w:tcPr>
          <w:p w:rsidR="009118BA" w:rsidRPr="00A31805" w:rsidRDefault="009118BA" w:rsidP="009C6FD0">
            <w:pPr>
              <w:pStyle w:val="Preformat"/>
              <w:jc w:val="center"/>
              <w:rPr>
                <w:rFonts w:ascii="Times New Roman" w:hAnsi="Times New Roman"/>
                <w:sz w:val="24"/>
                <w:szCs w:val="24"/>
              </w:rPr>
            </w:pPr>
            <w:r w:rsidRPr="00A31805">
              <w:rPr>
                <w:rFonts w:ascii="Times New Roman" w:hAnsi="Times New Roman"/>
                <w:sz w:val="24"/>
                <w:szCs w:val="24"/>
              </w:rPr>
              <w:t>До 2,0</w:t>
            </w:r>
          </w:p>
        </w:tc>
      </w:tr>
      <w:tr w:rsidR="009118BA" w:rsidRPr="00A31805" w:rsidTr="009C6FD0">
        <w:trPr>
          <w:trHeight w:val="284"/>
          <w:jc w:val="center"/>
        </w:trPr>
        <w:tc>
          <w:tcPr>
            <w:tcW w:w="2617" w:type="pct"/>
          </w:tcPr>
          <w:p w:rsidR="009118BA" w:rsidRPr="00A31805" w:rsidRDefault="009118BA" w:rsidP="009C6FD0">
            <w:pPr>
              <w:pStyle w:val="Preformat"/>
              <w:ind w:firstLine="284"/>
              <w:jc w:val="center"/>
              <w:rPr>
                <w:rFonts w:ascii="Times New Roman" w:hAnsi="Times New Roman"/>
                <w:sz w:val="24"/>
                <w:szCs w:val="24"/>
              </w:rPr>
            </w:pPr>
            <w:r w:rsidRPr="00A31805">
              <w:rPr>
                <w:rFonts w:ascii="Times New Roman" w:hAnsi="Times New Roman"/>
                <w:sz w:val="24"/>
                <w:szCs w:val="24"/>
              </w:rPr>
              <w:t>-40 - -31</w:t>
            </w:r>
          </w:p>
        </w:tc>
        <w:tc>
          <w:tcPr>
            <w:tcW w:w="2383" w:type="pct"/>
          </w:tcPr>
          <w:p w:rsidR="009118BA" w:rsidRPr="00A31805" w:rsidRDefault="009118BA" w:rsidP="009C6FD0">
            <w:pPr>
              <w:pStyle w:val="Preformat"/>
              <w:jc w:val="center"/>
              <w:rPr>
                <w:rFonts w:ascii="Times New Roman" w:hAnsi="Times New Roman"/>
                <w:sz w:val="24"/>
                <w:szCs w:val="24"/>
              </w:rPr>
            </w:pPr>
            <w:r w:rsidRPr="00A31805">
              <w:rPr>
                <w:rFonts w:ascii="Times New Roman" w:hAnsi="Times New Roman"/>
                <w:sz w:val="24"/>
                <w:szCs w:val="24"/>
              </w:rPr>
              <w:t>2,0 - 5,0</w:t>
            </w:r>
          </w:p>
        </w:tc>
      </w:tr>
      <w:tr w:rsidR="009118BA" w:rsidRPr="00A31805" w:rsidTr="009C6FD0">
        <w:trPr>
          <w:trHeight w:val="284"/>
          <w:jc w:val="center"/>
        </w:trPr>
        <w:tc>
          <w:tcPr>
            <w:tcW w:w="2617" w:type="pct"/>
          </w:tcPr>
          <w:p w:rsidR="009118BA" w:rsidRPr="00A31805" w:rsidRDefault="009118BA" w:rsidP="009C6FD0">
            <w:pPr>
              <w:pStyle w:val="Preformat"/>
              <w:ind w:firstLine="284"/>
              <w:jc w:val="center"/>
              <w:rPr>
                <w:rFonts w:ascii="Times New Roman" w:hAnsi="Times New Roman"/>
                <w:sz w:val="24"/>
                <w:szCs w:val="24"/>
              </w:rPr>
            </w:pPr>
            <w:r w:rsidRPr="00A31805">
              <w:rPr>
                <w:rFonts w:ascii="Times New Roman" w:hAnsi="Times New Roman"/>
                <w:sz w:val="24"/>
                <w:szCs w:val="24"/>
              </w:rPr>
              <w:t>-30 - -21</w:t>
            </w:r>
          </w:p>
        </w:tc>
        <w:tc>
          <w:tcPr>
            <w:tcW w:w="2383" w:type="pct"/>
          </w:tcPr>
          <w:p w:rsidR="009118BA" w:rsidRPr="00A31805" w:rsidRDefault="009118BA" w:rsidP="009C6FD0">
            <w:pPr>
              <w:pStyle w:val="Preformat"/>
              <w:jc w:val="center"/>
              <w:rPr>
                <w:rFonts w:ascii="Times New Roman" w:hAnsi="Times New Roman"/>
                <w:sz w:val="24"/>
                <w:szCs w:val="24"/>
              </w:rPr>
            </w:pPr>
            <w:r w:rsidRPr="00A31805">
              <w:rPr>
                <w:rFonts w:ascii="Times New Roman" w:hAnsi="Times New Roman"/>
                <w:sz w:val="24"/>
                <w:szCs w:val="24"/>
              </w:rPr>
              <w:t>5,0 - 10,0</w:t>
            </w:r>
          </w:p>
        </w:tc>
      </w:tr>
      <w:tr w:rsidR="009118BA" w:rsidRPr="00A31805" w:rsidTr="009C6FD0">
        <w:trPr>
          <w:trHeight w:val="284"/>
          <w:jc w:val="center"/>
        </w:trPr>
        <w:tc>
          <w:tcPr>
            <w:tcW w:w="2617" w:type="pct"/>
          </w:tcPr>
          <w:p w:rsidR="009118BA" w:rsidRPr="00A31805" w:rsidRDefault="009118BA" w:rsidP="009C6FD0">
            <w:pPr>
              <w:pStyle w:val="Preformat"/>
              <w:ind w:firstLine="284"/>
              <w:jc w:val="center"/>
              <w:rPr>
                <w:rFonts w:ascii="Times New Roman" w:hAnsi="Times New Roman"/>
                <w:sz w:val="24"/>
                <w:szCs w:val="24"/>
              </w:rPr>
            </w:pPr>
            <w:r w:rsidRPr="00A31805">
              <w:rPr>
                <w:rFonts w:ascii="Times New Roman" w:hAnsi="Times New Roman"/>
                <w:sz w:val="24"/>
                <w:szCs w:val="24"/>
              </w:rPr>
              <w:t>-20 - -11</w:t>
            </w:r>
          </w:p>
        </w:tc>
        <w:tc>
          <w:tcPr>
            <w:tcW w:w="2383" w:type="pct"/>
          </w:tcPr>
          <w:p w:rsidR="009118BA" w:rsidRPr="00A31805" w:rsidRDefault="009118BA" w:rsidP="009C6FD0">
            <w:pPr>
              <w:pStyle w:val="Preformat"/>
              <w:jc w:val="center"/>
              <w:rPr>
                <w:rFonts w:ascii="Times New Roman" w:hAnsi="Times New Roman"/>
                <w:sz w:val="24"/>
                <w:szCs w:val="24"/>
              </w:rPr>
            </w:pPr>
            <w:r w:rsidRPr="00A31805">
              <w:rPr>
                <w:rFonts w:ascii="Times New Roman" w:hAnsi="Times New Roman"/>
                <w:sz w:val="24"/>
                <w:szCs w:val="24"/>
              </w:rPr>
              <w:t>10,0 - 20,0</w:t>
            </w:r>
          </w:p>
        </w:tc>
      </w:tr>
      <w:tr w:rsidR="009118BA" w:rsidRPr="00A31805" w:rsidTr="009C6FD0">
        <w:trPr>
          <w:trHeight w:val="284"/>
          <w:jc w:val="center"/>
        </w:trPr>
        <w:tc>
          <w:tcPr>
            <w:tcW w:w="2617" w:type="pct"/>
          </w:tcPr>
          <w:p w:rsidR="009118BA" w:rsidRPr="00A31805" w:rsidRDefault="009118BA" w:rsidP="009C6FD0">
            <w:pPr>
              <w:pStyle w:val="Preformat"/>
              <w:ind w:firstLine="284"/>
              <w:jc w:val="center"/>
              <w:rPr>
                <w:rFonts w:ascii="Times New Roman" w:hAnsi="Times New Roman"/>
                <w:sz w:val="24"/>
                <w:szCs w:val="24"/>
              </w:rPr>
            </w:pPr>
            <w:r w:rsidRPr="00A31805">
              <w:rPr>
                <w:rFonts w:ascii="Times New Roman" w:hAnsi="Times New Roman"/>
                <w:sz w:val="24"/>
                <w:szCs w:val="24"/>
              </w:rPr>
              <w:t>Выше -10</w:t>
            </w:r>
          </w:p>
        </w:tc>
        <w:tc>
          <w:tcPr>
            <w:tcW w:w="2383" w:type="pct"/>
          </w:tcPr>
          <w:p w:rsidR="009118BA" w:rsidRPr="00A31805" w:rsidRDefault="009118BA" w:rsidP="009C6FD0">
            <w:pPr>
              <w:pStyle w:val="Preformat"/>
              <w:jc w:val="center"/>
              <w:rPr>
                <w:rFonts w:ascii="Times New Roman" w:hAnsi="Times New Roman"/>
                <w:sz w:val="24"/>
                <w:szCs w:val="24"/>
              </w:rPr>
            </w:pPr>
            <w:r w:rsidRPr="00A31805">
              <w:rPr>
                <w:rFonts w:ascii="Times New Roman" w:hAnsi="Times New Roman"/>
                <w:sz w:val="24"/>
                <w:szCs w:val="24"/>
              </w:rPr>
              <w:t xml:space="preserve">20,0 - 50,0 </w:t>
            </w:r>
          </w:p>
        </w:tc>
      </w:tr>
    </w:tbl>
    <w:p w:rsidR="009118BA" w:rsidRPr="00A31805" w:rsidRDefault="009118BA" w:rsidP="009118BA">
      <w:pPr>
        <w:ind w:firstLine="284"/>
        <w:jc w:val="both"/>
        <w:rPr>
          <w:szCs w:val="24"/>
        </w:rPr>
      </w:pPr>
      <w:r w:rsidRPr="00A31805">
        <w:rPr>
          <w:szCs w:val="24"/>
        </w:rPr>
        <w:t>При нескольких источниках тепла должна быть проанализирована возможность работы их на единую тепловую сеть. В случае аварии на одном из источников тепла имеется возможность частичного обеспечения потребителей тепловой энергией из единой тепловой сети за счет других источников тепла.</w:t>
      </w:r>
    </w:p>
    <w:p w:rsidR="009118BA" w:rsidRPr="00A31805" w:rsidRDefault="009118BA" w:rsidP="009118BA">
      <w:pPr>
        <w:ind w:firstLine="284"/>
        <w:jc w:val="both"/>
        <w:rPr>
          <w:szCs w:val="24"/>
        </w:rPr>
      </w:pPr>
      <w:r w:rsidRPr="00A31805">
        <w:rPr>
          <w:szCs w:val="24"/>
        </w:rPr>
        <w:t>Надежность системы теплоснабжения может быть повышена устройством перемычек между магистральными сетями, проложенными радиально от одного или разных источников теплоты.</w:t>
      </w:r>
    </w:p>
    <w:p w:rsidR="009118BA" w:rsidRPr="00A31805" w:rsidRDefault="009118BA" w:rsidP="009118BA">
      <w:pPr>
        <w:ind w:firstLine="284"/>
        <w:jc w:val="both"/>
        <w:rPr>
          <w:szCs w:val="24"/>
        </w:rPr>
      </w:pPr>
      <w:r w:rsidRPr="00A31805">
        <w:rPr>
          <w:szCs w:val="24"/>
        </w:rPr>
        <w:t>Перемычки используются как в нормальном, так и в аварийном режимах работы. Они позволяют обеспечить беспрерывное теплоснабжение и значительно снизить недоотпуск тепла при аварии. Количество и диаметры перемычек определяются исходя из режима резервирования при сниженном расходе теплоносителя в соответствии с данными табл. 1.7.1.</w:t>
      </w:r>
    </w:p>
    <w:p w:rsidR="009118BA" w:rsidRPr="00A31805" w:rsidRDefault="009118BA" w:rsidP="009118BA">
      <w:pPr>
        <w:ind w:firstLine="284"/>
        <w:jc w:val="both"/>
        <w:rPr>
          <w:szCs w:val="24"/>
        </w:rPr>
      </w:pPr>
      <w:r w:rsidRPr="00A31805">
        <w:rPr>
          <w:szCs w:val="24"/>
        </w:rPr>
        <w:t>При переходе на крупные источники тепла мелкие котельные, находящиеся в технически исправном состоянии, целесообразно оставлять в резерве.</w:t>
      </w:r>
    </w:p>
    <w:p w:rsidR="009118BA" w:rsidRPr="00A31805" w:rsidRDefault="009118BA" w:rsidP="009118BA">
      <w:pPr>
        <w:spacing w:after="120"/>
        <w:ind w:firstLine="284"/>
        <w:jc w:val="both"/>
        <w:rPr>
          <w:szCs w:val="24"/>
        </w:rPr>
      </w:pPr>
      <w:r w:rsidRPr="00A31805">
        <w:rPr>
          <w:szCs w:val="24"/>
        </w:rPr>
        <w:t>Существенное влияние на надежность системы теплоснабжения имеет техническое состояние тепловых сетей, характеризуемое наличием ветхих, подлежащих замене трубопроводов (К</w:t>
      </w:r>
      <w:r w:rsidRPr="00A31805">
        <w:rPr>
          <w:szCs w:val="24"/>
          <w:vertAlign w:val="subscript"/>
        </w:rPr>
        <w:t>с</w:t>
      </w:r>
      <w:r w:rsidRPr="00A31805">
        <w:rPr>
          <w:szCs w:val="24"/>
        </w:rPr>
        <w:t>):</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9"/>
        <w:gridCol w:w="4493"/>
      </w:tblGrid>
      <w:tr w:rsidR="009118BA" w:rsidRPr="00A31805" w:rsidTr="009C6FD0">
        <w:trPr>
          <w:jc w:val="center"/>
        </w:trPr>
        <w:tc>
          <w:tcPr>
            <w:tcW w:w="2776" w:type="pct"/>
          </w:tcPr>
          <w:p w:rsidR="009118BA" w:rsidRPr="00A31805" w:rsidRDefault="009118BA" w:rsidP="009118BA">
            <w:pPr>
              <w:pStyle w:val="Preformat"/>
              <w:ind w:firstLine="284"/>
              <w:jc w:val="center"/>
              <w:rPr>
                <w:rFonts w:ascii="Times New Roman" w:hAnsi="Times New Roman"/>
                <w:sz w:val="24"/>
                <w:szCs w:val="24"/>
              </w:rPr>
            </w:pPr>
            <w:r w:rsidRPr="00A31805">
              <w:rPr>
                <w:rFonts w:ascii="Times New Roman" w:hAnsi="Times New Roman"/>
                <w:sz w:val="24"/>
                <w:szCs w:val="24"/>
              </w:rPr>
              <w:t>Доля ветхих сетей, %</w:t>
            </w:r>
          </w:p>
        </w:tc>
        <w:tc>
          <w:tcPr>
            <w:tcW w:w="2224" w:type="pct"/>
          </w:tcPr>
          <w:p w:rsidR="009118BA" w:rsidRPr="00A31805" w:rsidRDefault="009118BA" w:rsidP="009118BA">
            <w:pPr>
              <w:pStyle w:val="Preformat"/>
              <w:ind w:hanging="11"/>
              <w:jc w:val="center"/>
              <w:rPr>
                <w:rFonts w:ascii="Times New Roman" w:hAnsi="Times New Roman"/>
                <w:sz w:val="24"/>
                <w:szCs w:val="24"/>
              </w:rPr>
            </w:pPr>
            <w:r w:rsidRPr="00A31805">
              <w:rPr>
                <w:rFonts w:ascii="Times New Roman" w:hAnsi="Times New Roman"/>
                <w:sz w:val="24"/>
                <w:szCs w:val="24"/>
              </w:rPr>
              <w:t>Коэффициент К</w:t>
            </w:r>
            <w:r w:rsidRPr="00A31805">
              <w:rPr>
                <w:rFonts w:ascii="Times New Roman" w:hAnsi="Times New Roman"/>
                <w:sz w:val="24"/>
                <w:szCs w:val="24"/>
                <w:vertAlign w:val="subscript"/>
              </w:rPr>
              <w:t>с</w:t>
            </w:r>
          </w:p>
        </w:tc>
      </w:tr>
      <w:tr w:rsidR="009118BA" w:rsidRPr="00A31805" w:rsidTr="009C6FD0">
        <w:trPr>
          <w:jc w:val="center"/>
        </w:trPr>
        <w:tc>
          <w:tcPr>
            <w:tcW w:w="2776" w:type="pct"/>
          </w:tcPr>
          <w:p w:rsidR="009118BA" w:rsidRPr="00A31805" w:rsidRDefault="009118BA" w:rsidP="009118BA">
            <w:pPr>
              <w:pStyle w:val="Preformat"/>
              <w:ind w:firstLine="284"/>
              <w:jc w:val="center"/>
              <w:rPr>
                <w:rFonts w:ascii="Times New Roman" w:hAnsi="Times New Roman"/>
                <w:sz w:val="24"/>
                <w:szCs w:val="24"/>
              </w:rPr>
            </w:pPr>
            <w:r w:rsidRPr="00A31805">
              <w:rPr>
                <w:rFonts w:ascii="Times New Roman" w:hAnsi="Times New Roman"/>
                <w:sz w:val="24"/>
                <w:szCs w:val="24"/>
              </w:rPr>
              <w:t>До 10</w:t>
            </w:r>
          </w:p>
        </w:tc>
        <w:tc>
          <w:tcPr>
            <w:tcW w:w="2224" w:type="pct"/>
          </w:tcPr>
          <w:p w:rsidR="009118BA" w:rsidRPr="00A31805" w:rsidRDefault="009118BA" w:rsidP="009118BA">
            <w:pPr>
              <w:pStyle w:val="Preformat"/>
              <w:ind w:hanging="11"/>
              <w:jc w:val="center"/>
              <w:rPr>
                <w:rFonts w:ascii="Times New Roman" w:hAnsi="Times New Roman"/>
                <w:sz w:val="24"/>
                <w:szCs w:val="24"/>
              </w:rPr>
            </w:pPr>
            <w:r w:rsidRPr="00A31805">
              <w:rPr>
                <w:rFonts w:ascii="Times New Roman" w:hAnsi="Times New Roman"/>
                <w:sz w:val="24"/>
                <w:szCs w:val="24"/>
              </w:rPr>
              <w:t>1,0</w:t>
            </w:r>
          </w:p>
        </w:tc>
      </w:tr>
      <w:tr w:rsidR="009118BA" w:rsidRPr="00A31805" w:rsidTr="009C6FD0">
        <w:trPr>
          <w:jc w:val="center"/>
        </w:trPr>
        <w:tc>
          <w:tcPr>
            <w:tcW w:w="2776" w:type="pct"/>
          </w:tcPr>
          <w:p w:rsidR="009118BA" w:rsidRPr="00A31805" w:rsidRDefault="009118BA" w:rsidP="009118BA">
            <w:pPr>
              <w:pStyle w:val="Preformat"/>
              <w:ind w:firstLine="284"/>
              <w:jc w:val="center"/>
              <w:rPr>
                <w:rFonts w:ascii="Times New Roman" w:hAnsi="Times New Roman"/>
                <w:sz w:val="24"/>
                <w:szCs w:val="24"/>
              </w:rPr>
            </w:pPr>
            <w:r w:rsidRPr="00A31805">
              <w:rPr>
                <w:rFonts w:ascii="Times New Roman" w:hAnsi="Times New Roman"/>
                <w:sz w:val="24"/>
                <w:szCs w:val="24"/>
              </w:rPr>
              <w:t>10 - 20</w:t>
            </w:r>
          </w:p>
        </w:tc>
        <w:tc>
          <w:tcPr>
            <w:tcW w:w="2224" w:type="pct"/>
          </w:tcPr>
          <w:p w:rsidR="009118BA" w:rsidRPr="00A31805" w:rsidRDefault="009118BA" w:rsidP="009118BA">
            <w:pPr>
              <w:pStyle w:val="Preformat"/>
              <w:ind w:hanging="11"/>
              <w:jc w:val="center"/>
              <w:rPr>
                <w:rFonts w:ascii="Times New Roman" w:hAnsi="Times New Roman"/>
                <w:sz w:val="24"/>
                <w:szCs w:val="24"/>
              </w:rPr>
            </w:pPr>
            <w:r w:rsidRPr="00A31805">
              <w:rPr>
                <w:rFonts w:ascii="Times New Roman" w:hAnsi="Times New Roman"/>
                <w:sz w:val="24"/>
                <w:szCs w:val="24"/>
              </w:rPr>
              <w:t>0,8</w:t>
            </w:r>
          </w:p>
        </w:tc>
      </w:tr>
      <w:tr w:rsidR="009118BA" w:rsidRPr="00A31805" w:rsidTr="009C6FD0">
        <w:trPr>
          <w:jc w:val="center"/>
        </w:trPr>
        <w:tc>
          <w:tcPr>
            <w:tcW w:w="2776" w:type="pct"/>
          </w:tcPr>
          <w:p w:rsidR="009118BA" w:rsidRPr="00A31805" w:rsidRDefault="009118BA" w:rsidP="009118BA">
            <w:pPr>
              <w:pStyle w:val="Preformat"/>
              <w:ind w:firstLine="284"/>
              <w:jc w:val="center"/>
              <w:rPr>
                <w:rFonts w:ascii="Times New Roman" w:hAnsi="Times New Roman"/>
                <w:sz w:val="24"/>
                <w:szCs w:val="24"/>
              </w:rPr>
            </w:pPr>
            <w:r w:rsidRPr="00A31805">
              <w:rPr>
                <w:rFonts w:ascii="Times New Roman" w:hAnsi="Times New Roman"/>
                <w:sz w:val="24"/>
                <w:szCs w:val="24"/>
              </w:rPr>
              <w:t>20 - 30</w:t>
            </w:r>
          </w:p>
        </w:tc>
        <w:tc>
          <w:tcPr>
            <w:tcW w:w="2224" w:type="pct"/>
          </w:tcPr>
          <w:p w:rsidR="009118BA" w:rsidRPr="00A31805" w:rsidRDefault="009118BA" w:rsidP="009118BA">
            <w:pPr>
              <w:pStyle w:val="Preformat"/>
              <w:ind w:hanging="11"/>
              <w:jc w:val="center"/>
              <w:rPr>
                <w:rFonts w:ascii="Times New Roman" w:hAnsi="Times New Roman"/>
                <w:sz w:val="24"/>
                <w:szCs w:val="24"/>
              </w:rPr>
            </w:pPr>
            <w:r w:rsidRPr="00A31805">
              <w:rPr>
                <w:rFonts w:ascii="Times New Roman" w:hAnsi="Times New Roman"/>
                <w:sz w:val="24"/>
                <w:szCs w:val="24"/>
              </w:rPr>
              <w:t>0,6</w:t>
            </w:r>
          </w:p>
        </w:tc>
      </w:tr>
      <w:tr w:rsidR="009118BA" w:rsidRPr="00A31805" w:rsidTr="009C6FD0">
        <w:trPr>
          <w:jc w:val="center"/>
        </w:trPr>
        <w:tc>
          <w:tcPr>
            <w:tcW w:w="2776" w:type="pct"/>
          </w:tcPr>
          <w:p w:rsidR="009118BA" w:rsidRPr="00A31805" w:rsidRDefault="009118BA" w:rsidP="009118BA">
            <w:pPr>
              <w:pStyle w:val="Preformat"/>
              <w:ind w:firstLine="284"/>
              <w:jc w:val="center"/>
              <w:rPr>
                <w:rFonts w:ascii="Times New Roman" w:hAnsi="Times New Roman"/>
                <w:sz w:val="24"/>
                <w:szCs w:val="24"/>
              </w:rPr>
            </w:pPr>
            <w:r w:rsidRPr="00A31805">
              <w:rPr>
                <w:rFonts w:ascii="Times New Roman" w:hAnsi="Times New Roman"/>
                <w:sz w:val="24"/>
                <w:szCs w:val="24"/>
              </w:rPr>
              <w:t>Свыше 30</w:t>
            </w:r>
          </w:p>
        </w:tc>
        <w:tc>
          <w:tcPr>
            <w:tcW w:w="2224" w:type="pct"/>
          </w:tcPr>
          <w:p w:rsidR="009118BA" w:rsidRPr="00A31805" w:rsidRDefault="009118BA" w:rsidP="009118BA">
            <w:pPr>
              <w:pStyle w:val="Preformat"/>
              <w:ind w:hanging="11"/>
              <w:jc w:val="center"/>
              <w:rPr>
                <w:rFonts w:ascii="Times New Roman" w:hAnsi="Times New Roman"/>
                <w:sz w:val="24"/>
                <w:szCs w:val="24"/>
              </w:rPr>
            </w:pPr>
            <w:r w:rsidRPr="00A31805">
              <w:rPr>
                <w:rFonts w:ascii="Times New Roman" w:hAnsi="Times New Roman"/>
                <w:sz w:val="24"/>
                <w:szCs w:val="24"/>
              </w:rPr>
              <w:t xml:space="preserve">0,5 </w:t>
            </w:r>
          </w:p>
        </w:tc>
      </w:tr>
    </w:tbl>
    <w:p w:rsidR="009118BA" w:rsidRPr="00A31805" w:rsidRDefault="009118BA" w:rsidP="00CB52F3">
      <w:pPr>
        <w:spacing w:before="120" w:after="120"/>
        <w:ind w:firstLine="284"/>
        <w:jc w:val="both"/>
        <w:rPr>
          <w:szCs w:val="24"/>
        </w:rPr>
      </w:pPr>
      <w:r w:rsidRPr="00A31805">
        <w:rPr>
          <w:szCs w:val="24"/>
        </w:rPr>
        <w:t>Показатель надежности конкретной системы теплоснабжения (К</w:t>
      </w:r>
      <w:r w:rsidRPr="00A31805">
        <w:rPr>
          <w:szCs w:val="24"/>
          <w:vertAlign w:val="subscript"/>
        </w:rPr>
        <w:t>над</w:t>
      </w:r>
      <w:r w:rsidRPr="00A31805">
        <w:rPr>
          <w:szCs w:val="24"/>
        </w:rPr>
        <w:t>) определяется как средний по частным показателям К</w:t>
      </w:r>
      <w:r w:rsidRPr="00A31805">
        <w:rPr>
          <w:szCs w:val="24"/>
          <w:vertAlign w:val="subscript"/>
        </w:rPr>
        <w:t>э</w:t>
      </w:r>
      <w:r w:rsidRPr="00A31805">
        <w:rPr>
          <w:szCs w:val="24"/>
        </w:rPr>
        <w:t>, К</w:t>
      </w:r>
      <w:r w:rsidRPr="00A31805">
        <w:rPr>
          <w:szCs w:val="24"/>
          <w:vertAlign w:val="subscript"/>
        </w:rPr>
        <w:t>в</w:t>
      </w:r>
      <w:r w:rsidRPr="00A31805">
        <w:rPr>
          <w:szCs w:val="24"/>
        </w:rPr>
        <w:t>, К</w:t>
      </w:r>
      <w:r w:rsidRPr="00A31805">
        <w:rPr>
          <w:szCs w:val="24"/>
          <w:vertAlign w:val="subscript"/>
        </w:rPr>
        <w:t>т</w:t>
      </w:r>
      <w:r w:rsidRPr="00A31805">
        <w:rPr>
          <w:szCs w:val="24"/>
        </w:rPr>
        <w:t>, К</w:t>
      </w:r>
      <w:r w:rsidRPr="00A31805">
        <w:rPr>
          <w:szCs w:val="24"/>
          <w:vertAlign w:val="subscript"/>
        </w:rPr>
        <w:t>б</w:t>
      </w:r>
      <w:r w:rsidRPr="00A31805">
        <w:rPr>
          <w:szCs w:val="24"/>
        </w:rPr>
        <w:t>, К</w:t>
      </w:r>
      <w:r w:rsidRPr="00A31805">
        <w:rPr>
          <w:szCs w:val="24"/>
          <w:vertAlign w:val="subscript"/>
        </w:rPr>
        <w:t>р</w:t>
      </w:r>
      <w:r w:rsidRPr="00A31805">
        <w:rPr>
          <w:szCs w:val="24"/>
        </w:rPr>
        <w:t xml:space="preserve"> и К</w:t>
      </w:r>
      <w:r w:rsidRPr="00A31805">
        <w:rPr>
          <w:szCs w:val="24"/>
          <w:vertAlign w:val="subscript"/>
        </w:rPr>
        <w:t>с</w:t>
      </w:r>
      <w:r w:rsidRPr="00A31805">
        <w:rPr>
          <w:szCs w:val="24"/>
        </w:rPr>
        <w:t>:</w:t>
      </w:r>
    </w:p>
    <w:p w:rsidR="009118BA" w:rsidRPr="00A31805" w:rsidRDefault="001767AA" w:rsidP="009118BA">
      <w:pPr>
        <w:spacing w:before="120" w:after="120"/>
        <w:ind w:firstLine="284"/>
        <w:jc w:val="right"/>
        <w:rPr>
          <w:szCs w:val="24"/>
        </w:rPr>
      </w:pPr>
      <m:oMath>
        <m:sSub>
          <m:sSubPr>
            <m:ctrlPr>
              <w:rPr>
                <w:rFonts w:ascii="Cambria Math" w:hAnsi="Cambria Math"/>
                <w:i/>
                <w:szCs w:val="24"/>
              </w:rPr>
            </m:ctrlPr>
          </m:sSubPr>
          <m:e>
            <m:r>
              <w:rPr>
                <w:rFonts w:ascii="Cambria Math" w:hAnsi="Cambria Math"/>
                <w:szCs w:val="24"/>
                <w:lang w:val="en-US"/>
              </w:rPr>
              <m:t>K</m:t>
            </m:r>
          </m:e>
          <m:sub>
            <m:r>
              <w:rPr>
                <w:rFonts w:ascii="Cambria Math" w:hAnsi="Cambria Math"/>
                <w:szCs w:val="24"/>
              </w:rPr>
              <m:t>над</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K</m:t>
                </m:r>
              </m:e>
              <m:sub>
                <m:r>
                  <w:rPr>
                    <w:rFonts w:ascii="Cambria Math" w:hAnsi="Cambria Math"/>
                    <w:szCs w:val="24"/>
                  </w:rPr>
                  <m:t>э</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в</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т</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б</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р</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с</m:t>
                </m:r>
              </m:sub>
            </m:sSub>
          </m:num>
          <m:den>
            <m:r>
              <w:rPr>
                <w:rFonts w:ascii="Cambria Math" w:hAnsi="Cambria Math"/>
                <w:szCs w:val="24"/>
              </w:rPr>
              <m:t>n</m:t>
            </m:r>
          </m:den>
        </m:f>
      </m:oMath>
      <w:r w:rsidR="009118BA" w:rsidRPr="00A31805">
        <w:rPr>
          <w:szCs w:val="24"/>
        </w:rPr>
        <w:tab/>
      </w:r>
      <w:r w:rsidR="009118BA" w:rsidRPr="00A31805">
        <w:rPr>
          <w:szCs w:val="24"/>
        </w:rPr>
        <w:tab/>
      </w:r>
      <w:r w:rsidR="009118BA" w:rsidRPr="00A31805">
        <w:rPr>
          <w:szCs w:val="24"/>
        </w:rPr>
        <w:tab/>
      </w:r>
      <w:r w:rsidR="009118BA" w:rsidRPr="00A31805">
        <w:rPr>
          <w:szCs w:val="24"/>
        </w:rPr>
        <w:tab/>
      </w:r>
      <w:r w:rsidR="009118BA" w:rsidRPr="00A31805">
        <w:rPr>
          <w:szCs w:val="24"/>
        </w:rPr>
        <w:tab/>
      </w:r>
      <w:r w:rsidR="009118BA" w:rsidRPr="00A31805">
        <w:rPr>
          <w:szCs w:val="24"/>
        </w:rPr>
        <w:tab/>
        <w:t>(1</w:t>
      </w:r>
      <w:r w:rsidR="0002302B" w:rsidRPr="00A31805">
        <w:rPr>
          <w:szCs w:val="24"/>
        </w:rPr>
        <w:t>2</w:t>
      </w:r>
      <w:r w:rsidR="009118BA" w:rsidRPr="00A31805">
        <w:rPr>
          <w:szCs w:val="24"/>
        </w:rPr>
        <w:t>)</w:t>
      </w:r>
    </w:p>
    <w:p w:rsidR="009118BA" w:rsidRPr="00A31805" w:rsidRDefault="009118BA" w:rsidP="009118BA">
      <w:pPr>
        <w:jc w:val="both"/>
        <w:rPr>
          <w:szCs w:val="24"/>
        </w:rPr>
      </w:pPr>
      <w:r w:rsidRPr="00A31805">
        <w:rPr>
          <w:szCs w:val="24"/>
        </w:rPr>
        <w:t>Где n - число показателей, учтенных в числителе.</w:t>
      </w:r>
    </w:p>
    <w:p w:rsidR="009118BA" w:rsidRPr="00A31805" w:rsidRDefault="009118BA" w:rsidP="009118BA">
      <w:pPr>
        <w:ind w:firstLine="284"/>
        <w:jc w:val="both"/>
        <w:rPr>
          <w:szCs w:val="24"/>
        </w:rPr>
      </w:pPr>
      <w:r w:rsidRPr="00A31805">
        <w:rPr>
          <w:szCs w:val="24"/>
        </w:rPr>
        <w:t>Общий показатель надежности системы коммунального теплоснабжения города (населенного пункта) определяется:</w:t>
      </w:r>
    </w:p>
    <w:p w:rsidR="009118BA" w:rsidRPr="00A31805" w:rsidRDefault="001767AA" w:rsidP="009118BA">
      <w:pPr>
        <w:spacing w:after="120"/>
        <w:ind w:firstLine="284"/>
        <w:jc w:val="right"/>
        <w:rPr>
          <w:szCs w:val="24"/>
        </w:rPr>
      </w:pPr>
      <m:oMath>
        <m:sSubSup>
          <m:sSubSupPr>
            <m:ctrlPr>
              <w:rPr>
                <w:rFonts w:ascii="Cambria Math" w:hAnsi="Cambria Math"/>
                <w:i/>
                <w:szCs w:val="24"/>
              </w:rPr>
            </m:ctrlPr>
          </m:sSubSupPr>
          <m:e>
            <m:r>
              <w:rPr>
                <w:rFonts w:ascii="Cambria Math" w:hAnsi="Cambria Math"/>
                <w:szCs w:val="24"/>
              </w:rPr>
              <m:t>K</m:t>
            </m:r>
          </m:e>
          <m:sub>
            <m:r>
              <w:rPr>
                <w:rFonts w:ascii="Cambria Math" w:hAnsi="Cambria Math"/>
                <w:szCs w:val="24"/>
              </w:rPr>
              <m:t>над</m:t>
            </m:r>
          </m:sub>
          <m:sup>
            <m:r>
              <w:rPr>
                <w:rFonts w:ascii="Cambria Math" w:hAnsi="Cambria Math"/>
                <w:szCs w:val="24"/>
              </w:rPr>
              <m:t>сист</m:t>
            </m:r>
          </m:sup>
        </m:sSubSup>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Q</m:t>
                </m:r>
              </m:e>
              <m:sub>
                <m:r>
                  <w:rPr>
                    <w:rFonts w:ascii="Cambria Math" w:hAnsi="Cambria Math"/>
                    <w:szCs w:val="24"/>
                  </w:rPr>
                  <m:t>1</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K</m:t>
                </m:r>
              </m:e>
              <m:sub>
                <m:r>
                  <w:rPr>
                    <w:rFonts w:ascii="Cambria Math" w:hAnsi="Cambria Math"/>
                    <w:szCs w:val="24"/>
                  </w:rPr>
                  <m:t>над</m:t>
                </m:r>
              </m:sub>
              <m:sup>
                <m:r>
                  <w:rPr>
                    <w:rFonts w:ascii="Cambria Math" w:hAnsi="Cambria Math"/>
                    <w:szCs w:val="24"/>
                  </w:rPr>
                  <m:t>сист1</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n</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K</m:t>
                </m:r>
              </m:e>
              <m:sub>
                <m:r>
                  <w:rPr>
                    <w:rFonts w:ascii="Cambria Math" w:hAnsi="Cambria Math"/>
                    <w:szCs w:val="24"/>
                  </w:rPr>
                  <m:t>над</m:t>
                </m:r>
              </m:sub>
              <m:sup>
                <m:r>
                  <w:rPr>
                    <w:rFonts w:ascii="Cambria Math" w:hAnsi="Cambria Math"/>
                    <w:szCs w:val="24"/>
                  </w:rPr>
                  <m:t>сист n</m:t>
                </m:r>
              </m:sup>
            </m:sSubSup>
          </m:num>
          <m:den>
            <m:sSub>
              <m:sSubPr>
                <m:ctrlPr>
                  <w:rPr>
                    <w:rFonts w:ascii="Cambria Math" w:hAnsi="Cambria Math"/>
                    <w:i/>
                    <w:szCs w:val="24"/>
                  </w:rPr>
                </m:ctrlPr>
              </m:sSubPr>
              <m:e>
                <m:r>
                  <w:rPr>
                    <w:rFonts w:ascii="Cambria Math" w:hAnsi="Cambria Math"/>
                    <w:szCs w:val="24"/>
                  </w:rPr>
                  <m:t>Q</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n</m:t>
                </m:r>
              </m:sub>
            </m:sSub>
          </m:den>
        </m:f>
      </m:oMath>
      <w:r w:rsidR="009118BA" w:rsidRPr="00A31805">
        <w:rPr>
          <w:szCs w:val="24"/>
        </w:rPr>
        <w:tab/>
      </w:r>
      <w:r w:rsidR="009118BA" w:rsidRPr="00A31805">
        <w:rPr>
          <w:szCs w:val="24"/>
        </w:rPr>
        <w:tab/>
      </w:r>
      <w:r w:rsidR="009118BA" w:rsidRPr="00A31805">
        <w:rPr>
          <w:szCs w:val="24"/>
        </w:rPr>
        <w:tab/>
      </w:r>
      <w:r w:rsidR="009118BA" w:rsidRPr="00A31805">
        <w:rPr>
          <w:szCs w:val="24"/>
        </w:rPr>
        <w:tab/>
      </w:r>
      <w:r w:rsidR="009118BA" w:rsidRPr="00A31805">
        <w:rPr>
          <w:szCs w:val="24"/>
        </w:rPr>
        <w:tab/>
        <w:t>(1</w:t>
      </w:r>
      <w:r w:rsidR="0002302B" w:rsidRPr="00A31805">
        <w:rPr>
          <w:szCs w:val="24"/>
        </w:rPr>
        <w:t>3</w:t>
      </w:r>
      <w:r w:rsidR="009118BA" w:rsidRPr="00A31805">
        <w:rPr>
          <w:szCs w:val="24"/>
        </w:rPr>
        <w:t>)</w:t>
      </w:r>
    </w:p>
    <w:p w:rsidR="009118BA" w:rsidRPr="00A31805" w:rsidRDefault="009118BA" w:rsidP="009118BA">
      <w:pPr>
        <w:jc w:val="both"/>
        <w:rPr>
          <w:szCs w:val="24"/>
        </w:rPr>
      </w:pPr>
      <w:r w:rsidRPr="00A31805">
        <w:rPr>
          <w:szCs w:val="24"/>
        </w:rPr>
        <w:t xml:space="preserve">где </w:t>
      </w:r>
      <w:r w:rsidRPr="00A31805">
        <w:rPr>
          <w:position w:val="-12"/>
          <w:szCs w:val="24"/>
        </w:rPr>
        <w:object w:dxaOrig="600" w:dyaOrig="380">
          <v:shape id="_x0000_i1029" type="#_x0000_t75" style="width:30.7pt;height:17.55pt" o:ole="">
            <v:imagedata r:id="rId29" o:title=""/>
          </v:shape>
          <o:OLEObject Type="Embed" ProgID="Equation.3" ShapeID="_x0000_i1029" DrawAspect="Content" ObjectID="_1713855022" r:id="rId30"/>
        </w:object>
      </w:r>
      <w:r w:rsidRPr="00A31805">
        <w:rPr>
          <w:szCs w:val="24"/>
        </w:rPr>
        <w:t xml:space="preserve">, </w:t>
      </w:r>
      <w:r w:rsidRPr="00A31805">
        <w:rPr>
          <w:position w:val="-12"/>
          <w:szCs w:val="24"/>
        </w:rPr>
        <w:object w:dxaOrig="660" w:dyaOrig="380">
          <v:shape id="_x0000_i1030" type="#_x0000_t75" style="width:34.45pt;height:17.55pt" o:ole="">
            <v:imagedata r:id="rId31" o:title=""/>
          </v:shape>
          <o:OLEObject Type="Embed" ProgID="Equation.3" ShapeID="_x0000_i1030" DrawAspect="Content" ObjectID="_1713855023" r:id="rId32"/>
        </w:object>
      </w:r>
      <w:r w:rsidRPr="00A31805">
        <w:rPr>
          <w:szCs w:val="24"/>
        </w:rPr>
        <w:t xml:space="preserve"> - значения показателей надежности систем теплоснабжения кварталов, микрорайонов города;</w:t>
      </w:r>
    </w:p>
    <w:p w:rsidR="009118BA" w:rsidRPr="00A31805" w:rsidRDefault="009118BA" w:rsidP="009118BA">
      <w:pPr>
        <w:ind w:firstLine="284"/>
        <w:jc w:val="both"/>
        <w:rPr>
          <w:szCs w:val="24"/>
        </w:rPr>
      </w:pPr>
      <w:r w:rsidRPr="00A31805">
        <w:rPr>
          <w:szCs w:val="24"/>
          <w:lang w:val="en-US"/>
        </w:rPr>
        <w:t>Q</w:t>
      </w:r>
      <w:r w:rsidRPr="00A31805">
        <w:rPr>
          <w:szCs w:val="24"/>
          <w:vertAlign w:val="subscript"/>
        </w:rPr>
        <w:t>1</w:t>
      </w:r>
      <w:r w:rsidRPr="00A31805">
        <w:rPr>
          <w:szCs w:val="24"/>
        </w:rPr>
        <w:t xml:space="preserve">, </w:t>
      </w:r>
      <w:r w:rsidRPr="00A31805">
        <w:rPr>
          <w:szCs w:val="24"/>
          <w:lang w:val="en-US"/>
        </w:rPr>
        <w:t>Q</w:t>
      </w:r>
      <w:r w:rsidRPr="00A31805">
        <w:rPr>
          <w:szCs w:val="24"/>
          <w:vertAlign w:val="subscript"/>
          <w:lang w:val="en-US"/>
        </w:rPr>
        <w:t>n</w:t>
      </w:r>
      <w:r w:rsidRPr="00A31805">
        <w:rPr>
          <w:szCs w:val="24"/>
        </w:rPr>
        <w:t>- расчетные тепловые нагрузки потребителей кварталов, микрорайонов города.</w:t>
      </w:r>
    </w:p>
    <w:p w:rsidR="009118BA" w:rsidRPr="00A31805" w:rsidRDefault="009118BA" w:rsidP="009118BA">
      <w:pPr>
        <w:ind w:firstLine="284"/>
        <w:jc w:val="both"/>
        <w:rPr>
          <w:szCs w:val="24"/>
        </w:rPr>
      </w:pPr>
      <w:r w:rsidRPr="00A31805">
        <w:rPr>
          <w:szCs w:val="24"/>
        </w:rPr>
        <w:t>В зависимости от полученных показателей надежности отдельные системы и системы коммунального теплоснабжения города (населенного пункта) с точки зрения надежности могут быть оценены как:</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 высоконадежные    - более 0,9;</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 надежные                - 0,75 - 0,89;</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 малонадежные        - 0,5 - 0,74;</w:t>
      </w:r>
    </w:p>
    <w:p w:rsidR="009118BA" w:rsidRPr="00A31805" w:rsidRDefault="009118BA" w:rsidP="009118BA">
      <w:pPr>
        <w:pStyle w:val="Preformat"/>
        <w:ind w:firstLine="284"/>
        <w:rPr>
          <w:rFonts w:ascii="Times New Roman" w:hAnsi="Times New Roman"/>
          <w:sz w:val="24"/>
          <w:szCs w:val="24"/>
        </w:rPr>
      </w:pPr>
      <w:r w:rsidRPr="00A31805">
        <w:rPr>
          <w:rFonts w:ascii="Times New Roman" w:hAnsi="Times New Roman"/>
          <w:sz w:val="24"/>
          <w:szCs w:val="24"/>
        </w:rPr>
        <w:t>• ненадежные            - менее 0,5.</w:t>
      </w:r>
    </w:p>
    <w:p w:rsidR="009118BA" w:rsidRPr="00A31805" w:rsidRDefault="009118BA" w:rsidP="009118BA">
      <w:pPr>
        <w:ind w:firstLine="284"/>
        <w:jc w:val="right"/>
        <w:rPr>
          <w:szCs w:val="24"/>
        </w:rPr>
      </w:pPr>
      <w:r w:rsidRPr="00A31805">
        <w:rPr>
          <w:szCs w:val="24"/>
        </w:rPr>
        <w:t xml:space="preserve">Таблица </w:t>
      </w:r>
      <w:r w:rsidR="00AC4027" w:rsidRPr="00A31805">
        <w:rPr>
          <w:szCs w:val="24"/>
        </w:rPr>
        <w:t>6</w:t>
      </w:r>
      <w:r w:rsidRPr="00A31805">
        <w:rPr>
          <w:szCs w:val="24"/>
        </w:rPr>
        <w:t>.2.2</w:t>
      </w:r>
    </w:p>
    <w:p w:rsidR="009118BA" w:rsidRPr="00A31805" w:rsidRDefault="009118BA" w:rsidP="009118BA">
      <w:pPr>
        <w:pStyle w:val="Preformat"/>
        <w:spacing w:after="120"/>
        <w:ind w:firstLine="284"/>
        <w:jc w:val="center"/>
        <w:rPr>
          <w:rFonts w:ascii="Times New Roman" w:hAnsi="Times New Roman"/>
          <w:sz w:val="24"/>
          <w:szCs w:val="24"/>
        </w:rPr>
      </w:pPr>
      <w:r w:rsidRPr="00A31805">
        <w:rPr>
          <w:rFonts w:ascii="Times New Roman" w:hAnsi="Times New Roman"/>
          <w:sz w:val="24"/>
          <w:szCs w:val="24"/>
        </w:rPr>
        <w:t>Расчет показателей надежности систем теплоснабжения</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1254"/>
        <w:gridCol w:w="672"/>
        <w:gridCol w:w="671"/>
        <w:gridCol w:w="671"/>
        <w:gridCol w:w="671"/>
        <w:gridCol w:w="671"/>
        <w:gridCol w:w="671"/>
        <w:gridCol w:w="665"/>
      </w:tblGrid>
      <w:tr w:rsidR="009118BA" w:rsidRPr="00A31805" w:rsidTr="00CB52F3">
        <w:trPr>
          <w:jc w:val="center"/>
        </w:trPr>
        <w:tc>
          <w:tcPr>
            <w:tcW w:w="2076" w:type="pct"/>
            <w:shd w:val="clear" w:color="auto" w:fill="auto"/>
            <w:vAlign w:val="center"/>
          </w:tcPr>
          <w:p w:rsidR="006966EC" w:rsidRPr="00A31805" w:rsidRDefault="006966EC" w:rsidP="006966EC">
            <w:pPr>
              <w:jc w:val="center"/>
              <w:rPr>
                <w:color w:val="000000"/>
                <w:szCs w:val="24"/>
              </w:rPr>
            </w:pPr>
            <w:r w:rsidRPr="00A31805">
              <w:rPr>
                <w:color w:val="000000"/>
                <w:szCs w:val="24"/>
              </w:rPr>
              <w:t xml:space="preserve">Наименование </w:t>
            </w:r>
            <w:r w:rsidR="009118BA" w:rsidRPr="00A31805">
              <w:rPr>
                <w:color w:val="000000"/>
                <w:szCs w:val="24"/>
              </w:rPr>
              <w:t xml:space="preserve">теплоснабжающей организации, </w:t>
            </w:r>
          </w:p>
          <w:p w:rsidR="009118BA" w:rsidRPr="00A31805" w:rsidRDefault="009118BA" w:rsidP="009118BA">
            <w:pPr>
              <w:jc w:val="center"/>
              <w:rPr>
                <w:color w:val="000000"/>
                <w:szCs w:val="24"/>
              </w:rPr>
            </w:pPr>
            <w:r w:rsidRPr="00A31805">
              <w:rPr>
                <w:color w:val="000000"/>
                <w:szCs w:val="24"/>
              </w:rPr>
              <w:t>теплоисточников</w:t>
            </w:r>
          </w:p>
        </w:tc>
        <w:tc>
          <w:tcPr>
            <w:tcW w:w="616" w:type="pct"/>
            <w:shd w:val="clear" w:color="auto" w:fill="auto"/>
            <w:vAlign w:val="center"/>
          </w:tcPr>
          <w:p w:rsidR="009118BA" w:rsidRPr="00A31805" w:rsidRDefault="009118BA" w:rsidP="009118BA">
            <w:pPr>
              <w:jc w:val="center"/>
              <w:rPr>
                <w:color w:val="000000"/>
                <w:szCs w:val="24"/>
              </w:rPr>
            </w:pPr>
            <w:r w:rsidRPr="00A31805">
              <w:rPr>
                <w:color w:val="000000"/>
                <w:szCs w:val="24"/>
              </w:rPr>
              <w:t xml:space="preserve">Расчетная тепловая нагрузка, </w:t>
            </w:r>
          </w:p>
        </w:tc>
        <w:tc>
          <w:tcPr>
            <w:tcW w:w="330" w:type="pct"/>
            <w:shd w:val="clear" w:color="auto" w:fill="auto"/>
            <w:vAlign w:val="center"/>
          </w:tcPr>
          <w:p w:rsidR="009118BA" w:rsidRPr="00A31805" w:rsidRDefault="009118BA" w:rsidP="009118BA">
            <w:pPr>
              <w:jc w:val="center"/>
              <w:rPr>
                <w:color w:val="000000"/>
                <w:szCs w:val="24"/>
              </w:rPr>
            </w:pPr>
            <w:r w:rsidRPr="00A31805">
              <w:rPr>
                <w:szCs w:val="24"/>
              </w:rPr>
              <w:t>К</w:t>
            </w:r>
            <w:r w:rsidRPr="00A31805">
              <w:rPr>
                <w:szCs w:val="24"/>
                <w:vertAlign w:val="subscript"/>
              </w:rPr>
              <w:t>э</w:t>
            </w:r>
          </w:p>
        </w:tc>
        <w:tc>
          <w:tcPr>
            <w:tcW w:w="330" w:type="pct"/>
            <w:shd w:val="clear" w:color="auto" w:fill="auto"/>
            <w:vAlign w:val="center"/>
          </w:tcPr>
          <w:p w:rsidR="009118BA" w:rsidRPr="00A31805" w:rsidRDefault="009118BA" w:rsidP="009118BA">
            <w:pPr>
              <w:jc w:val="center"/>
              <w:rPr>
                <w:color w:val="000000"/>
                <w:szCs w:val="24"/>
              </w:rPr>
            </w:pPr>
            <w:r w:rsidRPr="00A31805">
              <w:rPr>
                <w:szCs w:val="24"/>
              </w:rPr>
              <w:t>К</w:t>
            </w:r>
            <w:r w:rsidRPr="00A31805">
              <w:rPr>
                <w:szCs w:val="24"/>
                <w:vertAlign w:val="subscript"/>
              </w:rPr>
              <w:t>в</w:t>
            </w:r>
          </w:p>
        </w:tc>
        <w:tc>
          <w:tcPr>
            <w:tcW w:w="330" w:type="pct"/>
            <w:shd w:val="clear" w:color="auto" w:fill="auto"/>
            <w:vAlign w:val="center"/>
          </w:tcPr>
          <w:p w:rsidR="009118BA" w:rsidRPr="00A31805" w:rsidRDefault="009118BA" w:rsidP="009118BA">
            <w:pPr>
              <w:jc w:val="center"/>
              <w:rPr>
                <w:color w:val="000000"/>
                <w:szCs w:val="24"/>
              </w:rPr>
            </w:pPr>
            <w:r w:rsidRPr="00A31805">
              <w:rPr>
                <w:szCs w:val="24"/>
              </w:rPr>
              <w:t>К</w:t>
            </w:r>
            <w:r w:rsidRPr="00A31805">
              <w:rPr>
                <w:szCs w:val="24"/>
                <w:vertAlign w:val="subscript"/>
              </w:rPr>
              <w:t>т</w:t>
            </w:r>
          </w:p>
        </w:tc>
        <w:tc>
          <w:tcPr>
            <w:tcW w:w="330" w:type="pct"/>
            <w:shd w:val="clear" w:color="auto" w:fill="auto"/>
            <w:vAlign w:val="center"/>
          </w:tcPr>
          <w:p w:rsidR="009118BA" w:rsidRPr="00A31805" w:rsidRDefault="009118BA" w:rsidP="009118BA">
            <w:pPr>
              <w:jc w:val="center"/>
              <w:rPr>
                <w:color w:val="000000"/>
                <w:szCs w:val="24"/>
              </w:rPr>
            </w:pPr>
            <w:r w:rsidRPr="00A31805">
              <w:rPr>
                <w:szCs w:val="24"/>
              </w:rPr>
              <w:t>К</w:t>
            </w:r>
            <w:r w:rsidRPr="00A31805">
              <w:rPr>
                <w:szCs w:val="24"/>
                <w:vertAlign w:val="subscript"/>
              </w:rPr>
              <w:t>б</w:t>
            </w:r>
          </w:p>
        </w:tc>
        <w:tc>
          <w:tcPr>
            <w:tcW w:w="330" w:type="pct"/>
            <w:shd w:val="clear" w:color="auto" w:fill="auto"/>
            <w:vAlign w:val="center"/>
          </w:tcPr>
          <w:p w:rsidR="009118BA" w:rsidRPr="00A31805" w:rsidRDefault="009118BA" w:rsidP="009118BA">
            <w:pPr>
              <w:jc w:val="center"/>
              <w:rPr>
                <w:color w:val="000000"/>
                <w:szCs w:val="24"/>
              </w:rPr>
            </w:pPr>
            <w:r w:rsidRPr="00A31805">
              <w:rPr>
                <w:szCs w:val="24"/>
              </w:rPr>
              <w:t>К</w:t>
            </w:r>
            <w:r w:rsidRPr="00A31805">
              <w:rPr>
                <w:szCs w:val="24"/>
                <w:vertAlign w:val="subscript"/>
              </w:rPr>
              <w:t>р</w:t>
            </w:r>
          </w:p>
        </w:tc>
        <w:tc>
          <w:tcPr>
            <w:tcW w:w="330" w:type="pct"/>
            <w:shd w:val="clear" w:color="auto" w:fill="auto"/>
            <w:vAlign w:val="center"/>
          </w:tcPr>
          <w:p w:rsidR="009118BA" w:rsidRPr="00A31805" w:rsidRDefault="009118BA" w:rsidP="009118BA">
            <w:pPr>
              <w:jc w:val="center"/>
              <w:rPr>
                <w:color w:val="000000"/>
                <w:szCs w:val="24"/>
              </w:rPr>
            </w:pPr>
            <w:r w:rsidRPr="00A31805">
              <w:rPr>
                <w:szCs w:val="24"/>
              </w:rPr>
              <w:t>К</w:t>
            </w:r>
            <w:r w:rsidRPr="00A31805">
              <w:rPr>
                <w:szCs w:val="24"/>
                <w:vertAlign w:val="subscript"/>
              </w:rPr>
              <w:t>с</w:t>
            </w:r>
          </w:p>
        </w:tc>
        <w:tc>
          <w:tcPr>
            <w:tcW w:w="327" w:type="pct"/>
            <w:shd w:val="clear" w:color="auto" w:fill="auto"/>
            <w:vAlign w:val="center"/>
          </w:tcPr>
          <w:p w:rsidR="009118BA" w:rsidRPr="00A31805" w:rsidRDefault="009118BA" w:rsidP="009118BA">
            <w:pPr>
              <w:jc w:val="center"/>
              <w:rPr>
                <w:color w:val="000000"/>
                <w:szCs w:val="24"/>
              </w:rPr>
            </w:pPr>
            <w:r w:rsidRPr="00A31805">
              <w:rPr>
                <w:szCs w:val="24"/>
              </w:rPr>
              <w:t>К</w:t>
            </w:r>
            <w:r w:rsidRPr="00A31805">
              <w:rPr>
                <w:szCs w:val="24"/>
                <w:vertAlign w:val="subscript"/>
              </w:rPr>
              <w:t>над</w:t>
            </w:r>
          </w:p>
        </w:tc>
      </w:tr>
      <w:tr w:rsidR="009118BA" w:rsidRPr="00A31805" w:rsidTr="00CB52F3">
        <w:trPr>
          <w:jc w:val="center"/>
        </w:trPr>
        <w:tc>
          <w:tcPr>
            <w:tcW w:w="2076" w:type="pct"/>
            <w:shd w:val="clear" w:color="auto" w:fill="auto"/>
            <w:vAlign w:val="center"/>
          </w:tcPr>
          <w:p w:rsidR="009118BA" w:rsidRPr="00A31805" w:rsidRDefault="009118BA" w:rsidP="009118BA">
            <w:pPr>
              <w:rPr>
                <w:rFonts w:eastAsia="Times New Roman"/>
                <w:color w:val="000000"/>
                <w:szCs w:val="24"/>
              </w:rPr>
            </w:pPr>
          </w:p>
        </w:tc>
        <w:tc>
          <w:tcPr>
            <w:tcW w:w="616" w:type="pct"/>
            <w:shd w:val="clear" w:color="auto" w:fill="auto"/>
            <w:vAlign w:val="center"/>
          </w:tcPr>
          <w:p w:rsidR="009118BA" w:rsidRPr="00A31805" w:rsidRDefault="009118BA" w:rsidP="009118BA">
            <w:pPr>
              <w:pStyle w:val="ConsPlusNormal"/>
              <w:widowControl/>
              <w:ind w:firstLine="0"/>
              <w:jc w:val="center"/>
              <w:rPr>
                <w:rFonts w:ascii="Times New Roman" w:hAnsi="Times New Roman" w:cs="Times New Roman"/>
                <w:bCs/>
                <w:sz w:val="24"/>
                <w:szCs w:val="24"/>
              </w:rPr>
            </w:pPr>
            <w:r w:rsidRPr="00A31805">
              <w:rPr>
                <w:rFonts w:ascii="Times New Roman" w:hAnsi="Times New Roman" w:cs="Times New Roman"/>
                <w:color w:val="000000"/>
                <w:sz w:val="24"/>
                <w:szCs w:val="24"/>
              </w:rPr>
              <w:t>Гкал/ч</w:t>
            </w:r>
          </w:p>
        </w:tc>
        <w:tc>
          <w:tcPr>
            <w:tcW w:w="330" w:type="pct"/>
            <w:shd w:val="clear" w:color="auto" w:fill="auto"/>
            <w:vAlign w:val="center"/>
          </w:tcPr>
          <w:p w:rsidR="009118BA" w:rsidRPr="00A31805" w:rsidRDefault="009118BA" w:rsidP="009118BA">
            <w:pPr>
              <w:jc w:val="center"/>
              <w:rPr>
                <w:color w:val="000000"/>
                <w:szCs w:val="24"/>
              </w:rPr>
            </w:pPr>
          </w:p>
        </w:tc>
        <w:tc>
          <w:tcPr>
            <w:tcW w:w="330" w:type="pct"/>
            <w:shd w:val="clear" w:color="auto" w:fill="auto"/>
            <w:vAlign w:val="center"/>
          </w:tcPr>
          <w:p w:rsidR="009118BA" w:rsidRPr="00A31805" w:rsidRDefault="009118BA" w:rsidP="009118BA">
            <w:pPr>
              <w:jc w:val="center"/>
              <w:rPr>
                <w:color w:val="000000"/>
                <w:szCs w:val="24"/>
              </w:rPr>
            </w:pPr>
          </w:p>
        </w:tc>
        <w:tc>
          <w:tcPr>
            <w:tcW w:w="330" w:type="pct"/>
            <w:shd w:val="clear" w:color="auto" w:fill="auto"/>
            <w:vAlign w:val="center"/>
          </w:tcPr>
          <w:p w:rsidR="009118BA" w:rsidRPr="00A31805" w:rsidRDefault="009118BA" w:rsidP="009118BA">
            <w:pPr>
              <w:jc w:val="center"/>
              <w:rPr>
                <w:color w:val="000000"/>
                <w:szCs w:val="24"/>
              </w:rPr>
            </w:pPr>
          </w:p>
        </w:tc>
        <w:tc>
          <w:tcPr>
            <w:tcW w:w="330" w:type="pct"/>
            <w:shd w:val="clear" w:color="auto" w:fill="auto"/>
            <w:vAlign w:val="center"/>
          </w:tcPr>
          <w:p w:rsidR="009118BA" w:rsidRPr="00A31805" w:rsidRDefault="009118BA" w:rsidP="009118BA">
            <w:pPr>
              <w:jc w:val="center"/>
              <w:rPr>
                <w:color w:val="000000"/>
                <w:szCs w:val="24"/>
              </w:rPr>
            </w:pPr>
          </w:p>
        </w:tc>
        <w:tc>
          <w:tcPr>
            <w:tcW w:w="330" w:type="pct"/>
            <w:shd w:val="clear" w:color="auto" w:fill="auto"/>
            <w:vAlign w:val="center"/>
          </w:tcPr>
          <w:p w:rsidR="009118BA" w:rsidRPr="00A31805" w:rsidRDefault="009118BA" w:rsidP="009118BA">
            <w:pPr>
              <w:jc w:val="center"/>
              <w:rPr>
                <w:color w:val="000000"/>
                <w:szCs w:val="24"/>
              </w:rPr>
            </w:pPr>
          </w:p>
        </w:tc>
        <w:tc>
          <w:tcPr>
            <w:tcW w:w="330" w:type="pct"/>
            <w:shd w:val="clear" w:color="auto" w:fill="auto"/>
            <w:vAlign w:val="center"/>
          </w:tcPr>
          <w:p w:rsidR="009118BA" w:rsidRPr="00A31805" w:rsidRDefault="009118BA" w:rsidP="009118BA">
            <w:pPr>
              <w:jc w:val="center"/>
              <w:rPr>
                <w:color w:val="000000"/>
                <w:szCs w:val="24"/>
              </w:rPr>
            </w:pPr>
          </w:p>
        </w:tc>
        <w:tc>
          <w:tcPr>
            <w:tcW w:w="327" w:type="pct"/>
            <w:shd w:val="clear" w:color="auto" w:fill="auto"/>
            <w:vAlign w:val="center"/>
          </w:tcPr>
          <w:p w:rsidR="009118BA" w:rsidRPr="00A31805" w:rsidRDefault="009118BA" w:rsidP="009118BA">
            <w:pPr>
              <w:jc w:val="center"/>
              <w:rPr>
                <w:color w:val="000000"/>
                <w:szCs w:val="24"/>
              </w:rPr>
            </w:pPr>
          </w:p>
        </w:tc>
      </w:tr>
      <w:tr w:rsidR="009118BA" w:rsidRPr="00A31805" w:rsidTr="00CB52F3">
        <w:trPr>
          <w:jc w:val="center"/>
        </w:trPr>
        <w:tc>
          <w:tcPr>
            <w:tcW w:w="2076" w:type="pct"/>
            <w:shd w:val="clear" w:color="auto" w:fill="auto"/>
            <w:vAlign w:val="center"/>
          </w:tcPr>
          <w:p w:rsidR="009118BA" w:rsidRPr="00A31805" w:rsidRDefault="009118BA" w:rsidP="006438C2">
            <w:pPr>
              <w:rPr>
                <w:szCs w:val="24"/>
              </w:rPr>
            </w:pPr>
            <w:r w:rsidRPr="00A31805">
              <w:rPr>
                <w:szCs w:val="24"/>
              </w:rPr>
              <w:t xml:space="preserve">Котельная </w:t>
            </w:r>
            <w:r w:rsidR="006438C2" w:rsidRPr="00A31805">
              <w:rPr>
                <w:szCs w:val="24"/>
              </w:rPr>
              <w:t>с. Минское</w:t>
            </w:r>
          </w:p>
        </w:tc>
        <w:tc>
          <w:tcPr>
            <w:tcW w:w="616" w:type="pct"/>
            <w:shd w:val="clear" w:color="auto" w:fill="auto"/>
            <w:vAlign w:val="center"/>
          </w:tcPr>
          <w:p w:rsidR="009118BA" w:rsidRPr="00A31805" w:rsidRDefault="00CB52F3" w:rsidP="009118BA">
            <w:pPr>
              <w:jc w:val="center"/>
              <w:rPr>
                <w:szCs w:val="24"/>
              </w:rPr>
            </w:pPr>
            <w:r w:rsidRPr="00A31805">
              <w:rPr>
                <w:szCs w:val="24"/>
              </w:rPr>
              <w:t>3,42</w:t>
            </w:r>
          </w:p>
        </w:tc>
        <w:tc>
          <w:tcPr>
            <w:tcW w:w="330" w:type="pct"/>
            <w:shd w:val="clear" w:color="auto" w:fill="auto"/>
            <w:vAlign w:val="center"/>
          </w:tcPr>
          <w:p w:rsidR="009118BA" w:rsidRPr="00A31805" w:rsidRDefault="009118BA" w:rsidP="009118BA">
            <w:pPr>
              <w:jc w:val="center"/>
              <w:rPr>
                <w:color w:val="000000"/>
                <w:szCs w:val="24"/>
              </w:rPr>
            </w:pPr>
            <w:r w:rsidRPr="00A31805">
              <w:rPr>
                <w:color w:val="000000"/>
                <w:szCs w:val="24"/>
              </w:rPr>
              <w:t>0,8</w:t>
            </w:r>
          </w:p>
        </w:tc>
        <w:tc>
          <w:tcPr>
            <w:tcW w:w="330" w:type="pct"/>
            <w:shd w:val="clear" w:color="auto" w:fill="auto"/>
            <w:vAlign w:val="center"/>
          </w:tcPr>
          <w:p w:rsidR="009118BA" w:rsidRPr="00A31805" w:rsidRDefault="00FD5C59" w:rsidP="00FD5C59">
            <w:pPr>
              <w:jc w:val="center"/>
              <w:rPr>
                <w:color w:val="000000"/>
                <w:szCs w:val="24"/>
              </w:rPr>
            </w:pPr>
            <w:r w:rsidRPr="00A31805">
              <w:rPr>
                <w:color w:val="000000"/>
                <w:szCs w:val="24"/>
              </w:rPr>
              <w:t>1</w:t>
            </w:r>
          </w:p>
        </w:tc>
        <w:tc>
          <w:tcPr>
            <w:tcW w:w="330" w:type="pct"/>
            <w:shd w:val="clear" w:color="auto" w:fill="auto"/>
            <w:vAlign w:val="center"/>
          </w:tcPr>
          <w:p w:rsidR="009118BA" w:rsidRPr="00A31805" w:rsidRDefault="009118BA" w:rsidP="009118BA">
            <w:pPr>
              <w:jc w:val="center"/>
              <w:rPr>
                <w:color w:val="000000"/>
                <w:szCs w:val="24"/>
              </w:rPr>
            </w:pPr>
            <w:r w:rsidRPr="00A31805">
              <w:rPr>
                <w:color w:val="000000"/>
                <w:szCs w:val="24"/>
              </w:rPr>
              <w:t>1</w:t>
            </w:r>
          </w:p>
        </w:tc>
        <w:tc>
          <w:tcPr>
            <w:tcW w:w="330" w:type="pct"/>
            <w:shd w:val="clear" w:color="auto" w:fill="auto"/>
            <w:vAlign w:val="center"/>
          </w:tcPr>
          <w:p w:rsidR="009118BA" w:rsidRPr="00A31805" w:rsidRDefault="009118BA" w:rsidP="009118BA">
            <w:pPr>
              <w:jc w:val="center"/>
              <w:rPr>
                <w:color w:val="000000"/>
                <w:szCs w:val="24"/>
              </w:rPr>
            </w:pPr>
            <w:r w:rsidRPr="00A31805">
              <w:rPr>
                <w:color w:val="000000"/>
                <w:szCs w:val="24"/>
              </w:rPr>
              <w:t>1</w:t>
            </w:r>
          </w:p>
        </w:tc>
        <w:tc>
          <w:tcPr>
            <w:tcW w:w="330" w:type="pct"/>
            <w:shd w:val="clear" w:color="auto" w:fill="auto"/>
            <w:vAlign w:val="center"/>
          </w:tcPr>
          <w:p w:rsidR="009118BA" w:rsidRPr="00A31805" w:rsidRDefault="009118BA" w:rsidP="009118BA">
            <w:pPr>
              <w:jc w:val="center"/>
              <w:rPr>
                <w:color w:val="000000"/>
                <w:szCs w:val="24"/>
              </w:rPr>
            </w:pPr>
            <w:r w:rsidRPr="00A31805">
              <w:rPr>
                <w:color w:val="000000"/>
                <w:szCs w:val="24"/>
              </w:rPr>
              <w:t>0,2</w:t>
            </w:r>
          </w:p>
        </w:tc>
        <w:tc>
          <w:tcPr>
            <w:tcW w:w="330" w:type="pct"/>
            <w:shd w:val="clear" w:color="auto" w:fill="auto"/>
            <w:vAlign w:val="center"/>
          </w:tcPr>
          <w:p w:rsidR="009118BA" w:rsidRPr="00A31805" w:rsidRDefault="00284D13" w:rsidP="00FD5C59">
            <w:pPr>
              <w:jc w:val="center"/>
              <w:rPr>
                <w:color w:val="000000"/>
                <w:szCs w:val="24"/>
              </w:rPr>
            </w:pPr>
            <w:r w:rsidRPr="00A31805">
              <w:rPr>
                <w:color w:val="000000"/>
                <w:szCs w:val="24"/>
              </w:rPr>
              <w:t>0,</w:t>
            </w:r>
            <w:r w:rsidR="00FD5C59" w:rsidRPr="00A31805">
              <w:rPr>
                <w:color w:val="000000"/>
                <w:szCs w:val="24"/>
              </w:rPr>
              <w:t>6</w:t>
            </w:r>
          </w:p>
        </w:tc>
        <w:tc>
          <w:tcPr>
            <w:tcW w:w="327" w:type="pct"/>
            <w:shd w:val="clear" w:color="auto" w:fill="auto"/>
            <w:vAlign w:val="center"/>
          </w:tcPr>
          <w:p w:rsidR="009118BA" w:rsidRPr="00A31805" w:rsidRDefault="00284D13" w:rsidP="00FD5C59">
            <w:pPr>
              <w:jc w:val="center"/>
              <w:rPr>
                <w:color w:val="000000"/>
                <w:szCs w:val="24"/>
              </w:rPr>
            </w:pPr>
            <w:r w:rsidRPr="00A31805">
              <w:rPr>
                <w:color w:val="000000"/>
                <w:szCs w:val="24"/>
              </w:rPr>
              <w:t>0,</w:t>
            </w:r>
            <w:r w:rsidR="00FD5C59" w:rsidRPr="00A31805">
              <w:rPr>
                <w:color w:val="000000"/>
                <w:szCs w:val="24"/>
              </w:rPr>
              <w:t>77</w:t>
            </w:r>
          </w:p>
        </w:tc>
      </w:tr>
      <w:tr w:rsidR="00CB52F3" w:rsidRPr="00A31805" w:rsidTr="00CB52F3">
        <w:trPr>
          <w:jc w:val="center"/>
        </w:trPr>
        <w:tc>
          <w:tcPr>
            <w:tcW w:w="2076" w:type="pct"/>
            <w:shd w:val="clear" w:color="auto" w:fill="auto"/>
            <w:vAlign w:val="center"/>
          </w:tcPr>
          <w:p w:rsidR="00CB52F3" w:rsidRPr="00A31805" w:rsidRDefault="00CB52F3" w:rsidP="006438C2">
            <w:pPr>
              <w:rPr>
                <w:szCs w:val="24"/>
              </w:rPr>
            </w:pPr>
            <w:r w:rsidRPr="00A31805">
              <w:rPr>
                <w:szCs w:val="24"/>
              </w:rPr>
              <w:t>Котельная ЛПУ «Санаторий «Колос»</w:t>
            </w:r>
          </w:p>
        </w:tc>
        <w:tc>
          <w:tcPr>
            <w:tcW w:w="616" w:type="pct"/>
            <w:shd w:val="clear" w:color="auto" w:fill="auto"/>
            <w:vAlign w:val="center"/>
          </w:tcPr>
          <w:p w:rsidR="00CB52F3" w:rsidRPr="00A31805" w:rsidRDefault="00CB52F3" w:rsidP="009118BA">
            <w:pPr>
              <w:jc w:val="center"/>
              <w:rPr>
                <w:szCs w:val="24"/>
              </w:rPr>
            </w:pPr>
            <w:r w:rsidRPr="00A31805">
              <w:rPr>
                <w:szCs w:val="24"/>
              </w:rPr>
              <w:t>0,7161</w:t>
            </w:r>
          </w:p>
        </w:tc>
        <w:tc>
          <w:tcPr>
            <w:tcW w:w="330" w:type="pct"/>
            <w:shd w:val="clear" w:color="auto" w:fill="auto"/>
            <w:vAlign w:val="center"/>
          </w:tcPr>
          <w:p w:rsidR="00CB52F3" w:rsidRPr="00A31805" w:rsidRDefault="00CB52F3" w:rsidP="00A27235">
            <w:pPr>
              <w:jc w:val="center"/>
              <w:rPr>
                <w:color w:val="000000"/>
                <w:szCs w:val="24"/>
              </w:rPr>
            </w:pPr>
            <w:r w:rsidRPr="00A31805">
              <w:rPr>
                <w:color w:val="000000"/>
                <w:szCs w:val="24"/>
              </w:rPr>
              <w:t>0,8</w:t>
            </w:r>
          </w:p>
        </w:tc>
        <w:tc>
          <w:tcPr>
            <w:tcW w:w="330" w:type="pct"/>
            <w:shd w:val="clear" w:color="auto" w:fill="auto"/>
            <w:vAlign w:val="center"/>
          </w:tcPr>
          <w:p w:rsidR="00CB52F3" w:rsidRPr="00A31805" w:rsidRDefault="00CB52F3" w:rsidP="00A27235">
            <w:pPr>
              <w:jc w:val="center"/>
              <w:rPr>
                <w:color w:val="000000"/>
                <w:szCs w:val="24"/>
              </w:rPr>
            </w:pPr>
            <w:r w:rsidRPr="00A31805">
              <w:rPr>
                <w:color w:val="000000"/>
                <w:szCs w:val="24"/>
              </w:rPr>
              <w:t>1</w:t>
            </w:r>
          </w:p>
        </w:tc>
        <w:tc>
          <w:tcPr>
            <w:tcW w:w="330" w:type="pct"/>
            <w:shd w:val="clear" w:color="auto" w:fill="auto"/>
            <w:vAlign w:val="center"/>
          </w:tcPr>
          <w:p w:rsidR="00CB52F3" w:rsidRPr="00A31805" w:rsidRDefault="00CB52F3" w:rsidP="00A27235">
            <w:pPr>
              <w:jc w:val="center"/>
              <w:rPr>
                <w:color w:val="000000"/>
                <w:szCs w:val="24"/>
              </w:rPr>
            </w:pPr>
            <w:r w:rsidRPr="00A31805">
              <w:rPr>
                <w:color w:val="000000"/>
                <w:szCs w:val="24"/>
              </w:rPr>
              <w:t>1</w:t>
            </w:r>
          </w:p>
        </w:tc>
        <w:tc>
          <w:tcPr>
            <w:tcW w:w="330" w:type="pct"/>
            <w:shd w:val="clear" w:color="auto" w:fill="auto"/>
            <w:vAlign w:val="center"/>
          </w:tcPr>
          <w:p w:rsidR="00CB52F3" w:rsidRPr="00A31805" w:rsidRDefault="00CB52F3" w:rsidP="00A27235">
            <w:pPr>
              <w:jc w:val="center"/>
              <w:rPr>
                <w:color w:val="000000"/>
                <w:szCs w:val="24"/>
              </w:rPr>
            </w:pPr>
            <w:r w:rsidRPr="00A31805">
              <w:rPr>
                <w:color w:val="000000"/>
                <w:szCs w:val="24"/>
              </w:rPr>
              <w:t>1</w:t>
            </w:r>
          </w:p>
        </w:tc>
        <w:tc>
          <w:tcPr>
            <w:tcW w:w="330" w:type="pct"/>
            <w:shd w:val="clear" w:color="auto" w:fill="auto"/>
            <w:vAlign w:val="center"/>
          </w:tcPr>
          <w:p w:rsidR="00CB52F3" w:rsidRPr="00A31805" w:rsidRDefault="00CB52F3" w:rsidP="00A27235">
            <w:pPr>
              <w:jc w:val="center"/>
              <w:rPr>
                <w:color w:val="000000"/>
                <w:szCs w:val="24"/>
              </w:rPr>
            </w:pPr>
            <w:r w:rsidRPr="00A31805">
              <w:rPr>
                <w:color w:val="000000"/>
                <w:szCs w:val="24"/>
              </w:rPr>
              <w:t>0,2</w:t>
            </w:r>
          </w:p>
        </w:tc>
        <w:tc>
          <w:tcPr>
            <w:tcW w:w="330" w:type="pct"/>
            <w:shd w:val="clear" w:color="auto" w:fill="auto"/>
            <w:vAlign w:val="center"/>
          </w:tcPr>
          <w:p w:rsidR="00CB52F3" w:rsidRPr="00A31805" w:rsidRDefault="00CB52F3" w:rsidP="00A27235">
            <w:pPr>
              <w:jc w:val="center"/>
              <w:rPr>
                <w:color w:val="000000"/>
                <w:szCs w:val="24"/>
              </w:rPr>
            </w:pPr>
            <w:r w:rsidRPr="00A31805">
              <w:rPr>
                <w:color w:val="000000"/>
                <w:szCs w:val="24"/>
              </w:rPr>
              <w:t>0,8</w:t>
            </w:r>
          </w:p>
        </w:tc>
        <w:tc>
          <w:tcPr>
            <w:tcW w:w="327" w:type="pct"/>
            <w:shd w:val="clear" w:color="auto" w:fill="auto"/>
            <w:vAlign w:val="center"/>
          </w:tcPr>
          <w:p w:rsidR="00CB52F3" w:rsidRPr="00A31805" w:rsidRDefault="00CB52F3" w:rsidP="00FD5C59">
            <w:pPr>
              <w:jc w:val="center"/>
              <w:rPr>
                <w:color w:val="000000"/>
                <w:szCs w:val="24"/>
              </w:rPr>
            </w:pPr>
            <w:r w:rsidRPr="00A31805">
              <w:rPr>
                <w:color w:val="000000"/>
                <w:szCs w:val="24"/>
              </w:rPr>
              <w:t>0,80</w:t>
            </w:r>
          </w:p>
        </w:tc>
      </w:tr>
    </w:tbl>
    <w:p w:rsidR="00333BFB" w:rsidRDefault="00CB52F3" w:rsidP="00333BFB">
      <w:pPr>
        <w:suppressAutoHyphens w:val="0"/>
        <w:spacing w:before="120"/>
        <w:jc w:val="both"/>
        <w:rPr>
          <w:szCs w:val="24"/>
        </w:rPr>
      </w:pPr>
      <w:r w:rsidRPr="00A31805">
        <w:rPr>
          <w:szCs w:val="24"/>
        </w:rPr>
        <w:lastRenderedPageBreak/>
        <w:t>Вывод: системы</w:t>
      </w:r>
      <w:r w:rsidR="009118BA" w:rsidRPr="00A31805">
        <w:rPr>
          <w:szCs w:val="24"/>
        </w:rPr>
        <w:t xml:space="preserve"> теплоснабжения </w:t>
      </w:r>
      <w:r w:rsidR="00333BFB">
        <w:rPr>
          <w:szCs w:val="24"/>
        </w:rPr>
        <w:t xml:space="preserve">п. Верхний Ландех </w:t>
      </w:r>
      <w:r w:rsidR="009118BA" w:rsidRPr="00A31805">
        <w:rPr>
          <w:szCs w:val="24"/>
        </w:rPr>
        <w:t xml:space="preserve">оценивается как </w:t>
      </w:r>
      <w:r w:rsidR="00FD5C59" w:rsidRPr="00A31805">
        <w:rPr>
          <w:szCs w:val="24"/>
        </w:rPr>
        <w:t xml:space="preserve">достаточно </w:t>
      </w:r>
      <w:r w:rsidR="009118BA" w:rsidRPr="00A31805">
        <w:rPr>
          <w:szCs w:val="24"/>
        </w:rPr>
        <w:t>надежн</w:t>
      </w:r>
      <w:r w:rsidRPr="00A31805">
        <w:rPr>
          <w:szCs w:val="24"/>
        </w:rPr>
        <w:t>ые</w:t>
      </w:r>
      <w:r w:rsidR="009118BA" w:rsidRPr="00A31805">
        <w:rPr>
          <w:szCs w:val="24"/>
        </w:rPr>
        <w:t>.</w:t>
      </w:r>
    </w:p>
    <w:p w:rsidR="00F45F51" w:rsidRPr="00F45F51" w:rsidRDefault="00AC4027" w:rsidP="00F45F51">
      <w:pPr>
        <w:pStyle w:val="aff8"/>
        <w:rPr>
          <w:b/>
          <w:sz w:val="28"/>
          <w:szCs w:val="28"/>
        </w:rPr>
      </w:pPr>
      <w:r w:rsidRPr="00F45F51">
        <w:rPr>
          <w:b/>
        </w:rPr>
        <w:t>7</w:t>
      </w:r>
      <w:r w:rsidR="00333BFB" w:rsidRPr="00F45F51">
        <w:rPr>
          <w:b/>
        </w:rPr>
        <w:t>.</w:t>
      </w:r>
      <w:r w:rsidR="009118BA" w:rsidRPr="00F45F51">
        <w:rPr>
          <w:b/>
        </w:rPr>
        <w:t xml:space="preserve"> </w:t>
      </w:r>
      <w:r w:rsidR="00F45F51" w:rsidRPr="00F45F51">
        <w:rPr>
          <w:b/>
        </w:rPr>
        <w:t>Предложения по строительству и реконструкции и (или) модернизации тепловых сетей и</w:t>
      </w:r>
      <w:r w:rsidR="00F45F51">
        <w:rPr>
          <w:b/>
        </w:rPr>
        <w:t xml:space="preserve"> </w:t>
      </w:r>
      <w:r w:rsidR="00F45F51" w:rsidRPr="00F45F51">
        <w:rPr>
          <w:b/>
        </w:rPr>
        <w:t>сооружений на них</w:t>
      </w:r>
    </w:p>
    <w:p w:rsidR="00F45F51" w:rsidRDefault="00403942" w:rsidP="00403942">
      <w:pPr>
        <w:pStyle w:val="aff9"/>
        <w:ind w:firstLine="567"/>
      </w:pPr>
      <w:r>
        <w:t xml:space="preserve">В соответствии с </w:t>
      </w:r>
      <w:r w:rsidR="00F45F51">
        <w:t xml:space="preserve"> предоставленной информации от ООО «Теплосети», в </w:t>
      </w:r>
      <w:r w:rsidR="00556B97">
        <w:t>период 20</w:t>
      </w:r>
      <w:r>
        <w:t>22</w:t>
      </w:r>
      <w:r w:rsidR="00F45F51">
        <w:t>-2026 гг. планируются следующие мероприятия</w:t>
      </w:r>
    </w:p>
    <w:p w:rsidR="00333BFB" w:rsidRDefault="00F45F51" w:rsidP="00F45F51">
      <w:pPr>
        <w:suppressAutoHyphens w:val="0"/>
        <w:spacing w:before="120"/>
        <w:jc w:val="right"/>
        <w:rPr>
          <w:szCs w:val="24"/>
        </w:rPr>
      </w:pPr>
      <w:r w:rsidRPr="00F45F51">
        <w:rPr>
          <w:szCs w:val="24"/>
        </w:rPr>
        <w:t>Таблица</w:t>
      </w:r>
      <w:r w:rsidR="00556B97">
        <w:rPr>
          <w:szCs w:val="24"/>
        </w:rPr>
        <w:t xml:space="preserve"> </w:t>
      </w:r>
      <w:r>
        <w:rPr>
          <w:szCs w:val="24"/>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2"/>
        <w:gridCol w:w="6571"/>
        <w:gridCol w:w="1348"/>
      </w:tblGrid>
      <w:tr w:rsidR="00F45F51" w:rsidRPr="00C178B1" w:rsidTr="00AE4A8C">
        <w:trPr>
          <w:trHeight w:val="509"/>
        </w:trPr>
        <w:tc>
          <w:tcPr>
            <w:tcW w:w="1200" w:type="pct"/>
            <w:vAlign w:val="center"/>
          </w:tcPr>
          <w:p w:rsidR="00F45F51" w:rsidRPr="00C178B1" w:rsidRDefault="00F45F51" w:rsidP="00AE4A8C">
            <w:pPr>
              <w:ind w:left="-57" w:right="-57"/>
              <w:contextualSpacing/>
              <w:jc w:val="center"/>
              <w:rPr>
                <w:rFonts w:eastAsia="Times New Roman"/>
                <w:color w:val="000000"/>
                <w:szCs w:val="24"/>
                <w:lang w:eastAsia="ru-RU"/>
              </w:rPr>
            </w:pPr>
            <w:r>
              <w:rPr>
                <w:rFonts w:eastAsia="Times New Roman"/>
                <w:color w:val="000000"/>
                <w:szCs w:val="24"/>
                <w:lang w:eastAsia="ru-RU"/>
              </w:rPr>
              <w:t>Источник</w:t>
            </w:r>
          </w:p>
        </w:tc>
        <w:tc>
          <w:tcPr>
            <w:tcW w:w="3153" w:type="pct"/>
            <w:shd w:val="clear" w:color="auto" w:fill="auto"/>
            <w:vAlign w:val="center"/>
          </w:tcPr>
          <w:p w:rsidR="00F45F51" w:rsidRPr="00C178B1" w:rsidRDefault="00F45F51" w:rsidP="00AE4A8C">
            <w:pPr>
              <w:ind w:left="-57" w:right="-57"/>
              <w:contextualSpacing/>
              <w:jc w:val="center"/>
              <w:rPr>
                <w:rFonts w:eastAsia="Times New Roman"/>
                <w:color w:val="000000"/>
                <w:szCs w:val="24"/>
                <w:lang w:eastAsia="ru-RU"/>
              </w:rPr>
            </w:pPr>
            <w:r w:rsidRPr="00C178B1">
              <w:rPr>
                <w:rFonts w:eastAsia="Times New Roman"/>
                <w:color w:val="000000"/>
                <w:szCs w:val="24"/>
                <w:lang w:eastAsia="ru-RU"/>
              </w:rPr>
              <w:t>Планируемые реконструкции, ремонты, замены оборудования</w:t>
            </w:r>
          </w:p>
        </w:tc>
        <w:tc>
          <w:tcPr>
            <w:tcW w:w="647" w:type="pct"/>
            <w:shd w:val="clear" w:color="auto" w:fill="auto"/>
            <w:vAlign w:val="center"/>
          </w:tcPr>
          <w:p w:rsidR="00F45F51" w:rsidRPr="00C178B1" w:rsidRDefault="00F45F51" w:rsidP="00AE4A8C">
            <w:pPr>
              <w:ind w:left="-57" w:right="-57"/>
              <w:contextualSpacing/>
              <w:jc w:val="center"/>
              <w:rPr>
                <w:rFonts w:eastAsia="Times New Roman"/>
                <w:color w:val="000000"/>
                <w:szCs w:val="24"/>
                <w:lang w:eastAsia="ru-RU"/>
              </w:rPr>
            </w:pPr>
            <w:r>
              <w:rPr>
                <w:rFonts w:eastAsia="Times New Roman"/>
                <w:color w:val="000000"/>
                <w:szCs w:val="24"/>
                <w:lang w:eastAsia="ru-RU"/>
              </w:rPr>
              <w:t>Д</w:t>
            </w:r>
            <w:r w:rsidRPr="00C178B1">
              <w:rPr>
                <w:rFonts w:eastAsia="Times New Roman"/>
                <w:color w:val="000000"/>
                <w:szCs w:val="24"/>
                <w:lang w:eastAsia="ru-RU"/>
              </w:rPr>
              <w:t>ата</w:t>
            </w:r>
          </w:p>
        </w:tc>
      </w:tr>
      <w:tr w:rsidR="00403942" w:rsidRPr="00C178B1" w:rsidTr="00AE4A8C">
        <w:trPr>
          <w:trHeight w:val="300"/>
        </w:trPr>
        <w:tc>
          <w:tcPr>
            <w:tcW w:w="1200" w:type="pct"/>
            <w:vAlign w:val="center"/>
          </w:tcPr>
          <w:p w:rsidR="00403942" w:rsidRDefault="00403942" w:rsidP="00AE4A8C">
            <w:pPr>
              <w:ind w:left="-57" w:right="-57"/>
              <w:contextualSpacing/>
              <w:jc w:val="center"/>
              <w:rPr>
                <w:rFonts w:eastAsia="Times New Roman"/>
                <w:color w:val="000000"/>
                <w:szCs w:val="24"/>
                <w:lang w:eastAsia="ru-RU"/>
              </w:rPr>
            </w:pPr>
            <w:r>
              <w:rPr>
                <w:rFonts w:eastAsia="Times New Roman"/>
                <w:color w:val="000000"/>
                <w:szCs w:val="24"/>
                <w:lang w:eastAsia="ru-RU"/>
              </w:rPr>
              <w:t>Котельная №1</w:t>
            </w:r>
          </w:p>
        </w:tc>
        <w:tc>
          <w:tcPr>
            <w:tcW w:w="3153" w:type="pct"/>
            <w:shd w:val="clear" w:color="auto" w:fill="auto"/>
            <w:vAlign w:val="center"/>
          </w:tcPr>
          <w:p w:rsidR="00403942" w:rsidRPr="00CF2262" w:rsidRDefault="00403942" w:rsidP="00AE4A8C">
            <w:pPr>
              <w:ind w:left="-57" w:right="-57"/>
              <w:contextualSpacing/>
              <w:jc w:val="center"/>
              <w:rPr>
                <w:rFonts w:eastAsia="Times New Roman"/>
                <w:color w:val="000000"/>
                <w:szCs w:val="24"/>
                <w:lang w:eastAsia="ru-RU"/>
              </w:rPr>
            </w:pPr>
            <w:r>
              <w:rPr>
                <w:rFonts w:eastAsia="Times New Roman"/>
                <w:color w:val="000000"/>
                <w:szCs w:val="24"/>
                <w:lang w:eastAsia="ru-RU"/>
              </w:rPr>
              <w:t xml:space="preserve">Участок тепловой сети у дома № 1 по ул.Новая, от УТ-10 до УТ-12, протяженностью  - 125 м/п, в ППУ </w:t>
            </w:r>
            <w:r>
              <w:rPr>
                <w:rFonts w:eastAsia="Times New Roman"/>
                <w:color w:val="000000"/>
                <w:szCs w:val="24"/>
                <w:lang w:val="en-US" w:eastAsia="ru-RU"/>
              </w:rPr>
              <w:t>D</w:t>
            </w:r>
            <w:r>
              <w:rPr>
                <w:rFonts w:eastAsia="Times New Roman"/>
                <w:color w:val="000000"/>
                <w:szCs w:val="24"/>
                <w:lang w:eastAsia="ru-RU"/>
              </w:rPr>
              <w:t xml:space="preserve"> 159 мм, в двутрубном исполнении</w:t>
            </w:r>
          </w:p>
        </w:tc>
        <w:tc>
          <w:tcPr>
            <w:tcW w:w="647" w:type="pct"/>
            <w:shd w:val="clear" w:color="auto" w:fill="auto"/>
            <w:vAlign w:val="center"/>
          </w:tcPr>
          <w:p w:rsidR="00403942" w:rsidRPr="00C178B1" w:rsidRDefault="00556B97" w:rsidP="00AE4A8C">
            <w:pPr>
              <w:ind w:left="-57" w:right="-57"/>
              <w:contextualSpacing/>
              <w:jc w:val="center"/>
              <w:rPr>
                <w:rFonts w:eastAsia="Times New Roman"/>
                <w:color w:val="000000"/>
                <w:szCs w:val="24"/>
                <w:lang w:eastAsia="ru-RU"/>
              </w:rPr>
            </w:pPr>
            <w:r>
              <w:rPr>
                <w:rFonts w:eastAsia="Times New Roman"/>
                <w:color w:val="000000"/>
                <w:szCs w:val="24"/>
                <w:lang w:eastAsia="ru-RU"/>
              </w:rPr>
              <w:t>2022</w:t>
            </w:r>
            <w:r w:rsidR="00403942">
              <w:rPr>
                <w:rFonts w:eastAsia="Times New Roman"/>
                <w:color w:val="000000"/>
                <w:szCs w:val="24"/>
                <w:lang w:eastAsia="ru-RU"/>
              </w:rPr>
              <w:t xml:space="preserve"> г.</w:t>
            </w:r>
          </w:p>
        </w:tc>
      </w:tr>
      <w:tr w:rsidR="00403942" w:rsidRPr="00C178B1" w:rsidTr="00AE4A8C">
        <w:trPr>
          <w:trHeight w:val="300"/>
        </w:trPr>
        <w:tc>
          <w:tcPr>
            <w:tcW w:w="1200" w:type="pct"/>
            <w:vAlign w:val="center"/>
          </w:tcPr>
          <w:p w:rsidR="00403942" w:rsidRDefault="00403942" w:rsidP="00AE4A8C">
            <w:pPr>
              <w:ind w:left="-57" w:right="-57"/>
              <w:contextualSpacing/>
              <w:jc w:val="center"/>
              <w:rPr>
                <w:rFonts w:eastAsia="Times New Roman"/>
                <w:color w:val="000000"/>
                <w:szCs w:val="24"/>
                <w:lang w:eastAsia="ru-RU"/>
              </w:rPr>
            </w:pPr>
            <w:r>
              <w:rPr>
                <w:rFonts w:eastAsia="Times New Roman"/>
                <w:color w:val="000000"/>
                <w:szCs w:val="24"/>
                <w:lang w:eastAsia="ru-RU"/>
              </w:rPr>
              <w:t>Котельная №2</w:t>
            </w:r>
          </w:p>
        </w:tc>
        <w:tc>
          <w:tcPr>
            <w:tcW w:w="3153" w:type="pct"/>
            <w:shd w:val="clear" w:color="auto" w:fill="auto"/>
            <w:vAlign w:val="center"/>
          </w:tcPr>
          <w:p w:rsidR="00403942" w:rsidRPr="007F6E2E" w:rsidRDefault="00403942" w:rsidP="00AE4A8C">
            <w:pPr>
              <w:ind w:left="-57" w:right="-57"/>
              <w:contextualSpacing/>
              <w:jc w:val="center"/>
              <w:rPr>
                <w:rFonts w:eastAsia="Times New Roman"/>
                <w:color w:val="000000"/>
                <w:szCs w:val="24"/>
                <w:lang w:eastAsia="ru-RU"/>
              </w:rPr>
            </w:pPr>
            <w:r>
              <w:rPr>
                <w:rFonts w:eastAsia="Times New Roman"/>
                <w:color w:val="000000"/>
                <w:szCs w:val="24"/>
                <w:lang w:eastAsia="ru-RU"/>
              </w:rPr>
              <w:t xml:space="preserve">Участок тепловой сети по ул.Октябрьская от ТК №1 до ввода в здание столовой ЦРБ протяженностью 80 п/м, </w:t>
            </w:r>
            <w:r>
              <w:rPr>
                <w:rFonts w:eastAsia="Times New Roman"/>
                <w:color w:val="000000"/>
                <w:szCs w:val="24"/>
                <w:lang w:val="en-US" w:eastAsia="ru-RU"/>
              </w:rPr>
              <w:t xml:space="preserve">D 76 </w:t>
            </w:r>
            <w:r>
              <w:rPr>
                <w:rFonts w:eastAsia="Times New Roman"/>
                <w:color w:val="000000"/>
                <w:szCs w:val="24"/>
                <w:lang w:eastAsia="ru-RU"/>
              </w:rPr>
              <w:t>мм, в двухтрубном исполнении</w:t>
            </w:r>
          </w:p>
        </w:tc>
        <w:tc>
          <w:tcPr>
            <w:tcW w:w="647" w:type="pct"/>
            <w:shd w:val="clear" w:color="auto" w:fill="auto"/>
            <w:vAlign w:val="center"/>
          </w:tcPr>
          <w:p w:rsidR="00403942" w:rsidRDefault="00403942" w:rsidP="00AE4A8C">
            <w:pPr>
              <w:ind w:left="-57" w:right="-57"/>
              <w:contextualSpacing/>
              <w:jc w:val="center"/>
              <w:rPr>
                <w:rFonts w:eastAsia="Times New Roman"/>
                <w:color w:val="000000"/>
                <w:szCs w:val="24"/>
                <w:lang w:eastAsia="ru-RU"/>
              </w:rPr>
            </w:pPr>
            <w:r>
              <w:rPr>
                <w:rFonts w:eastAsia="Times New Roman"/>
                <w:color w:val="000000"/>
                <w:szCs w:val="24"/>
                <w:lang w:eastAsia="ru-RU"/>
              </w:rPr>
              <w:t>2022 г.</w:t>
            </w:r>
          </w:p>
        </w:tc>
      </w:tr>
      <w:tr w:rsidR="00403942" w:rsidRPr="00C178B1" w:rsidTr="00AE4A8C">
        <w:trPr>
          <w:trHeight w:val="300"/>
        </w:trPr>
        <w:tc>
          <w:tcPr>
            <w:tcW w:w="1200" w:type="pct"/>
            <w:vAlign w:val="center"/>
          </w:tcPr>
          <w:p w:rsidR="00403942" w:rsidRPr="00C178B1" w:rsidRDefault="00403942" w:rsidP="00AE4A8C">
            <w:pPr>
              <w:ind w:left="-57" w:right="-57"/>
              <w:contextualSpacing/>
              <w:jc w:val="center"/>
              <w:rPr>
                <w:rFonts w:eastAsia="Times New Roman"/>
                <w:color w:val="000000"/>
                <w:szCs w:val="24"/>
                <w:lang w:eastAsia="ru-RU"/>
              </w:rPr>
            </w:pPr>
            <w:r>
              <w:rPr>
                <w:rFonts w:eastAsia="Times New Roman"/>
                <w:color w:val="000000"/>
                <w:szCs w:val="24"/>
                <w:lang w:eastAsia="ru-RU"/>
              </w:rPr>
              <w:t>Котельная №3</w:t>
            </w:r>
          </w:p>
        </w:tc>
        <w:tc>
          <w:tcPr>
            <w:tcW w:w="3153" w:type="pct"/>
            <w:shd w:val="clear" w:color="auto" w:fill="auto"/>
            <w:vAlign w:val="center"/>
          </w:tcPr>
          <w:p w:rsidR="00403942" w:rsidRPr="00C178B1" w:rsidRDefault="00556B97" w:rsidP="00AE4A8C">
            <w:pPr>
              <w:ind w:left="-57" w:right="-57"/>
              <w:contextualSpacing/>
              <w:jc w:val="center"/>
              <w:rPr>
                <w:rFonts w:eastAsia="Times New Roman"/>
                <w:color w:val="000000"/>
                <w:szCs w:val="24"/>
                <w:lang w:eastAsia="ru-RU"/>
              </w:rPr>
            </w:pPr>
            <w:r>
              <w:rPr>
                <w:rFonts w:eastAsia="Times New Roman"/>
                <w:color w:val="000000"/>
                <w:szCs w:val="24"/>
                <w:lang w:eastAsia="ru-RU"/>
              </w:rPr>
              <w:t xml:space="preserve">Замена пароводяного подогревателя </w:t>
            </w:r>
          </w:p>
        </w:tc>
        <w:tc>
          <w:tcPr>
            <w:tcW w:w="647" w:type="pct"/>
            <w:shd w:val="clear" w:color="auto" w:fill="auto"/>
            <w:vAlign w:val="center"/>
          </w:tcPr>
          <w:p w:rsidR="00403942" w:rsidRPr="00C178B1" w:rsidRDefault="00556B97" w:rsidP="00AE4A8C">
            <w:pPr>
              <w:ind w:left="-57" w:right="-57"/>
              <w:contextualSpacing/>
              <w:jc w:val="center"/>
              <w:rPr>
                <w:rFonts w:eastAsia="Times New Roman"/>
                <w:color w:val="000000"/>
                <w:szCs w:val="24"/>
                <w:lang w:eastAsia="ru-RU"/>
              </w:rPr>
            </w:pPr>
            <w:r>
              <w:rPr>
                <w:rFonts w:eastAsia="Times New Roman"/>
                <w:color w:val="000000"/>
                <w:szCs w:val="24"/>
                <w:lang w:eastAsia="ru-RU"/>
              </w:rPr>
              <w:t>2022</w:t>
            </w:r>
            <w:r w:rsidR="00403942">
              <w:rPr>
                <w:rFonts w:eastAsia="Times New Roman"/>
                <w:color w:val="000000"/>
                <w:szCs w:val="24"/>
                <w:lang w:eastAsia="ru-RU"/>
              </w:rPr>
              <w:t xml:space="preserve"> г.</w:t>
            </w:r>
          </w:p>
        </w:tc>
      </w:tr>
      <w:tr w:rsidR="00403942" w:rsidRPr="00C178B1" w:rsidTr="00AE4A8C">
        <w:trPr>
          <w:trHeight w:val="300"/>
        </w:trPr>
        <w:tc>
          <w:tcPr>
            <w:tcW w:w="1200" w:type="pct"/>
            <w:vAlign w:val="center"/>
          </w:tcPr>
          <w:p w:rsidR="00403942" w:rsidRDefault="00403942" w:rsidP="00AE4A8C">
            <w:pPr>
              <w:ind w:left="-57" w:right="-57"/>
              <w:contextualSpacing/>
              <w:jc w:val="center"/>
              <w:rPr>
                <w:rFonts w:eastAsia="Times New Roman"/>
                <w:color w:val="000000"/>
                <w:szCs w:val="24"/>
                <w:lang w:eastAsia="ru-RU"/>
              </w:rPr>
            </w:pPr>
            <w:r>
              <w:rPr>
                <w:rFonts w:eastAsia="Times New Roman"/>
                <w:color w:val="000000"/>
                <w:szCs w:val="24"/>
                <w:lang w:eastAsia="ru-RU"/>
              </w:rPr>
              <w:t>Котельная №3</w:t>
            </w:r>
          </w:p>
        </w:tc>
        <w:tc>
          <w:tcPr>
            <w:tcW w:w="3153" w:type="pct"/>
            <w:shd w:val="clear" w:color="auto" w:fill="auto"/>
            <w:vAlign w:val="center"/>
          </w:tcPr>
          <w:p w:rsidR="00403942" w:rsidRDefault="00403942" w:rsidP="00AE4A8C">
            <w:pPr>
              <w:ind w:left="-57" w:right="-57"/>
              <w:contextualSpacing/>
              <w:jc w:val="center"/>
              <w:rPr>
                <w:rFonts w:eastAsia="Times New Roman"/>
                <w:color w:val="000000"/>
                <w:szCs w:val="24"/>
                <w:lang w:eastAsia="ru-RU"/>
              </w:rPr>
            </w:pPr>
            <w:r>
              <w:rPr>
                <w:rFonts w:eastAsia="Times New Roman"/>
                <w:color w:val="000000"/>
                <w:szCs w:val="24"/>
                <w:lang w:eastAsia="ru-RU"/>
              </w:rPr>
              <w:t>Участок тепловой сети по ул.Строителей от ТК №5 до ввода в д</w:t>
            </w:r>
            <w:r w:rsidR="00556B97">
              <w:rPr>
                <w:rFonts w:eastAsia="Times New Roman"/>
                <w:color w:val="000000"/>
                <w:szCs w:val="24"/>
                <w:lang w:eastAsia="ru-RU"/>
              </w:rPr>
              <w:t>.</w:t>
            </w:r>
            <w:r>
              <w:rPr>
                <w:rFonts w:eastAsia="Times New Roman"/>
                <w:color w:val="000000"/>
                <w:szCs w:val="24"/>
                <w:lang w:eastAsia="ru-RU"/>
              </w:rPr>
              <w:t xml:space="preserve"> №13 ул.Строителей, протяженностью 60 м/п, </w:t>
            </w:r>
            <w:r>
              <w:rPr>
                <w:rFonts w:eastAsia="Times New Roman"/>
                <w:color w:val="000000"/>
                <w:szCs w:val="24"/>
                <w:lang w:val="en-US" w:eastAsia="ru-RU"/>
              </w:rPr>
              <w:t>D</w:t>
            </w:r>
            <w:r>
              <w:rPr>
                <w:rFonts w:eastAsia="Times New Roman"/>
                <w:color w:val="000000"/>
                <w:szCs w:val="24"/>
                <w:lang w:eastAsia="ru-RU"/>
              </w:rPr>
              <w:t xml:space="preserve"> 57 мм, в двухтрубном исполнении</w:t>
            </w:r>
          </w:p>
        </w:tc>
        <w:tc>
          <w:tcPr>
            <w:tcW w:w="647" w:type="pct"/>
            <w:shd w:val="clear" w:color="auto" w:fill="auto"/>
            <w:vAlign w:val="center"/>
          </w:tcPr>
          <w:p w:rsidR="00403942" w:rsidRDefault="00403942" w:rsidP="00AE4A8C">
            <w:pPr>
              <w:ind w:left="-57" w:right="-57"/>
              <w:contextualSpacing/>
              <w:jc w:val="center"/>
              <w:rPr>
                <w:rFonts w:eastAsia="Times New Roman"/>
                <w:color w:val="000000"/>
                <w:szCs w:val="24"/>
                <w:lang w:eastAsia="ru-RU"/>
              </w:rPr>
            </w:pPr>
            <w:r>
              <w:rPr>
                <w:rFonts w:eastAsia="Times New Roman"/>
                <w:color w:val="000000"/>
                <w:szCs w:val="24"/>
                <w:lang w:eastAsia="ru-RU"/>
              </w:rPr>
              <w:t>2022 г.</w:t>
            </w:r>
          </w:p>
        </w:tc>
      </w:tr>
    </w:tbl>
    <w:p w:rsidR="00403942" w:rsidRPr="00556B97" w:rsidRDefault="00403942" w:rsidP="00403942">
      <w:pPr>
        <w:pStyle w:val="aff8"/>
        <w:jc w:val="both"/>
        <w:rPr>
          <w:b/>
        </w:rPr>
      </w:pPr>
      <w:r w:rsidRPr="00556B97">
        <w:rPr>
          <w:b/>
        </w:rPr>
        <w:t>Предложений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403942" w:rsidRPr="00403942" w:rsidRDefault="00556B97" w:rsidP="00556B97">
      <w:pPr>
        <w:shd w:val="clear" w:color="auto" w:fill="FFFFFF"/>
        <w:spacing w:line="360" w:lineRule="auto"/>
        <w:contextualSpacing/>
        <w:jc w:val="both"/>
        <w:rPr>
          <w:szCs w:val="24"/>
        </w:rPr>
      </w:pPr>
      <w:r>
        <w:rPr>
          <w:szCs w:val="24"/>
        </w:rPr>
        <w:t xml:space="preserve">Дефицит тепловой мощности в зонах действия источников </w:t>
      </w:r>
      <w:r w:rsidRPr="00403942">
        <w:rPr>
          <w:szCs w:val="24"/>
        </w:rPr>
        <w:t>отсутствуют</w:t>
      </w:r>
      <w:r>
        <w:rPr>
          <w:szCs w:val="24"/>
        </w:rPr>
        <w:t>.</w:t>
      </w:r>
    </w:p>
    <w:p w:rsidR="00403942" w:rsidRPr="00556B97" w:rsidRDefault="00403942" w:rsidP="00556B97">
      <w:pPr>
        <w:pStyle w:val="aff9"/>
        <w:ind w:firstLine="567"/>
        <w:rPr>
          <w:b/>
        </w:rPr>
      </w:pPr>
      <w:r w:rsidRPr="00556B97">
        <w:rPr>
          <w:b/>
        </w:rPr>
        <w:t>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w:t>
      </w:r>
      <w:r w:rsidR="00556B97" w:rsidRPr="00556B97">
        <w:rPr>
          <w:b/>
        </w:rPr>
        <w:t>йонах поселения.</w:t>
      </w:r>
    </w:p>
    <w:p w:rsidR="00556B97" w:rsidRPr="00AF6BA3" w:rsidRDefault="00403942" w:rsidP="00556B97">
      <w:pPr>
        <w:pStyle w:val="aff9"/>
      </w:pPr>
      <w:r>
        <w:t>Прирост тепловой нагрузки отсутствует.</w:t>
      </w:r>
    </w:p>
    <w:p w:rsidR="00403942" w:rsidRPr="0023050B" w:rsidRDefault="00403942" w:rsidP="00556B97">
      <w:pPr>
        <w:pStyle w:val="aff9"/>
        <w:ind w:firstLine="567"/>
        <w:rPr>
          <w:b/>
          <w:szCs w:val="28"/>
        </w:rPr>
      </w:pPr>
      <w:r w:rsidRPr="0023050B">
        <w:rPr>
          <w:b/>
          <w:szCs w:val="28"/>
        </w:rPr>
        <w:t>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403942" w:rsidRPr="00615C25" w:rsidRDefault="00403942" w:rsidP="00556B97">
      <w:pPr>
        <w:pStyle w:val="aff9"/>
      </w:pPr>
      <w:r>
        <w:t>Предложения отсутствуют.</w:t>
      </w:r>
    </w:p>
    <w:p w:rsidR="00403942" w:rsidRPr="0023050B" w:rsidRDefault="00403942" w:rsidP="00556B97">
      <w:pPr>
        <w:pStyle w:val="aff9"/>
        <w:ind w:firstLine="567"/>
        <w:rPr>
          <w:b/>
          <w:szCs w:val="28"/>
        </w:rPr>
      </w:pPr>
      <w:r w:rsidRPr="0023050B">
        <w:rPr>
          <w:b/>
          <w:szCs w:val="28"/>
        </w:rPr>
        <w:t>Предложений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403942" w:rsidRPr="00615C25" w:rsidRDefault="00403942" w:rsidP="00556B97">
      <w:pPr>
        <w:pStyle w:val="aff9"/>
      </w:pPr>
      <w:r>
        <w:t>Предложения отсутствуют.</w:t>
      </w:r>
    </w:p>
    <w:p w:rsidR="00403942" w:rsidRPr="0023050B" w:rsidRDefault="00403942" w:rsidP="00AF6BA3">
      <w:pPr>
        <w:pStyle w:val="aff9"/>
        <w:ind w:firstLine="567"/>
        <w:rPr>
          <w:b/>
          <w:szCs w:val="28"/>
        </w:rPr>
      </w:pPr>
      <w:r w:rsidRPr="0023050B">
        <w:rPr>
          <w:b/>
          <w:szCs w:val="28"/>
        </w:rPr>
        <w:t>Предложений по строительству тепловых сетей для обеспечения нормативной надежности теплоснабжения</w:t>
      </w:r>
    </w:p>
    <w:p w:rsidR="00403942" w:rsidRPr="007213C9" w:rsidRDefault="00403942" w:rsidP="00556B97">
      <w:pPr>
        <w:pStyle w:val="aff9"/>
        <w:rPr>
          <w:szCs w:val="28"/>
        </w:rPr>
      </w:pPr>
      <w:r>
        <w:rPr>
          <w:lang w:eastAsia="ru-RU"/>
        </w:rPr>
        <w:t>Предложения отсутствуют.</w:t>
      </w:r>
    </w:p>
    <w:p w:rsidR="00403942" w:rsidRPr="0023050B" w:rsidRDefault="00403942" w:rsidP="00AF6BA3">
      <w:pPr>
        <w:pStyle w:val="aff9"/>
        <w:ind w:firstLine="567"/>
        <w:rPr>
          <w:b/>
          <w:szCs w:val="28"/>
        </w:rPr>
      </w:pPr>
      <w:r w:rsidRPr="0023050B">
        <w:rPr>
          <w:b/>
          <w:szCs w:val="28"/>
        </w:rPr>
        <w:t>Предложений по реконструкции тепловых сетей с увеличением диаметра трубопроводов для обеспечения перспективных приростов тепловой нагрузки</w:t>
      </w:r>
    </w:p>
    <w:p w:rsidR="00403942" w:rsidRPr="00615C25" w:rsidRDefault="00403942" w:rsidP="00556B97">
      <w:pPr>
        <w:pStyle w:val="aff9"/>
      </w:pPr>
      <w:r>
        <w:t>Предложения отсутствуют.</w:t>
      </w:r>
    </w:p>
    <w:p w:rsidR="00403942" w:rsidRPr="0023050B" w:rsidRDefault="00403942" w:rsidP="00AF6BA3">
      <w:pPr>
        <w:pStyle w:val="aff9"/>
        <w:ind w:firstLine="567"/>
        <w:rPr>
          <w:b/>
          <w:szCs w:val="28"/>
        </w:rPr>
      </w:pPr>
      <w:r w:rsidRPr="0023050B">
        <w:rPr>
          <w:b/>
          <w:szCs w:val="28"/>
        </w:rPr>
        <w:t>Предложений по реконструкции тепловых сетей, подлежащих замене в связи с исчерпанием эксплуатационного ресурса</w:t>
      </w:r>
    </w:p>
    <w:p w:rsidR="00403942" w:rsidRDefault="00403942" w:rsidP="00556B97">
      <w:pPr>
        <w:pStyle w:val="aff9"/>
        <w:rPr>
          <w:szCs w:val="28"/>
        </w:rPr>
      </w:pPr>
      <w:r>
        <w:rPr>
          <w:szCs w:val="28"/>
        </w:rPr>
        <w:t>Предложения отсутствуют.</w:t>
      </w:r>
    </w:p>
    <w:p w:rsidR="00403942" w:rsidRPr="0023050B" w:rsidRDefault="00403942" w:rsidP="00AF6BA3">
      <w:pPr>
        <w:pStyle w:val="aff9"/>
        <w:ind w:firstLine="567"/>
        <w:rPr>
          <w:b/>
          <w:szCs w:val="28"/>
        </w:rPr>
      </w:pPr>
      <w:r>
        <w:rPr>
          <w:b/>
          <w:szCs w:val="28"/>
        </w:rPr>
        <w:t>П</w:t>
      </w:r>
      <w:r w:rsidRPr="0023050B">
        <w:rPr>
          <w:b/>
          <w:szCs w:val="28"/>
        </w:rPr>
        <w:t>редложений по строительству и реконструкции насосных станций.</w:t>
      </w:r>
    </w:p>
    <w:p w:rsidR="00403942" w:rsidRPr="00CC4E74" w:rsidRDefault="00403942" w:rsidP="00556B97">
      <w:pPr>
        <w:pStyle w:val="aff9"/>
        <w:rPr>
          <w:szCs w:val="28"/>
        </w:rPr>
      </w:pPr>
      <w:r w:rsidRPr="00CC4E74">
        <w:rPr>
          <w:szCs w:val="28"/>
        </w:rPr>
        <w:t>Предложения отсутствуют.</w:t>
      </w:r>
    </w:p>
    <w:p w:rsidR="009118BA" w:rsidRPr="00AF6BA3" w:rsidRDefault="00403942" w:rsidP="00AF6BA3">
      <w:pPr>
        <w:pStyle w:val="aff9"/>
        <w:jc w:val="both"/>
        <w:rPr>
          <w:rFonts w:ascii="Arial" w:eastAsia="Times New Roman" w:hAnsi="Arial" w:cs="Arial"/>
          <w:b/>
          <w:bCs/>
          <w:kern w:val="32"/>
          <w:sz w:val="32"/>
          <w:szCs w:val="32"/>
          <w:lang w:eastAsia="ru-RU"/>
        </w:rPr>
      </w:pPr>
      <w:r>
        <w:br w:type="page"/>
      </w:r>
      <w:r w:rsidR="00025E66" w:rsidRPr="00AF6BA3">
        <w:rPr>
          <w:b/>
          <w:szCs w:val="24"/>
        </w:rPr>
        <w:lastRenderedPageBreak/>
        <w:t>7</w:t>
      </w:r>
      <w:r w:rsidR="004058EC">
        <w:rPr>
          <w:b/>
          <w:szCs w:val="24"/>
        </w:rPr>
        <w:t>.1</w:t>
      </w:r>
      <w:r w:rsidR="009118BA" w:rsidRPr="00AF6BA3">
        <w:rPr>
          <w:b/>
          <w:szCs w:val="24"/>
        </w:rPr>
        <w:t xml:space="preserve"> Предложения по источникам и условиям инвестиций, обеспечивающих финансовые потребности</w:t>
      </w:r>
    </w:p>
    <w:p w:rsidR="005A161B" w:rsidRPr="00A31805" w:rsidRDefault="005A161B" w:rsidP="00AF6BA3">
      <w:pPr>
        <w:ind w:firstLine="567"/>
        <w:jc w:val="both"/>
        <w:rPr>
          <w:szCs w:val="24"/>
        </w:rPr>
      </w:pPr>
      <w:r w:rsidRPr="00A31805">
        <w:rPr>
          <w:color w:val="000000"/>
          <w:szCs w:val="24"/>
        </w:rPr>
        <w:t>Проведения всех мероприятий по развитию системы т</w:t>
      </w:r>
      <w:r w:rsidR="00AF6BA3">
        <w:rPr>
          <w:color w:val="000000"/>
          <w:szCs w:val="24"/>
        </w:rPr>
        <w:t>еплоснабжения п. Верхний Ландех</w:t>
      </w:r>
      <w:r w:rsidRPr="00A31805">
        <w:rPr>
          <w:color w:val="000000"/>
          <w:szCs w:val="24"/>
        </w:rPr>
        <w:t xml:space="preserve"> реально возможно с привлечением средств частных инвесторов, в рамках формы возврата вложенных средств через механизм инвестиционного проекта.</w:t>
      </w:r>
    </w:p>
    <w:p w:rsidR="000527CC" w:rsidRPr="00A31805" w:rsidRDefault="00B01C22" w:rsidP="00AF6BA3">
      <w:pPr>
        <w:ind w:firstLine="567"/>
        <w:jc w:val="both"/>
        <w:rPr>
          <w:szCs w:val="24"/>
        </w:rPr>
      </w:pPr>
      <w:r w:rsidRPr="00A31805">
        <w:rPr>
          <w:szCs w:val="24"/>
        </w:rPr>
        <w:t xml:space="preserve">Концессионер разрабатывает и утверждает в установленном порядке инвестиционную программу с инвестиционным тарифом на тепловую энергию. Возврат инвестиций обеспечивается за счет таких составляющих тарифа, как амортизационные отчисления, расходы на капитальные вложения (до 7% от суммарных затрат), плановая прибыль (5% от суммарных затрат), </w:t>
      </w:r>
    </w:p>
    <w:p w:rsidR="009118BA" w:rsidRPr="00A31805" w:rsidRDefault="009118BA" w:rsidP="009118BA">
      <w:pPr>
        <w:ind w:firstLine="709"/>
        <w:jc w:val="both"/>
        <w:rPr>
          <w:color w:val="000000"/>
          <w:szCs w:val="24"/>
        </w:rPr>
      </w:pPr>
      <w:r w:rsidRPr="00A31805">
        <w:rPr>
          <w:color w:val="000000"/>
          <w:szCs w:val="24"/>
        </w:rPr>
        <w:t xml:space="preserve">Небольшие по объемам работы эксплуатирующие организации могут выполнить </w:t>
      </w:r>
      <w:r w:rsidR="0047618C" w:rsidRPr="00A31805">
        <w:rPr>
          <w:color w:val="000000"/>
          <w:szCs w:val="24"/>
        </w:rPr>
        <w:t>за</w:t>
      </w:r>
      <w:r w:rsidRPr="00A31805">
        <w:rPr>
          <w:color w:val="000000"/>
          <w:szCs w:val="24"/>
        </w:rPr>
        <w:t xml:space="preserve"> счет </w:t>
      </w:r>
      <w:r w:rsidR="0047618C" w:rsidRPr="00A31805">
        <w:rPr>
          <w:color w:val="000000"/>
          <w:szCs w:val="24"/>
        </w:rPr>
        <w:t>собственных средств</w:t>
      </w:r>
      <w:r w:rsidRPr="00A31805">
        <w:rPr>
          <w:color w:val="000000"/>
          <w:szCs w:val="24"/>
        </w:rPr>
        <w:t>.</w:t>
      </w:r>
    </w:p>
    <w:p w:rsidR="009118BA" w:rsidRPr="00A31805" w:rsidRDefault="005A161B" w:rsidP="009118BA">
      <w:pPr>
        <w:ind w:firstLine="709"/>
        <w:jc w:val="both"/>
        <w:rPr>
          <w:color w:val="000000"/>
          <w:szCs w:val="24"/>
        </w:rPr>
      </w:pPr>
      <w:r w:rsidRPr="00A31805">
        <w:rPr>
          <w:color w:val="000000"/>
          <w:szCs w:val="24"/>
        </w:rPr>
        <w:t>Для привлечения инвесторов, снижения их рисков</w:t>
      </w:r>
      <w:r w:rsidR="00AF6BA3">
        <w:rPr>
          <w:color w:val="000000"/>
          <w:szCs w:val="24"/>
        </w:rPr>
        <w:t xml:space="preserve"> администрация</w:t>
      </w:r>
      <w:r w:rsidRPr="00A31805">
        <w:rPr>
          <w:color w:val="000000"/>
          <w:szCs w:val="24"/>
        </w:rPr>
        <w:t xml:space="preserve"> поселения может решить вопрос о </w:t>
      </w:r>
      <w:r w:rsidR="009118BA" w:rsidRPr="00A31805">
        <w:rPr>
          <w:szCs w:val="24"/>
        </w:rPr>
        <w:t>закреплени</w:t>
      </w:r>
      <w:r w:rsidRPr="00A31805">
        <w:rPr>
          <w:szCs w:val="24"/>
        </w:rPr>
        <w:t>и</w:t>
      </w:r>
      <w:r w:rsidR="009118BA" w:rsidRPr="00A31805">
        <w:rPr>
          <w:szCs w:val="24"/>
        </w:rPr>
        <w:t xml:space="preserve"> в </w:t>
      </w:r>
      <w:r w:rsidRPr="00A31805">
        <w:rPr>
          <w:szCs w:val="24"/>
        </w:rPr>
        <w:t xml:space="preserve">их </w:t>
      </w:r>
      <w:r w:rsidR="009118BA" w:rsidRPr="00A31805">
        <w:rPr>
          <w:szCs w:val="24"/>
        </w:rPr>
        <w:t xml:space="preserve">собственность построенных или реконструированных объектов. </w:t>
      </w:r>
      <w:r w:rsidR="009118BA" w:rsidRPr="00A31805">
        <w:rPr>
          <w:color w:val="000000"/>
          <w:szCs w:val="24"/>
        </w:rPr>
        <w:t>В отношении муниципальных объектов коммунальной теплоэнергетики федеральным законодательством наложен запрет на их приватизацию. Однак</w:t>
      </w:r>
      <w:r w:rsidRPr="00A31805">
        <w:rPr>
          <w:color w:val="000000"/>
          <w:szCs w:val="24"/>
        </w:rPr>
        <w:t>о администрация муниципального района</w:t>
      </w:r>
      <w:r w:rsidR="009118BA" w:rsidRPr="00A31805">
        <w:rPr>
          <w:color w:val="000000"/>
          <w:szCs w:val="24"/>
        </w:rPr>
        <w:t xml:space="preserve"> и </w:t>
      </w:r>
      <w:r w:rsidR="00E9153D" w:rsidRPr="00A31805">
        <w:rPr>
          <w:color w:val="000000"/>
          <w:szCs w:val="24"/>
        </w:rPr>
        <w:t>сельского</w:t>
      </w:r>
      <w:r w:rsidR="009118BA" w:rsidRPr="00A31805">
        <w:rPr>
          <w:color w:val="000000"/>
          <w:szCs w:val="24"/>
        </w:rPr>
        <w:t xml:space="preserve"> поселения может решить вопрос о закреплении реконструированных объектов в собственность инвестора путем списания отработавшего свой ресурс оборудования котельных, перевода здания котельной в разряд непроизводственных объектов и продаже его инвестору по договору инвестирования. При этом тепловые сети от котельных остаются в собственности муниципалитета, передаются эксплуатирующей организации инвестора в долгосрочную аренду и являются одним из гарантов исполнения инвестором своих обязательств. </w:t>
      </w:r>
      <w:r w:rsidR="0047618C" w:rsidRPr="00A31805">
        <w:rPr>
          <w:color w:val="000000"/>
          <w:szCs w:val="24"/>
        </w:rPr>
        <w:t>Если концессионным соглашением будет предусмотрена концессионная плата, то м</w:t>
      </w:r>
      <w:r w:rsidR="009118BA" w:rsidRPr="00A31805">
        <w:rPr>
          <w:color w:val="000000"/>
          <w:szCs w:val="24"/>
        </w:rPr>
        <w:t xml:space="preserve">униципалитет, как собственник тепловых сетей, обязан софинансировать работы по их </w:t>
      </w:r>
      <w:r w:rsidR="0047618C" w:rsidRPr="00A31805">
        <w:rPr>
          <w:color w:val="000000"/>
          <w:szCs w:val="24"/>
        </w:rPr>
        <w:t>ремонту</w:t>
      </w:r>
      <w:r w:rsidR="009118BA" w:rsidRPr="00A31805">
        <w:rPr>
          <w:color w:val="000000"/>
          <w:szCs w:val="24"/>
        </w:rPr>
        <w:t xml:space="preserve">, или компенсировать эксплуатирующей организации затраты по проведению этих работ за счет части арендной </w:t>
      </w:r>
      <w:r w:rsidRPr="00A31805">
        <w:rPr>
          <w:color w:val="000000"/>
          <w:szCs w:val="24"/>
        </w:rPr>
        <w:t xml:space="preserve">(концессионной) </w:t>
      </w:r>
      <w:r w:rsidR="009118BA" w:rsidRPr="00A31805">
        <w:rPr>
          <w:color w:val="000000"/>
          <w:szCs w:val="24"/>
        </w:rPr>
        <w:t>платы.</w:t>
      </w:r>
    </w:p>
    <w:p w:rsidR="00AF6BA3" w:rsidRDefault="009118BA" w:rsidP="006564D0">
      <w:pPr>
        <w:jc w:val="both"/>
        <w:rPr>
          <w:color w:val="000000"/>
          <w:szCs w:val="24"/>
        </w:rPr>
      </w:pPr>
      <w:r w:rsidRPr="00A31805">
        <w:rPr>
          <w:color w:val="000000"/>
          <w:szCs w:val="24"/>
        </w:rPr>
        <w:t xml:space="preserve">Инвесторами проекта реконструкции системы теплоснабжения </w:t>
      </w:r>
      <w:r w:rsidR="00AF6BA3">
        <w:rPr>
          <w:color w:val="000000"/>
          <w:szCs w:val="24"/>
        </w:rPr>
        <w:t>п. Верхний Ландех</w:t>
      </w:r>
      <w:r w:rsidR="00AF6BA3" w:rsidRPr="00A31805">
        <w:rPr>
          <w:color w:val="000000"/>
          <w:szCs w:val="24"/>
        </w:rPr>
        <w:t xml:space="preserve"> </w:t>
      </w:r>
      <w:r w:rsidRPr="00A31805">
        <w:rPr>
          <w:color w:val="000000"/>
          <w:szCs w:val="24"/>
        </w:rPr>
        <w:t xml:space="preserve">могут </w:t>
      </w:r>
      <w:r w:rsidR="005A161B" w:rsidRPr="00A31805">
        <w:rPr>
          <w:color w:val="000000"/>
          <w:szCs w:val="24"/>
        </w:rPr>
        <w:t xml:space="preserve">также </w:t>
      </w:r>
      <w:r w:rsidRPr="00A31805">
        <w:rPr>
          <w:color w:val="000000"/>
          <w:szCs w:val="24"/>
        </w:rPr>
        <w:t>стать:</w:t>
      </w:r>
      <w:r w:rsidR="006564D0" w:rsidRPr="00A31805">
        <w:rPr>
          <w:color w:val="000000"/>
          <w:szCs w:val="24"/>
        </w:rPr>
        <w:t xml:space="preserve"> </w:t>
      </w:r>
    </w:p>
    <w:p w:rsidR="009118BA" w:rsidRPr="00A31805" w:rsidRDefault="009118BA" w:rsidP="006564D0">
      <w:pPr>
        <w:jc w:val="both"/>
        <w:rPr>
          <w:color w:val="000000"/>
          <w:szCs w:val="24"/>
        </w:rPr>
      </w:pPr>
      <w:r w:rsidRPr="00A31805">
        <w:rPr>
          <w:color w:val="000000"/>
          <w:szCs w:val="24"/>
        </w:rPr>
        <w:t xml:space="preserve">- фонд энергосбережения </w:t>
      </w:r>
      <w:r w:rsidR="00AF6BA3">
        <w:rPr>
          <w:color w:val="000000"/>
          <w:szCs w:val="24"/>
        </w:rPr>
        <w:t xml:space="preserve">Ивановской </w:t>
      </w:r>
      <w:r w:rsidRPr="00A31805">
        <w:rPr>
          <w:color w:val="000000"/>
          <w:szCs w:val="24"/>
        </w:rPr>
        <w:t xml:space="preserve"> области;</w:t>
      </w:r>
    </w:p>
    <w:p w:rsidR="009118BA" w:rsidRPr="00A31805" w:rsidRDefault="009118BA" w:rsidP="00AF6BA3">
      <w:pPr>
        <w:jc w:val="both"/>
        <w:rPr>
          <w:color w:val="000000"/>
          <w:szCs w:val="24"/>
        </w:rPr>
      </w:pPr>
      <w:r w:rsidRPr="00A31805">
        <w:rPr>
          <w:color w:val="000000"/>
          <w:szCs w:val="24"/>
        </w:rPr>
        <w:t xml:space="preserve">- федеральный </w:t>
      </w:r>
      <w:r w:rsidR="003A65A3" w:rsidRPr="00A31805">
        <w:rPr>
          <w:color w:val="000000"/>
          <w:szCs w:val="24"/>
        </w:rPr>
        <w:t xml:space="preserve">и региональный </w:t>
      </w:r>
      <w:r w:rsidRPr="00A31805">
        <w:rPr>
          <w:color w:val="000000"/>
          <w:szCs w:val="24"/>
        </w:rPr>
        <w:t>бюджет</w:t>
      </w:r>
      <w:r w:rsidR="003A65A3" w:rsidRPr="00A31805">
        <w:rPr>
          <w:color w:val="000000"/>
          <w:szCs w:val="24"/>
        </w:rPr>
        <w:t>ы</w:t>
      </w:r>
      <w:r w:rsidRPr="00A31805">
        <w:rPr>
          <w:color w:val="000000"/>
          <w:szCs w:val="24"/>
        </w:rPr>
        <w:t xml:space="preserve"> в форме государственных субсидий на реализацию программ энергосбережения и повышения энергетической эффективности;</w:t>
      </w:r>
    </w:p>
    <w:p w:rsidR="009118BA" w:rsidRPr="00A31805" w:rsidRDefault="009118BA" w:rsidP="00AF6BA3">
      <w:pPr>
        <w:jc w:val="both"/>
        <w:rPr>
          <w:color w:val="000000"/>
          <w:szCs w:val="24"/>
        </w:rPr>
      </w:pPr>
      <w:r w:rsidRPr="00A31805">
        <w:rPr>
          <w:color w:val="000000"/>
          <w:szCs w:val="24"/>
        </w:rPr>
        <w:t>- частные инвесторы в форме энергосервисного контракта.</w:t>
      </w:r>
    </w:p>
    <w:p w:rsidR="009118BA" w:rsidRDefault="009118BA" w:rsidP="009118BA">
      <w:pPr>
        <w:ind w:firstLine="567"/>
        <w:jc w:val="both"/>
        <w:rPr>
          <w:color w:val="000000"/>
          <w:szCs w:val="24"/>
        </w:rPr>
      </w:pPr>
      <w:r w:rsidRPr="00A31805">
        <w:rPr>
          <w:color w:val="000000"/>
          <w:szCs w:val="24"/>
        </w:rPr>
        <w:t>Одним из главных элементов в привлечении инвесторов и разработке инвестиционных проектов является определение тем и объектов инвестирования на основе тщательного анализа состояния систем теплоснабжения, принятие оптимальных технических решений, подготовка технико-экономических обоснований, технических заданий на проектирование и разработка технических проектов. Все эти работы должны проводиться в короткие сроки и на высоком профессиональном уровне. Для проведения работ по подготовке инвест</w:t>
      </w:r>
      <w:r w:rsidR="0047618C" w:rsidRPr="00A31805">
        <w:rPr>
          <w:color w:val="000000"/>
          <w:szCs w:val="24"/>
        </w:rPr>
        <w:t xml:space="preserve">иционных </w:t>
      </w:r>
      <w:r w:rsidRPr="00A31805">
        <w:rPr>
          <w:color w:val="000000"/>
          <w:szCs w:val="24"/>
        </w:rPr>
        <w:t xml:space="preserve">проектов </w:t>
      </w:r>
      <w:r w:rsidR="0047618C" w:rsidRPr="00A31805">
        <w:rPr>
          <w:color w:val="000000"/>
          <w:szCs w:val="24"/>
        </w:rPr>
        <w:t>целесообразно привлекать</w:t>
      </w:r>
      <w:r w:rsidRPr="00A31805">
        <w:rPr>
          <w:color w:val="000000"/>
          <w:szCs w:val="24"/>
        </w:rPr>
        <w:t xml:space="preserve"> энерго-инженерингов</w:t>
      </w:r>
      <w:r w:rsidR="0047618C" w:rsidRPr="00A31805">
        <w:rPr>
          <w:color w:val="000000"/>
          <w:szCs w:val="24"/>
        </w:rPr>
        <w:t>ую</w:t>
      </w:r>
      <w:r w:rsidRPr="00A31805">
        <w:rPr>
          <w:color w:val="000000"/>
          <w:szCs w:val="24"/>
        </w:rPr>
        <w:t xml:space="preserve"> компани</w:t>
      </w:r>
      <w:r w:rsidR="0047618C" w:rsidRPr="00A31805">
        <w:rPr>
          <w:color w:val="000000"/>
          <w:szCs w:val="24"/>
        </w:rPr>
        <w:t>ю</w:t>
      </w:r>
      <w:r w:rsidRPr="00A31805">
        <w:rPr>
          <w:color w:val="000000"/>
          <w:szCs w:val="24"/>
        </w:rPr>
        <w:t xml:space="preserve"> – оператор</w:t>
      </w:r>
      <w:r w:rsidR="0047618C" w:rsidRPr="00A31805">
        <w:rPr>
          <w:color w:val="000000"/>
          <w:szCs w:val="24"/>
        </w:rPr>
        <w:t>а</w:t>
      </w:r>
      <w:r w:rsidRPr="00A31805">
        <w:rPr>
          <w:color w:val="000000"/>
          <w:szCs w:val="24"/>
        </w:rPr>
        <w:t xml:space="preserve"> проекта. </w:t>
      </w: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Default="00BB77E5" w:rsidP="00BB77E5">
      <w:pPr>
        <w:pStyle w:val="aff9"/>
        <w:jc w:val="both"/>
        <w:rPr>
          <w:szCs w:val="24"/>
        </w:rPr>
      </w:pPr>
    </w:p>
    <w:p w:rsidR="00BB77E5" w:rsidRPr="00BB77E5" w:rsidRDefault="00BB77E5" w:rsidP="00BB77E5">
      <w:pPr>
        <w:pStyle w:val="aff9"/>
        <w:jc w:val="both"/>
        <w:rPr>
          <w:b/>
          <w:szCs w:val="24"/>
        </w:rPr>
      </w:pPr>
      <w:r w:rsidRPr="00BB77E5">
        <w:rPr>
          <w:b/>
          <w:szCs w:val="24"/>
        </w:rPr>
        <w:lastRenderedPageBreak/>
        <w:t>7.</w:t>
      </w:r>
      <w:r w:rsidR="004058EC">
        <w:rPr>
          <w:b/>
          <w:szCs w:val="24"/>
        </w:rPr>
        <w:t>2</w:t>
      </w:r>
      <w:r w:rsidRPr="00BB77E5">
        <w:rPr>
          <w:b/>
          <w:szCs w:val="24"/>
        </w:rPr>
        <w:t xml:space="preserve">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BB77E5" w:rsidRPr="00BB77E5" w:rsidRDefault="00BB77E5" w:rsidP="00BB77E5">
      <w:pPr>
        <w:pStyle w:val="aff9"/>
        <w:ind w:firstLine="567"/>
        <w:jc w:val="both"/>
        <w:rPr>
          <w:szCs w:val="24"/>
        </w:rPr>
      </w:pPr>
      <w:r w:rsidRPr="00BB77E5">
        <w:rPr>
          <w:szCs w:val="24"/>
        </w:rPr>
        <w:t>Согласно предоставленной информации от ООО «Теплосети», в период 2018-2026 гг. планируются следящие мероприятий</w:t>
      </w:r>
    </w:p>
    <w:p w:rsidR="00BB77E5" w:rsidRPr="00BB77E5" w:rsidRDefault="00BB77E5" w:rsidP="00BB77E5">
      <w:pPr>
        <w:pStyle w:val="aff9"/>
        <w:jc w:val="both"/>
        <w:rPr>
          <w:szCs w:val="24"/>
        </w:rPr>
      </w:pPr>
    </w:p>
    <w:tbl>
      <w:tblPr>
        <w:tblW w:w="5000" w:type="pct"/>
        <w:tblLook w:val="0000"/>
      </w:tblPr>
      <w:tblGrid>
        <w:gridCol w:w="1876"/>
        <w:gridCol w:w="4931"/>
        <w:gridCol w:w="1013"/>
        <w:gridCol w:w="2601"/>
      </w:tblGrid>
      <w:tr w:rsidR="00BB77E5" w:rsidRPr="00144D4C" w:rsidTr="00BB77E5">
        <w:trPr>
          <w:trHeight w:val="509"/>
        </w:trPr>
        <w:tc>
          <w:tcPr>
            <w:tcW w:w="900" w:type="pct"/>
            <w:tcBorders>
              <w:top w:val="single" w:sz="8" w:space="0" w:color="000000"/>
              <w:left w:val="single" w:sz="8" w:space="0" w:color="000000"/>
              <w:bottom w:val="single" w:sz="8" w:space="0" w:color="000000"/>
            </w:tcBorders>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Источник</w:t>
            </w:r>
          </w:p>
        </w:tc>
        <w:tc>
          <w:tcPr>
            <w:tcW w:w="2366" w:type="pct"/>
            <w:tcBorders>
              <w:top w:val="single" w:sz="8" w:space="0" w:color="000000"/>
              <w:left w:val="single" w:sz="8" w:space="0" w:color="000000"/>
              <w:bottom w:val="single" w:sz="8" w:space="0" w:color="000000"/>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Планируемые реконструкции, ремонты, замены оборудования</w:t>
            </w:r>
          </w:p>
        </w:tc>
        <w:tc>
          <w:tcPr>
            <w:tcW w:w="486" w:type="pct"/>
            <w:tcBorders>
              <w:top w:val="single" w:sz="8" w:space="0" w:color="000000"/>
              <w:left w:val="single" w:sz="8" w:space="0" w:color="000000"/>
              <w:bottom w:val="single" w:sz="8" w:space="0" w:color="000000"/>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Дата</w:t>
            </w:r>
          </w:p>
        </w:tc>
        <w:tc>
          <w:tcPr>
            <w:tcW w:w="124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Ориентировочная стоимость, млн. рублей</w:t>
            </w:r>
          </w:p>
        </w:tc>
      </w:tr>
      <w:tr w:rsidR="00A613AF" w:rsidRPr="00144D4C" w:rsidTr="00BB77E5">
        <w:trPr>
          <w:trHeight w:val="300"/>
        </w:trPr>
        <w:tc>
          <w:tcPr>
            <w:tcW w:w="900" w:type="pct"/>
            <w:tcBorders>
              <w:top w:val="single" w:sz="8" w:space="0" w:color="000000"/>
              <w:left w:val="single" w:sz="8" w:space="0" w:color="000000"/>
              <w:bottom w:val="single" w:sz="4" w:space="0" w:color="000000"/>
            </w:tcBorders>
            <w:vAlign w:val="center"/>
          </w:tcPr>
          <w:p w:rsidR="00A613AF" w:rsidRPr="00D96A16" w:rsidRDefault="00A613AF" w:rsidP="00BB77E5">
            <w:pPr>
              <w:pStyle w:val="aff9"/>
              <w:jc w:val="center"/>
              <w:rPr>
                <w:rFonts w:eastAsia="Times New Roman"/>
                <w:color w:val="000000"/>
                <w:szCs w:val="24"/>
                <w:lang w:eastAsia="ru-RU"/>
              </w:rPr>
            </w:pPr>
            <w:r w:rsidRPr="00D96A16">
              <w:rPr>
                <w:rFonts w:eastAsia="Times New Roman"/>
                <w:color w:val="000000"/>
                <w:szCs w:val="24"/>
                <w:lang w:eastAsia="ru-RU"/>
              </w:rPr>
              <w:t>Котельная №3</w:t>
            </w:r>
          </w:p>
        </w:tc>
        <w:tc>
          <w:tcPr>
            <w:tcW w:w="2366" w:type="pct"/>
            <w:tcBorders>
              <w:top w:val="single" w:sz="8" w:space="0" w:color="000000"/>
              <w:left w:val="single" w:sz="8" w:space="0" w:color="000000"/>
              <w:bottom w:val="single" w:sz="4" w:space="0" w:color="000000"/>
            </w:tcBorders>
            <w:shd w:val="clear" w:color="auto" w:fill="auto"/>
            <w:vAlign w:val="center"/>
          </w:tcPr>
          <w:p w:rsidR="00A613AF" w:rsidRPr="00D96A16" w:rsidRDefault="00A613AF" w:rsidP="00BB77E5">
            <w:pPr>
              <w:pStyle w:val="aff9"/>
              <w:jc w:val="center"/>
              <w:rPr>
                <w:rFonts w:eastAsia="Times New Roman"/>
                <w:color w:val="000000"/>
                <w:szCs w:val="24"/>
                <w:lang w:eastAsia="ru-RU"/>
              </w:rPr>
            </w:pPr>
            <w:r w:rsidRPr="00D96A16">
              <w:rPr>
                <w:rFonts w:eastAsia="Times New Roman"/>
                <w:color w:val="000000"/>
                <w:szCs w:val="24"/>
                <w:lang w:eastAsia="ru-RU"/>
              </w:rPr>
              <w:t>Замена дымовой трубы</w:t>
            </w:r>
          </w:p>
        </w:tc>
        <w:tc>
          <w:tcPr>
            <w:tcW w:w="486" w:type="pct"/>
            <w:tcBorders>
              <w:top w:val="single" w:sz="8" w:space="0" w:color="000000"/>
              <w:left w:val="single" w:sz="8" w:space="0" w:color="000000"/>
              <w:bottom w:val="single" w:sz="4" w:space="0" w:color="000000"/>
            </w:tcBorders>
            <w:shd w:val="clear" w:color="auto" w:fill="auto"/>
            <w:vAlign w:val="center"/>
          </w:tcPr>
          <w:p w:rsidR="00A613AF" w:rsidRPr="00D96A16" w:rsidRDefault="00A613AF" w:rsidP="00B21E8F">
            <w:pPr>
              <w:pStyle w:val="aff9"/>
              <w:jc w:val="center"/>
              <w:rPr>
                <w:rFonts w:eastAsia="Times New Roman"/>
                <w:color w:val="000000"/>
                <w:szCs w:val="24"/>
                <w:lang w:eastAsia="ru-RU"/>
              </w:rPr>
            </w:pPr>
            <w:r w:rsidRPr="00D96A16">
              <w:rPr>
                <w:rFonts w:eastAsia="Times New Roman"/>
                <w:color w:val="000000"/>
                <w:szCs w:val="24"/>
                <w:lang w:eastAsia="ru-RU"/>
              </w:rPr>
              <w:t>2020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A613AF" w:rsidRPr="00D96A16" w:rsidRDefault="00141160" w:rsidP="00B21E8F">
            <w:pPr>
              <w:pStyle w:val="aff9"/>
              <w:jc w:val="center"/>
              <w:rPr>
                <w:rFonts w:eastAsia="Times New Roman"/>
                <w:color w:val="000000"/>
                <w:szCs w:val="24"/>
                <w:lang w:eastAsia="ru-RU"/>
              </w:rPr>
            </w:pPr>
            <w:r>
              <w:rPr>
                <w:rFonts w:eastAsia="Times New Roman"/>
                <w:color w:val="000000"/>
                <w:szCs w:val="24"/>
                <w:lang w:eastAsia="ru-RU"/>
              </w:rPr>
              <w:t>0,6</w:t>
            </w:r>
          </w:p>
        </w:tc>
      </w:tr>
      <w:tr w:rsidR="00BB77E5" w:rsidRPr="00144D4C" w:rsidTr="00BB77E5">
        <w:trPr>
          <w:trHeight w:val="300"/>
        </w:trPr>
        <w:tc>
          <w:tcPr>
            <w:tcW w:w="900" w:type="pct"/>
            <w:tcBorders>
              <w:top w:val="single" w:sz="8" w:space="0" w:color="000000"/>
              <w:left w:val="single" w:sz="8" w:space="0" w:color="000000"/>
              <w:bottom w:val="single" w:sz="4" w:space="0" w:color="000000"/>
            </w:tcBorders>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Котельная №3</w:t>
            </w:r>
          </w:p>
        </w:tc>
        <w:tc>
          <w:tcPr>
            <w:tcW w:w="2366" w:type="pct"/>
            <w:tcBorders>
              <w:top w:val="single" w:sz="8" w:space="0" w:color="000000"/>
              <w:left w:val="single" w:sz="8" w:space="0" w:color="000000"/>
              <w:bottom w:val="single" w:sz="4" w:space="0" w:color="000000"/>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Замена парового котла Е1,0/0,9М</w:t>
            </w:r>
          </w:p>
        </w:tc>
        <w:tc>
          <w:tcPr>
            <w:tcW w:w="486" w:type="pct"/>
            <w:tcBorders>
              <w:top w:val="single" w:sz="8" w:space="0" w:color="000000"/>
              <w:left w:val="single" w:sz="8" w:space="0" w:color="000000"/>
              <w:bottom w:val="single" w:sz="4" w:space="0" w:color="000000"/>
            </w:tcBorders>
            <w:shd w:val="clear" w:color="auto" w:fill="auto"/>
            <w:vAlign w:val="center"/>
          </w:tcPr>
          <w:p w:rsidR="00BB77E5" w:rsidRPr="00D96A16" w:rsidRDefault="00BB77E5" w:rsidP="00B21E8F">
            <w:pPr>
              <w:pStyle w:val="aff9"/>
              <w:jc w:val="center"/>
              <w:rPr>
                <w:rFonts w:eastAsia="Times New Roman"/>
                <w:color w:val="000000"/>
                <w:szCs w:val="24"/>
                <w:lang w:eastAsia="ru-RU"/>
              </w:rPr>
            </w:pPr>
            <w:r w:rsidRPr="00D96A16">
              <w:rPr>
                <w:rFonts w:eastAsia="Times New Roman"/>
                <w:color w:val="000000"/>
                <w:szCs w:val="24"/>
                <w:lang w:eastAsia="ru-RU"/>
              </w:rPr>
              <w:t>20</w:t>
            </w:r>
            <w:r w:rsidR="00B21E8F" w:rsidRPr="00D96A16">
              <w:rPr>
                <w:rFonts w:eastAsia="Times New Roman"/>
                <w:color w:val="000000"/>
                <w:szCs w:val="24"/>
                <w:lang w:eastAsia="ru-RU"/>
              </w:rPr>
              <w:t>22</w:t>
            </w:r>
            <w:r w:rsidRPr="00D96A16">
              <w:rPr>
                <w:rFonts w:eastAsia="Times New Roman"/>
                <w:color w:val="000000"/>
                <w:szCs w:val="24"/>
                <w:lang w:eastAsia="ru-RU"/>
              </w:rPr>
              <w:t xml:space="preserve">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BB77E5" w:rsidRPr="00D96A16" w:rsidRDefault="00BB77E5" w:rsidP="00B21E8F">
            <w:pPr>
              <w:pStyle w:val="aff9"/>
              <w:jc w:val="center"/>
              <w:rPr>
                <w:rFonts w:eastAsia="Times New Roman"/>
                <w:color w:val="000000"/>
                <w:szCs w:val="24"/>
                <w:lang w:eastAsia="ru-RU"/>
              </w:rPr>
            </w:pPr>
            <w:r w:rsidRPr="00D96A16">
              <w:rPr>
                <w:rFonts w:eastAsia="Times New Roman"/>
                <w:color w:val="000000"/>
                <w:szCs w:val="24"/>
                <w:lang w:eastAsia="ru-RU"/>
              </w:rPr>
              <w:t>1,</w:t>
            </w:r>
            <w:r w:rsidR="00B21E8F" w:rsidRPr="00D96A16">
              <w:rPr>
                <w:rFonts w:eastAsia="Times New Roman"/>
                <w:color w:val="000000"/>
                <w:szCs w:val="24"/>
                <w:lang w:eastAsia="ru-RU"/>
              </w:rPr>
              <w:t>5</w:t>
            </w:r>
          </w:p>
        </w:tc>
      </w:tr>
      <w:tr w:rsidR="001D4D37" w:rsidRPr="00144D4C" w:rsidTr="00BB77E5">
        <w:trPr>
          <w:trHeight w:val="300"/>
        </w:trPr>
        <w:tc>
          <w:tcPr>
            <w:tcW w:w="900" w:type="pct"/>
            <w:tcBorders>
              <w:top w:val="single" w:sz="8" w:space="0" w:color="000000"/>
              <w:left w:val="single" w:sz="8" w:space="0" w:color="000000"/>
              <w:bottom w:val="single" w:sz="4" w:space="0" w:color="000000"/>
            </w:tcBorders>
            <w:vAlign w:val="center"/>
          </w:tcPr>
          <w:p w:rsidR="001D4D37" w:rsidRPr="00D96A16" w:rsidRDefault="001D4D37" w:rsidP="00BB77E5">
            <w:pPr>
              <w:pStyle w:val="aff9"/>
              <w:jc w:val="center"/>
              <w:rPr>
                <w:rFonts w:eastAsia="Times New Roman"/>
                <w:color w:val="000000"/>
                <w:szCs w:val="24"/>
                <w:lang w:eastAsia="ru-RU"/>
              </w:rPr>
            </w:pPr>
            <w:r w:rsidRPr="00D96A16">
              <w:rPr>
                <w:rFonts w:eastAsia="Times New Roman"/>
                <w:color w:val="000000"/>
                <w:szCs w:val="24"/>
                <w:lang w:eastAsia="ru-RU"/>
              </w:rPr>
              <w:t>Котельная №1</w:t>
            </w:r>
          </w:p>
        </w:tc>
        <w:tc>
          <w:tcPr>
            <w:tcW w:w="2366" w:type="pct"/>
            <w:tcBorders>
              <w:top w:val="single" w:sz="8" w:space="0" w:color="000000"/>
              <w:left w:val="single" w:sz="8" w:space="0" w:color="000000"/>
              <w:bottom w:val="single" w:sz="4" w:space="0" w:color="000000"/>
            </w:tcBorders>
            <w:shd w:val="clear" w:color="auto" w:fill="auto"/>
            <w:vAlign w:val="center"/>
          </w:tcPr>
          <w:p w:rsidR="001D4D37" w:rsidRPr="00D96A16" w:rsidRDefault="001D4D37" w:rsidP="00BB77E5">
            <w:pPr>
              <w:pStyle w:val="aff9"/>
              <w:jc w:val="center"/>
              <w:rPr>
                <w:rFonts w:eastAsia="Times New Roman"/>
                <w:color w:val="000000"/>
                <w:szCs w:val="24"/>
                <w:lang w:eastAsia="ru-RU"/>
              </w:rPr>
            </w:pPr>
            <w:r w:rsidRPr="00D96A16">
              <w:rPr>
                <w:rFonts w:eastAsia="Times New Roman"/>
                <w:color w:val="000000"/>
                <w:szCs w:val="24"/>
                <w:lang w:eastAsia="ru-RU"/>
              </w:rPr>
              <w:t xml:space="preserve">Замена участка металлических труб тепловой сети от ТК дома №14 по ул.Комсомольская до ТК дома №5 по ул.Рабочая </w:t>
            </w:r>
          </w:p>
        </w:tc>
        <w:tc>
          <w:tcPr>
            <w:tcW w:w="486" w:type="pct"/>
            <w:tcBorders>
              <w:top w:val="single" w:sz="8" w:space="0" w:color="000000"/>
              <w:left w:val="single" w:sz="8" w:space="0" w:color="000000"/>
              <w:bottom w:val="single" w:sz="4" w:space="0" w:color="000000"/>
            </w:tcBorders>
            <w:shd w:val="clear" w:color="auto" w:fill="auto"/>
            <w:vAlign w:val="center"/>
          </w:tcPr>
          <w:p w:rsidR="001D4D37" w:rsidRPr="00D96A16" w:rsidRDefault="001D4D37" w:rsidP="00BB77E5">
            <w:pPr>
              <w:pStyle w:val="aff9"/>
              <w:jc w:val="center"/>
              <w:rPr>
                <w:rFonts w:eastAsia="Times New Roman"/>
                <w:color w:val="000000"/>
                <w:szCs w:val="24"/>
                <w:lang w:eastAsia="ru-RU"/>
              </w:rPr>
            </w:pPr>
            <w:r w:rsidRPr="00D96A16">
              <w:rPr>
                <w:rFonts w:eastAsia="Times New Roman"/>
                <w:color w:val="000000"/>
                <w:szCs w:val="24"/>
                <w:lang w:eastAsia="ru-RU"/>
              </w:rPr>
              <w:t>2022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1D4D37" w:rsidRPr="00D96A16" w:rsidRDefault="00141160" w:rsidP="00BB77E5">
            <w:pPr>
              <w:pStyle w:val="aff9"/>
              <w:jc w:val="center"/>
              <w:rPr>
                <w:rFonts w:eastAsia="Times New Roman"/>
                <w:color w:val="000000"/>
                <w:szCs w:val="24"/>
                <w:lang w:eastAsia="ru-RU"/>
              </w:rPr>
            </w:pPr>
            <w:r>
              <w:rPr>
                <w:rFonts w:eastAsia="Times New Roman"/>
                <w:color w:val="000000"/>
                <w:szCs w:val="24"/>
                <w:lang w:eastAsia="ru-RU"/>
              </w:rPr>
              <w:t>0,6</w:t>
            </w:r>
          </w:p>
        </w:tc>
      </w:tr>
      <w:tr w:rsidR="00BB77E5" w:rsidRPr="00144D4C" w:rsidTr="00BB77E5">
        <w:trPr>
          <w:trHeight w:val="300"/>
        </w:trPr>
        <w:tc>
          <w:tcPr>
            <w:tcW w:w="900" w:type="pct"/>
            <w:tcBorders>
              <w:top w:val="single" w:sz="8" w:space="0" w:color="000000"/>
              <w:left w:val="single" w:sz="8" w:space="0" w:color="000000"/>
              <w:bottom w:val="single" w:sz="4" w:space="0" w:color="000000"/>
            </w:tcBorders>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Котельная №3</w:t>
            </w:r>
          </w:p>
        </w:tc>
        <w:tc>
          <w:tcPr>
            <w:tcW w:w="2366" w:type="pct"/>
            <w:tcBorders>
              <w:top w:val="single" w:sz="8" w:space="0" w:color="000000"/>
              <w:left w:val="single" w:sz="8" w:space="0" w:color="000000"/>
              <w:bottom w:val="single" w:sz="4" w:space="0" w:color="000000"/>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Участок тепловой сети по ул. Строителей, от здания котельной № 3 до д. № 10,  в двухтрубном исполнении. Труба в ППУ D 159 мм. L- 239 м/п.</w:t>
            </w:r>
          </w:p>
        </w:tc>
        <w:tc>
          <w:tcPr>
            <w:tcW w:w="486" w:type="pct"/>
            <w:tcBorders>
              <w:top w:val="single" w:sz="8" w:space="0" w:color="000000"/>
              <w:left w:val="single" w:sz="8" w:space="0" w:color="000000"/>
              <w:bottom w:val="single" w:sz="4" w:space="0" w:color="000000"/>
            </w:tcBorders>
            <w:shd w:val="clear" w:color="auto" w:fill="auto"/>
            <w:vAlign w:val="center"/>
          </w:tcPr>
          <w:p w:rsidR="00BB77E5" w:rsidRPr="00D96A16" w:rsidRDefault="00B21E8F" w:rsidP="00BB77E5">
            <w:pPr>
              <w:pStyle w:val="aff9"/>
              <w:jc w:val="center"/>
              <w:rPr>
                <w:rFonts w:eastAsia="Times New Roman"/>
                <w:color w:val="000000"/>
                <w:szCs w:val="24"/>
                <w:lang w:eastAsia="ru-RU"/>
              </w:rPr>
            </w:pPr>
            <w:r w:rsidRPr="00D96A16">
              <w:rPr>
                <w:rFonts w:eastAsia="Times New Roman"/>
                <w:color w:val="000000"/>
                <w:szCs w:val="24"/>
                <w:lang w:eastAsia="ru-RU"/>
              </w:rPr>
              <w:t>2022</w:t>
            </w:r>
            <w:r w:rsidR="00BB77E5" w:rsidRPr="00D96A16">
              <w:rPr>
                <w:rFonts w:eastAsia="Times New Roman"/>
                <w:color w:val="000000"/>
                <w:szCs w:val="24"/>
                <w:lang w:eastAsia="ru-RU"/>
              </w:rPr>
              <w:t xml:space="preserve"> г.</w:t>
            </w:r>
          </w:p>
        </w:tc>
        <w:tc>
          <w:tcPr>
            <w:tcW w:w="1248" w:type="pct"/>
            <w:tcBorders>
              <w:top w:val="single" w:sz="8" w:space="0" w:color="000000"/>
              <w:left w:val="single" w:sz="4" w:space="0" w:color="000000"/>
              <w:bottom w:val="single" w:sz="4" w:space="0" w:color="000000"/>
              <w:right w:val="single" w:sz="8" w:space="0" w:color="000000"/>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2,0</w:t>
            </w:r>
          </w:p>
        </w:tc>
      </w:tr>
      <w:tr w:rsidR="00BB77E5" w:rsidRPr="00144D4C" w:rsidTr="00BB77E5">
        <w:trPr>
          <w:trHeight w:val="300"/>
        </w:trPr>
        <w:tc>
          <w:tcPr>
            <w:tcW w:w="900" w:type="pct"/>
            <w:tcBorders>
              <w:top w:val="single" w:sz="4" w:space="0" w:color="000000"/>
              <w:left w:val="single" w:sz="8" w:space="0" w:color="000000"/>
              <w:bottom w:val="single" w:sz="4" w:space="0" w:color="000000"/>
            </w:tcBorders>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Котельная №3</w:t>
            </w:r>
          </w:p>
        </w:tc>
        <w:tc>
          <w:tcPr>
            <w:tcW w:w="2366" w:type="pct"/>
            <w:tcBorders>
              <w:top w:val="single" w:sz="4" w:space="0" w:color="000000"/>
              <w:left w:val="single" w:sz="8" w:space="0" w:color="000000"/>
              <w:bottom w:val="single" w:sz="4" w:space="0" w:color="000000"/>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Замена парового котла Е1,0/0,9М</w:t>
            </w:r>
          </w:p>
        </w:tc>
        <w:tc>
          <w:tcPr>
            <w:tcW w:w="486" w:type="pct"/>
            <w:tcBorders>
              <w:top w:val="single" w:sz="4" w:space="0" w:color="000000"/>
              <w:left w:val="single" w:sz="8" w:space="0" w:color="000000"/>
              <w:bottom w:val="single" w:sz="4" w:space="0" w:color="000000"/>
            </w:tcBorders>
            <w:shd w:val="clear" w:color="auto" w:fill="auto"/>
            <w:vAlign w:val="center"/>
          </w:tcPr>
          <w:p w:rsidR="00BB77E5" w:rsidRPr="00D96A16" w:rsidRDefault="00BB77E5" w:rsidP="00B21E8F">
            <w:pPr>
              <w:pStyle w:val="aff9"/>
              <w:jc w:val="center"/>
              <w:rPr>
                <w:rFonts w:eastAsia="Times New Roman"/>
                <w:color w:val="000000"/>
                <w:szCs w:val="24"/>
                <w:lang w:eastAsia="ru-RU"/>
              </w:rPr>
            </w:pPr>
            <w:r w:rsidRPr="00D96A16">
              <w:rPr>
                <w:rFonts w:eastAsia="Times New Roman"/>
                <w:color w:val="000000"/>
                <w:szCs w:val="24"/>
                <w:lang w:eastAsia="ru-RU"/>
              </w:rPr>
              <w:t>20</w:t>
            </w:r>
            <w:r w:rsidR="00B21E8F" w:rsidRPr="00D96A16">
              <w:rPr>
                <w:rFonts w:eastAsia="Times New Roman"/>
                <w:color w:val="000000"/>
                <w:szCs w:val="24"/>
                <w:lang w:eastAsia="ru-RU"/>
              </w:rPr>
              <w:t>23</w:t>
            </w:r>
            <w:r w:rsidRPr="00D96A16">
              <w:rPr>
                <w:rFonts w:eastAsia="Times New Roman"/>
                <w:color w:val="000000"/>
                <w:szCs w:val="24"/>
                <w:lang w:eastAsia="ru-RU"/>
              </w:rPr>
              <w:t xml:space="preserve"> г.</w:t>
            </w:r>
          </w:p>
        </w:tc>
        <w:tc>
          <w:tcPr>
            <w:tcW w:w="1248" w:type="pct"/>
            <w:tcBorders>
              <w:top w:val="single" w:sz="4" w:space="0" w:color="000000"/>
              <w:left w:val="single" w:sz="4" w:space="0" w:color="000000"/>
              <w:bottom w:val="single" w:sz="4" w:space="0" w:color="000000"/>
              <w:right w:val="single" w:sz="8" w:space="0" w:color="000000"/>
            </w:tcBorders>
            <w:shd w:val="clear" w:color="auto" w:fill="auto"/>
            <w:vAlign w:val="center"/>
          </w:tcPr>
          <w:p w:rsidR="00BB77E5" w:rsidRPr="00D96A16" w:rsidRDefault="00B21E8F" w:rsidP="00BB77E5">
            <w:pPr>
              <w:pStyle w:val="aff9"/>
              <w:jc w:val="center"/>
              <w:rPr>
                <w:rFonts w:eastAsia="Times New Roman"/>
                <w:color w:val="000000"/>
                <w:szCs w:val="24"/>
                <w:lang w:eastAsia="ru-RU"/>
              </w:rPr>
            </w:pPr>
            <w:r w:rsidRPr="00D96A16">
              <w:rPr>
                <w:rFonts w:eastAsia="Times New Roman"/>
                <w:color w:val="000000"/>
                <w:szCs w:val="24"/>
                <w:lang w:eastAsia="ru-RU"/>
              </w:rPr>
              <w:t>1,5</w:t>
            </w:r>
          </w:p>
        </w:tc>
      </w:tr>
      <w:tr w:rsidR="00BB77E5" w:rsidRPr="00144D4C" w:rsidTr="00BB77E5">
        <w:trPr>
          <w:trHeight w:val="330"/>
        </w:trPr>
        <w:tc>
          <w:tcPr>
            <w:tcW w:w="900" w:type="pct"/>
            <w:tcBorders>
              <w:top w:val="single" w:sz="4" w:space="0" w:color="000000"/>
              <w:left w:val="single" w:sz="8" w:space="0" w:color="000000"/>
              <w:bottom w:val="single" w:sz="4" w:space="0" w:color="auto"/>
            </w:tcBorders>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Котельная №1</w:t>
            </w:r>
          </w:p>
        </w:tc>
        <w:tc>
          <w:tcPr>
            <w:tcW w:w="2366" w:type="pct"/>
            <w:tcBorders>
              <w:top w:val="single" w:sz="4" w:space="0" w:color="000000"/>
              <w:left w:val="single" w:sz="8" w:space="0" w:color="000000"/>
              <w:bottom w:val="single" w:sz="4" w:space="0" w:color="auto"/>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Замена водогрейного котла КВТ-Л-0,63 в котельной № 1</w:t>
            </w:r>
          </w:p>
        </w:tc>
        <w:tc>
          <w:tcPr>
            <w:tcW w:w="486" w:type="pct"/>
            <w:tcBorders>
              <w:top w:val="single" w:sz="4" w:space="0" w:color="000000"/>
              <w:left w:val="single" w:sz="8" w:space="0" w:color="000000"/>
              <w:bottom w:val="single" w:sz="4" w:space="0" w:color="auto"/>
            </w:tcBorders>
            <w:shd w:val="clear" w:color="auto" w:fill="auto"/>
            <w:vAlign w:val="center"/>
          </w:tcPr>
          <w:p w:rsidR="00BB77E5" w:rsidRPr="00D96A16" w:rsidRDefault="00BB77E5" w:rsidP="00B21E8F">
            <w:pPr>
              <w:pStyle w:val="aff9"/>
              <w:jc w:val="center"/>
              <w:rPr>
                <w:rFonts w:eastAsia="Times New Roman"/>
                <w:color w:val="000000"/>
                <w:szCs w:val="24"/>
                <w:lang w:eastAsia="ru-RU"/>
              </w:rPr>
            </w:pPr>
            <w:r w:rsidRPr="00D96A16">
              <w:rPr>
                <w:rFonts w:eastAsia="Times New Roman"/>
                <w:color w:val="000000"/>
                <w:szCs w:val="24"/>
                <w:lang w:eastAsia="ru-RU"/>
              </w:rPr>
              <w:t>20</w:t>
            </w:r>
            <w:r w:rsidR="00B21E8F" w:rsidRPr="00D96A16">
              <w:rPr>
                <w:rFonts w:eastAsia="Times New Roman"/>
                <w:color w:val="000000"/>
                <w:szCs w:val="24"/>
                <w:lang w:eastAsia="ru-RU"/>
              </w:rPr>
              <w:t>23</w:t>
            </w:r>
            <w:r w:rsidRPr="00D96A16">
              <w:rPr>
                <w:rFonts w:eastAsia="Times New Roman"/>
                <w:color w:val="000000"/>
                <w:szCs w:val="24"/>
                <w:lang w:eastAsia="ru-RU"/>
              </w:rPr>
              <w:t xml:space="preserve"> г.</w:t>
            </w:r>
          </w:p>
        </w:tc>
        <w:tc>
          <w:tcPr>
            <w:tcW w:w="1248" w:type="pct"/>
            <w:tcBorders>
              <w:top w:val="single" w:sz="4" w:space="0" w:color="000000"/>
              <w:left w:val="single" w:sz="4" w:space="0" w:color="000000"/>
              <w:bottom w:val="single" w:sz="4" w:space="0" w:color="auto"/>
              <w:right w:val="single" w:sz="8" w:space="0" w:color="000000"/>
            </w:tcBorders>
            <w:shd w:val="clear" w:color="auto" w:fill="auto"/>
            <w:vAlign w:val="center"/>
          </w:tcPr>
          <w:p w:rsidR="00BB77E5" w:rsidRPr="00D96A16" w:rsidRDefault="00703F4C" w:rsidP="00BB77E5">
            <w:pPr>
              <w:pStyle w:val="aff9"/>
              <w:jc w:val="center"/>
              <w:rPr>
                <w:rFonts w:eastAsia="Times New Roman"/>
                <w:color w:val="000000"/>
                <w:szCs w:val="24"/>
                <w:lang w:eastAsia="ru-RU"/>
              </w:rPr>
            </w:pPr>
            <w:r w:rsidRPr="00D96A16">
              <w:rPr>
                <w:rFonts w:eastAsia="Times New Roman"/>
                <w:color w:val="000000"/>
                <w:szCs w:val="24"/>
                <w:lang w:eastAsia="ru-RU"/>
              </w:rPr>
              <w:t>1</w:t>
            </w:r>
            <w:r w:rsidR="00BB77E5" w:rsidRPr="00D96A16">
              <w:rPr>
                <w:rFonts w:eastAsia="Times New Roman"/>
                <w:color w:val="000000"/>
                <w:szCs w:val="24"/>
                <w:lang w:eastAsia="ru-RU"/>
              </w:rPr>
              <w:t>,5</w:t>
            </w:r>
          </w:p>
        </w:tc>
      </w:tr>
      <w:tr w:rsidR="00BB77E5" w:rsidRPr="00144D4C" w:rsidTr="00BB77E5">
        <w:trPr>
          <w:trHeight w:val="330"/>
        </w:trPr>
        <w:tc>
          <w:tcPr>
            <w:tcW w:w="900" w:type="pct"/>
            <w:tcBorders>
              <w:top w:val="single" w:sz="4" w:space="0" w:color="auto"/>
              <w:left w:val="single" w:sz="8" w:space="0" w:color="000000"/>
              <w:bottom w:val="single" w:sz="4" w:space="0" w:color="auto"/>
            </w:tcBorders>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Котельная №1</w:t>
            </w:r>
          </w:p>
        </w:tc>
        <w:tc>
          <w:tcPr>
            <w:tcW w:w="2366" w:type="pct"/>
            <w:tcBorders>
              <w:top w:val="single" w:sz="4" w:space="0" w:color="auto"/>
              <w:left w:val="single" w:sz="8" w:space="0" w:color="000000"/>
              <w:bottom w:val="single" w:sz="4" w:space="0" w:color="auto"/>
            </w:tcBorders>
            <w:shd w:val="clear" w:color="auto" w:fill="auto"/>
            <w:vAlign w:val="center"/>
          </w:tcPr>
          <w:p w:rsidR="00BB77E5" w:rsidRPr="00D96A16" w:rsidRDefault="00BB77E5" w:rsidP="007903FD">
            <w:pPr>
              <w:pStyle w:val="aff9"/>
              <w:jc w:val="center"/>
              <w:rPr>
                <w:rFonts w:eastAsia="Times New Roman"/>
                <w:color w:val="000000"/>
                <w:szCs w:val="24"/>
                <w:lang w:eastAsia="ru-RU"/>
              </w:rPr>
            </w:pPr>
            <w:r w:rsidRPr="00D96A16">
              <w:rPr>
                <w:rFonts w:eastAsia="Times New Roman"/>
                <w:color w:val="000000"/>
                <w:szCs w:val="24"/>
                <w:lang w:eastAsia="ru-RU"/>
              </w:rPr>
              <w:t xml:space="preserve">Замена </w:t>
            </w:r>
            <w:r w:rsidR="007903FD" w:rsidRPr="00D96A16">
              <w:rPr>
                <w:rFonts w:eastAsia="Times New Roman"/>
                <w:color w:val="000000"/>
                <w:szCs w:val="24"/>
                <w:lang w:eastAsia="ru-RU"/>
              </w:rPr>
              <w:t>водогрейного котла КВТ-Л- 1,0</w:t>
            </w:r>
            <w:r w:rsidR="00D96A16" w:rsidRPr="00D96A16">
              <w:rPr>
                <w:rFonts w:eastAsia="Times New Roman"/>
                <w:color w:val="000000"/>
                <w:szCs w:val="24"/>
                <w:lang w:eastAsia="ru-RU"/>
              </w:rPr>
              <w:t xml:space="preserve"> 2 шт</w:t>
            </w:r>
          </w:p>
        </w:tc>
        <w:tc>
          <w:tcPr>
            <w:tcW w:w="486" w:type="pct"/>
            <w:tcBorders>
              <w:top w:val="single" w:sz="4" w:space="0" w:color="auto"/>
              <w:left w:val="single" w:sz="8" w:space="0" w:color="000000"/>
              <w:bottom w:val="single" w:sz="4" w:space="0" w:color="auto"/>
            </w:tcBorders>
            <w:shd w:val="clear" w:color="auto" w:fill="auto"/>
            <w:vAlign w:val="center"/>
          </w:tcPr>
          <w:p w:rsidR="00BB77E5" w:rsidRPr="00D96A16" w:rsidRDefault="00BB77E5" w:rsidP="00D96A16">
            <w:pPr>
              <w:pStyle w:val="aff9"/>
              <w:jc w:val="center"/>
              <w:rPr>
                <w:rFonts w:eastAsia="Times New Roman"/>
                <w:color w:val="000000"/>
                <w:szCs w:val="24"/>
                <w:lang w:eastAsia="ru-RU"/>
              </w:rPr>
            </w:pPr>
            <w:r w:rsidRPr="00D96A16">
              <w:rPr>
                <w:rFonts w:eastAsia="Times New Roman"/>
                <w:color w:val="000000"/>
                <w:szCs w:val="24"/>
                <w:lang w:eastAsia="ru-RU"/>
              </w:rPr>
              <w:t>202</w:t>
            </w:r>
            <w:r w:rsidR="00D96A16" w:rsidRPr="00D96A16">
              <w:rPr>
                <w:rFonts w:eastAsia="Times New Roman"/>
                <w:color w:val="000000"/>
                <w:szCs w:val="24"/>
                <w:lang w:eastAsia="ru-RU"/>
              </w:rPr>
              <w:t>2</w:t>
            </w:r>
            <w:r w:rsidRPr="00D96A16">
              <w:rPr>
                <w:rFonts w:eastAsia="Times New Roman"/>
                <w:color w:val="000000"/>
                <w:szCs w:val="24"/>
                <w:lang w:eastAsia="ru-RU"/>
              </w:rPr>
              <w:t xml:space="preserve">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1,5</w:t>
            </w:r>
          </w:p>
        </w:tc>
      </w:tr>
      <w:tr w:rsidR="00BB77E5" w:rsidRPr="00144D4C" w:rsidTr="00BB77E5">
        <w:trPr>
          <w:trHeight w:val="315"/>
        </w:trPr>
        <w:tc>
          <w:tcPr>
            <w:tcW w:w="900" w:type="pct"/>
            <w:tcBorders>
              <w:top w:val="single" w:sz="4" w:space="0" w:color="auto"/>
              <w:left w:val="single" w:sz="8" w:space="0" w:color="000000"/>
              <w:bottom w:val="single" w:sz="4" w:space="0" w:color="auto"/>
            </w:tcBorders>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Котельная №1</w:t>
            </w:r>
          </w:p>
        </w:tc>
        <w:tc>
          <w:tcPr>
            <w:tcW w:w="2366" w:type="pct"/>
            <w:tcBorders>
              <w:top w:val="single" w:sz="4" w:space="0" w:color="auto"/>
              <w:left w:val="single" w:sz="8" w:space="0" w:color="000000"/>
              <w:bottom w:val="single" w:sz="4" w:space="0" w:color="auto"/>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Заме</w:t>
            </w:r>
            <w:r w:rsidR="00D96A16" w:rsidRPr="00D96A16">
              <w:rPr>
                <w:rFonts w:eastAsia="Times New Roman"/>
                <w:color w:val="000000"/>
                <w:szCs w:val="24"/>
                <w:lang w:eastAsia="ru-RU"/>
              </w:rPr>
              <w:t>на водогрейного котла КВТ-Л- 0,63</w:t>
            </w:r>
          </w:p>
        </w:tc>
        <w:tc>
          <w:tcPr>
            <w:tcW w:w="486" w:type="pct"/>
            <w:tcBorders>
              <w:top w:val="single" w:sz="4" w:space="0" w:color="auto"/>
              <w:left w:val="single" w:sz="8" w:space="0" w:color="000000"/>
              <w:bottom w:val="single" w:sz="4" w:space="0" w:color="auto"/>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2026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0,8</w:t>
            </w:r>
          </w:p>
        </w:tc>
      </w:tr>
      <w:tr w:rsidR="00BB77E5" w:rsidRPr="00144D4C" w:rsidTr="00BB77E5">
        <w:trPr>
          <w:trHeight w:val="285"/>
        </w:trPr>
        <w:tc>
          <w:tcPr>
            <w:tcW w:w="900" w:type="pct"/>
            <w:tcBorders>
              <w:top w:val="single" w:sz="4" w:space="0" w:color="auto"/>
              <w:left w:val="single" w:sz="8" w:space="0" w:color="000000"/>
              <w:bottom w:val="single" w:sz="4" w:space="0" w:color="auto"/>
            </w:tcBorders>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Котельная №2</w:t>
            </w:r>
          </w:p>
        </w:tc>
        <w:tc>
          <w:tcPr>
            <w:tcW w:w="2366" w:type="pct"/>
            <w:tcBorders>
              <w:top w:val="single" w:sz="4" w:space="0" w:color="auto"/>
              <w:left w:val="single" w:sz="8" w:space="0" w:color="000000"/>
              <w:bottom w:val="single" w:sz="4" w:space="0" w:color="auto"/>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Замена водогрейного котла КВТ-Л-0,63 2 шт.</w:t>
            </w:r>
          </w:p>
        </w:tc>
        <w:tc>
          <w:tcPr>
            <w:tcW w:w="486" w:type="pct"/>
            <w:tcBorders>
              <w:top w:val="single" w:sz="4" w:space="0" w:color="auto"/>
              <w:left w:val="single" w:sz="8" w:space="0" w:color="000000"/>
              <w:bottom w:val="single" w:sz="4" w:space="0" w:color="auto"/>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2024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1,2</w:t>
            </w:r>
          </w:p>
        </w:tc>
      </w:tr>
      <w:tr w:rsidR="00BB77E5" w:rsidRPr="00144D4C" w:rsidTr="00BB77E5">
        <w:trPr>
          <w:trHeight w:val="300"/>
        </w:trPr>
        <w:tc>
          <w:tcPr>
            <w:tcW w:w="900" w:type="pct"/>
            <w:tcBorders>
              <w:top w:val="single" w:sz="4" w:space="0" w:color="auto"/>
              <w:left w:val="single" w:sz="8" w:space="0" w:color="000000"/>
              <w:bottom w:val="single" w:sz="4" w:space="0" w:color="auto"/>
            </w:tcBorders>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Котельная №4</w:t>
            </w:r>
          </w:p>
        </w:tc>
        <w:tc>
          <w:tcPr>
            <w:tcW w:w="2366" w:type="pct"/>
            <w:tcBorders>
              <w:top w:val="single" w:sz="4" w:space="0" w:color="auto"/>
              <w:left w:val="single" w:sz="8" w:space="0" w:color="000000"/>
              <w:bottom w:val="single" w:sz="4" w:space="0" w:color="auto"/>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Замена водогрейного котла КВТ-Л-0,4</w:t>
            </w:r>
          </w:p>
        </w:tc>
        <w:tc>
          <w:tcPr>
            <w:tcW w:w="486" w:type="pct"/>
            <w:tcBorders>
              <w:top w:val="single" w:sz="4" w:space="0" w:color="auto"/>
              <w:left w:val="single" w:sz="8" w:space="0" w:color="000000"/>
              <w:bottom w:val="single" w:sz="4" w:space="0" w:color="auto"/>
            </w:tcBorders>
            <w:shd w:val="clear" w:color="auto" w:fill="auto"/>
            <w:vAlign w:val="center"/>
          </w:tcPr>
          <w:p w:rsidR="00BB77E5" w:rsidRPr="00D96A16" w:rsidRDefault="00BB77E5" w:rsidP="00D96A16">
            <w:pPr>
              <w:pStyle w:val="aff9"/>
              <w:jc w:val="center"/>
              <w:rPr>
                <w:rFonts w:eastAsia="Times New Roman"/>
                <w:color w:val="000000"/>
                <w:szCs w:val="24"/>
                <w:lang w:eastAsia="ru-RU"/>
              </w:rPr>
            </w:pPr>
            <w:r w:rsidRPr="00D96A16">
              <w:rPr>
                <w:rFonts w:eastAsia="Times New Roman"/>
                <w:color w:val="000000"/>
                <w:szCs w:val="24"/>
                <w:lang w:eastAsia="ru-RU"/>
              </w:rPr>
              <w:t>202</w:t>
            </w:r>
            <w:r w:rsidR="00D96A16" w:rsidRPr="00D96A16">
              <w:rPr>
                <w:rFonts w:eastAsia="Times New Roman"/>
                <w:color w:val="000000"/>
                <w:szCs w:val="24"/>
                <w:lang w:eastAsia="ru-RU"/>
              </w:rPr>
              <w:t>2</w:t>
            </w:r>
            <w:r w:rsidRPr="00D96A16">
              <w:rPr>
                <w:rFonts w:eastAsia="Times New Roman"/>
                <w:color w:val="000000"/>
                <w:szCs w:val="24"/>
                <w:lang w:eastAsia="ru-RU"/>
              </w:rPr>
              <w:t xml:space="preserve"> г.</w:t>
            </w:r>
          </w:p>
        </w:tc>
        <w:tc>
          <w:tcPr>
            <w:tcW w:w="1248" w:type="pct"/>
            <w:tcBorders>
              <w:top w:val="single" w:sz="4" w:space="0" w:color="auto"/>
              <w:left w:val="single" w:sz="4" w:space="0" w:color="000000"/>
              <w:bottom w:val="single" w:sz="4" w:space="0" w:color="auto"/>
              <w:right w:val="single" w:sz="8" w:space="0" w:color="000000"/>
            </w:tcBorders>
            <w:shd w:val="clear" w:color="auto" w:fill="auto"/>
            <w:vAlign w:val="center"/>
          </w:tcPr>
          <w:p w:rsidR="00BB77E5" w:rsidRPr="00D96A16" w:rsidRDefault="00BB77E5" w:rsidP="00703F4C">
            <w:pPr>
              <w:pStyle w:val="aff9"/>
              <w:jc w:val="center"/>
              <w:rPr>
                <w:rFonts w:eastAsia="Times New Roman"/>
                <w:color w:val="000000"/>
                <w:szCs w:val="24"/>
                <w:lang w:eastAsia="ru-RU"/>
              </w:rPr>
            </w:pPr>
            <w:r w:rsidRPr="00D96A16">
              <w:rPr>
                <w:rFonts w:eastAsia="Times New Roman"/>
                <w:color w:val="000000"/>
                <w:szCs w:val="24"/>
                <w:lang w:eastAsia="ru-RU"/>
              </w:rPr>
              <w:t>0,</w:t>
            </w:r>
            <w:r w:rsidR="00703F4C" w:rsidRPr="00D96A16">
              <w:rPr>
                <w:rFonts w:eastAsia="Times New Roman"/>
                <w:color w:val="000000"/>
                <w:szCs w:val="24"/>
                <w:lang w:eastAsia="ru-RU"/>
              </w:rPr>
              <w:t>9</w:t>
            </w:r>
          </w:p>
        </w:tc>
      </w:tr>
      <w:tr w:rsidR="00BB77E5" w:rsidRPr="00BB77E5" w:rsidTr="00BB77E5">
        <w:trPr>
          <w:trHeight w:val="315"/>
        </w:trPr>
        <w:tc>
          <w:tcPr>
            <w:tcW w:w="900" w:type="pct"/>
            <w:tcBorders>
              <w:top w:val="single" w:sz="4" w:space="0" w:color="auto"/>
              <w:left w:val="single" w:sz="8" w:space="0" w:color="000000"/>
              <w:bottom w:val="single" w:sz="4" w:space="0" w:color="000000"/>
            </w:tcBorders>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Котельная №4</w:t>
            </w:r>
          </w:p>
        </w:tc>
        <w:tc>
          <w:tcPr>
            <w:tcW w:w="2366" w:type="pct"/>
            <w:tcBorders>
              <w:top w:val="single" w:sz="4" w:space="0" w:color="auto"/>
              <w:left w:val="single" w:sz="8" w:space="0" w:color="000000"/>
              <w:bottom w:val="single" w:sz="4" w:space="0" w:color="000000"/>
            </w:tcBorders>
            <w:shd w:val="clear" w:color="auto" w:fill="auto"/>
            <w:vAlign w:val="center"/>
          </w:tcPr>
          <w:p w:rsidR="00BB77E5" w:rsidRPr="00D96A16" w:rsidRDefault="00BB77E5" w:rsidP="00BB77E5">
            <w:pPr>
              <w:pStyle w:val="aff9"/>
              <w:jc w:val="center"/>
              <w:rPr>
                <w:rFonts w:eastAsia="Times New Roman"/>
                <w:color w:val="000000"/>
                <w:szCs w:val="24"/>
                <w:lang w:eastAsia="ru-RU"/>
              </w:rPr>
            </w:pPr>
            <w:r w:rsidRPr="00D96A16">
              <w:rPr>
                <w:rFonts w:eastAsia="Times New Roman"/>
                <w:color w:val="000000"/>
                <w:szCs w:val="24"/>
                <w:lang w:eastAsia="ru-RU"/>
              </w:rPr>
              <w:t>Замена водогрейного котла КВТ-Л-0,4</w:t>
            </w:r>
          </w:p>
        </w:tc>
        <w:tc>
          <w:tcPr>
            <w:tcW w:w="486" w:type="pct"/>
            <w:tcBorders>
              <w:top w:val="single" w:sz="4" w:space="0" w:color="auto"/>
              <w:left w:val="single" w:sz="8" w:space="0" w:color="000000"/>
              <w:bottom w:val="single" w:sz="4" w:space="0" w:color="000000"/>
            </w:tcBorders>
            <w:shd w:val="clear" w:color="auto" w:fill="auto"/>
            <w:vAlign w:val="center"/>
          </w:tcPr>
          <w:p w:rsidR="00BB77E5" w:rsidRPr="00D96A16" w:rsidRDefault="00BB77E5" w:rsidP="00B21E8F">
            <w:pPr>
              <w:pStyle w:val="aff9"/>
              <w:jc w:val="center"/>
              <w:rPr>
                <w:rFonts w:eastAsia="Times New Roman"/>
                <w:color w:val="000000"/>
                <w:szCs w:val="24"/>
                <w:lang w:eastAsia="ru-RU"/>
              </w:rPr>
            </w:pPr>
            <w:r w:rsidRPr="00D96A16">
              <w:rPr>
                <w:rFonts w:eastAsia="Times New Roman"/>
                <w:color w:val="000000"/>
                <w:szCs w:val="24"/>
                <w:lang w:eastAsia="ru-RU"/>
              </w:rPr>
              <w:t>202</w:t>
            </w:r>
            <w:r w:rsidR="00D96A16" w:rsidRPr="00D96A16">
              <w:rPr>
                <w:rFonts w:eastAsia="Times New Roman"/>
                <w:color w:val="000000"/>
                <w:szCs w:val="24"/>
                <w:lang w:eastAsia="ru-RU"/>
              </w:rPr>
              <w:t>2</w:t>
            </w:r>
            <w:r w:rsidRPr="00D96A16">
              <w:rPr>
                <w:rFonts w:eastAsia="Times New Roman"/>
                <w:color w:val="000000"/>
                <w:szCs w:val="24"/>
                <w:lang w:eastAsia="ru-RU"/>
              </w:rPr>
              <w:t xml:space="preserve"> г.</w:t>
            </w:r>
          </w:p>
        </w:tc>
        <w:tc>
          <w:tcPr>
            <w:tcW w:w="1248" w:type="pct"/>
            <w:tcBorders>
              <w:top w:val="single" w:sz="4" w:space="0" w:color="auto"/>
              <w:left w:val="single" w:sz="4" w:space="0" w:color="000000"/>
              <w:bottom w:val="single" w:sz="4" w:space="0" w:color="000000"/>
              <w:right w:val="single" w:sz="8" w:space="0" w:color="000000"/>
            </w:tcBorders>
            <w:shd w:val="clear" w:color="auto" w:fill="auto"/>
            <w:vAlign w:val="center"/>
          </w:tcPr>
          <w:p w:rsidR="00BB77E5" w:rsidRPr="00D96A16" w:rsidRDefault="00BB77E5" w:rsidP="00703F4C">
            <w:pPr>
              <w:pStyle w:val="aff9"/>
              <w:jc w:val="center"/>
              <w:rPr>
                <w:rFonts w:eastAsia="Times New Roman"/>
                <w:color w:val="000000"/>
                <w:szCs w:val="24"/>
                <w:lang w:eastAsia="ru-RU"/>
              </w:rPr>
            </w:pPr>
            <w:r w:rsidRPr="00D96A16">
              <w:rPr>
                <w:rFonts w:eastAsia="Times New Roman"/>
                <w:color w:val="000000"/>
                <w:szCs w:val="24"/>
                <w:lang w:eastAsia="ru-RU"/>
              </w:rPr>
              <w:t>0,</w:t>
            </w:r>
            <w:r w:rsidR="00703F4C" w:rsidRPr="00D96A16">
              <w:rPr>
                <w:rFonts w:eastAsia="Times New Roman"/>
                <w:color w:val="000000"/>
                <w:szCs w:val="24"/>
                <w:lang w:eastAsia="ru-RU"/>
              </w:rPr>
              <w:t>9</w:t>
            </w:r>
          </w:p>
        </w:tc>
      </w:tr>
    </w:tbl>
    <w:p w:rsidR="00BB77E5" w:rsidRDefault="00BB77E5" w:rsidP="00BB77E5">
      <w:pPr>
        <w:pStyle w:val="aff9"/>
        <w:jc w:val="both"/>
        <w:rPr>
          <w:szCs w:val="24"/>
        </w:rPr>
      </w:pPr>
    </w:p>
    <w:p w:rsidR="00BB77E5" w:rsidRPr="00BB77E5" w:rsidRDefault="00BB77E5" w:rsidP="00BB77E5">
      <w:pPr>
        <w:pStyle w:val="aff9"/>
        <w:ind w:firstLine="567"/>
        <w:jc w:val="both"/>
        <w:rPr>
          <w:b/>
          <w:szCs w:val="24"/>
        </w:rPr>
      </w:pPr>
      <w:r w:rsidRPr="00BB77E5">
        <w:rPr>
          <w:b/>
          <w:szCs w:val="24"/>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BB77E5" w:rsidRPr="00BB77E5" w:rsidRDefault="00BB77E5" w:rsidP="00BB77E5">
      <w:pPr>
        <w:pStyle w:val="aff9"/>
        <w:ind w:firstLine="567"/>
        <w:jc w:val="both"/>
        <w:rPr>
          <w:color w:val="000000"/>
          <w:szCs w:val="24"/>
          <w:lang w:eastAsia="ru-RU"/>
        </w:rPr>
      </w:pPr>
      <w:r w:rsidRPr="00BB77E5">
        <w:rPr>
          <w:color w:val="000000"/>
          <w:szCs w:val="24"/>
          <w:lang w:eastAsia="ru-RU"/>
        </w:rPr>
        <w:t>В соответствии со статьей 23 п.4 ФЗ №190 «О теплоснабжении»: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w:t>
      </w:r>
      <w:r>
        <w:rPr>
          <w:color w:val="000000"/>
          <w:szCs w:val="24"/>
          <w:lang w:eastAsia="ru-RU"/>
        </w:rPr>
        <w:t xml:space="preserve"> </w:t>
      </w:r>
      <w:r w:rsidRPr="00BB77E5">
        <w:rPr>
          <w:color w:val="000000"/>
          <w:szCs w:val="24"/>
          <w:lang w:eastAsia="ru-RU"/>
        </w:rPr>
        <w:t>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 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таким образом, инвестиции связанные с финансовой потребностью для осуществления строительства, реконструкции, технического перевооружения и (или) модернизации указанные в инвестиционных программах возлагаются на  ЕТО и органы исполнительной</w:t>
      </w:r>
      <w:r>
        <w:rPr>
          <w:color w:val="000000"/>
          <w:szCs w:val="24"/>
          <w:lang w:eastAsia="ru-RU"/>
        </w:rPr>
        <w:t xml:space="preserve"> </w:t>
      </w:r>
      <w:r w:rsidRPr="00BB77E5">
        <w:rPr>
          <w:color w:val="000000"/>
          <w:szCs w:val="24"/>
          <w:lang w:eastAsia="ru-RU"/>
        </w:rPr>
        <w:t>власти субъекта Российской Федерации.</w:t>
      </w:r>
    </w:p>
    <w:p w:rsidR="00BB77E5" w:rsidRPr="00BB77E5" w:rsidRDefault="00BB77E5" w:rsidP="00BB77E5">
      <w:pPr>
        <w:pStyle w:val="aff9"/>
        <w:jc w:val="both"/>
        <w:rPr>
          <w:color w:val="000000"/>
          <w:szCs w:val="24"/>
          <w:lang w:eastAsia="ru-RU"/>
        </w:rPr>
      </w:pPr>
      <w:r w:rsidRPr="00BB77E5">
        <w:rPr>
          <w:color w:val="000000"/>
          <w:szCs w:val="24"/>
          <w:lang w:eastAsia="ru-RU"/>
        </w:rPr>
        <w:t xml:space="preserve">Инвестиционные программы теплоснабжающих организаций по объектам теплоснабжения, расположенных на территории </w:t>
      </w:r>
      <w:r w:rsidRPr="00BB77E5">
        <w:rPr>
          <w:szCs w:val="24"/>
          <w:lang w:eastAsia="ru-RU"/>
        </w:rPr>
        <w:t>п</w:t>
      </w:r>
      <w:r>
        <w:rPr>
          <w:szCs w:val="24"/>
          <w:lang w:eastAsia="ru-RU"/>
        </w:rPr>
        <w:t>.</w:t>
      </w:r>
      <w:r w:rsidRPr="00BB77E5">
        <w:rPr>
          <w:szCs w:val="24"/>
          <w:lang w:eastAsia="ru-RU"/>
        </w:rPr>
        <w:t xml:space="preserve"> Верхний Ландех</w:t>
      </w:r>
      <w:r w:rsidRPr="00BB77E5">
        <w:rPr>
          <w:color w:val="000000"/>
          <w:szCs w:val="24"/>
          <w:lang w:eastAsia="ru-RU"/>
        </w:rPr>
        <w:t xml:space="preserve">, на момент актуализации схемы теплоснабжения поселения отсутствуют. </w:t>
      </w:r>
    </w:p>
    <w:p w:rsidR="00BB77E5" w:rsidRPr="00BB77E5" w:rsidRDefault="00BB77E5" w:rsidP="00BB77E5">
      <w:pPr>
        <w:pStyle w:val="aff9"/>
        <w:ind w:firstLine="567"/>
        <w:jc w:val="both"/>
        <w:rPr>
          <w:b/>
          <w:szCs w:val="24"/>
        </w:rPr>
      </w:pPr>
      <w:r w:rsidRPr="00BB77E5">
        <w:rPr>
          <w:b/>
          <w:szCs w:val="24"/>
        </w:rPr>
        <w:t>Расчеты экономической эффективности инвестиций</w:t>
      </w:r>
    </w:p>
    <w:p w:rsidR="00BB77E5" w:rsidRPr="00BB77E5" w:rsidRDefault="00BB77E5" w:rsidP="00BB77E5">
      <w:pPr>
        <w:pStyle w:val="aff9"/>
        <w:jc w:val="both"/>
        <w:rPr>
          <w:rFonts w:eastAsia="Times New Roman"/>
          <w:color w:val="000000"/>
          <w:szCs w:val="24"/>
          <w:lang w:eastAsia="ru-RU"/>
        </w:rPr>
      </w:pPr>
      <w:r w:rsidRPr="00BB77E5">
        <w:rPr>
          <w:szCs w:val="24"/>
          <w:lang w:eastAsia="ru-RU"/>
        </w:rPr>
        <w:t>Расчет экономической эфф</w:t>
      </w:r>
      <w:r>
        <w:rPr>
          <w:szCs w:val="24"/>
          <w:lang w:eastAsia="ru-RU"/>
        </w:rPr>
        <w:t>ективности не проводился</w:t>
      </w:r>
      <w:r w:rsidRPr="00BB77E5">
        <w:rPr>
          <w:szCs w:val="24"/>
          <w:lang w:eastAsia="ru-RU"/>
        </w:rPr>
        <w:t>.</w:t>
      </w:r>
    </w:p>
    <w:p w:rsidR="00BB77E5" w:rsidRPr="00BB77E5" w:rsidRDefault="00BB77E5" w:rsidP="00BB77E5">
      <w:pPr>
        <w:pStyle w:val="aff9"/>
        <w:ind w:firstLine="567"/>
        <w:jc w:val="both"/>
        <w:rPr>
          <w:b/>
          <w:szCs w:val="24"/>
        </w:rPr>
      </w:pPr>
      <w:r w:rsidRPr="00BB77E5">
        <w:rPr>
          <w:b/>
          <w:szCs w:val="24"/>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p w:rsidR="00B84C66" w:rsidRPr="00BB77E5" w:rsidRDefault="00BB77E5" w:rsidP="00BB77E5">
      <w:pPr>
        <w:pStyle w:val="aff9"/>
        <w:jc w:val="both"/>
        <w:rPr>
          <w:szCs w:val="24"/>
        </w:rPr>
      </w:pPr>
      <w:r w:rsidRPr="00BB77E5">
        <w:rPr>
          <w:szCs w:val="24"/>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 РСО отсутствуют</w:t>
      </w:r>
      <w:r w:rsidRPr="00BB77E5">
        <w:rPr>
          <w:color w:val="000000"/>
          <w:szCs w:val="24"/>
          <w:lang w:eastAsia="ru-RU"/>
        </w:rPr>
        <w:t>.</w:t>
      </w:r>
    </w:p>
    <w:p w:rsidR="009118BA" w:rsidRPr="00A31805" w:rsidRDefault="00025E66" w:rsidP="00BE2B85">
      <w:pPr>
        <w:spacing w:before="120" w:after="120"/>
        <w:rPr>
          <w:b/>
          <w:szCs w:val="24"/>
        </w:rPr>
      </w:pPr>
      <w:r w:rsidRPr="00B21E8F">
        <w:rPr>
          <w:b/>
          <w:szCs w:val="24"/>
        </w:rPr>
        <w:lastRenderedPageBreak/>
        <w:t>8</w:t>
      </w:r>
      <w:r w:rsidR="009118BA" w:rsidRPr="00B21E8F">
        <w:rPr>
          <w:b/>
          <w:szCs w:val="24"/>
        </w:rPr>
        <w:t xml:space="preserve"> Сведения о бесхозяйных тепловых сетях</w:t>
      </w:r>
    </w:p>
    <w:p w:rsidR="009118BA" w:rsidRPr="003344B9" w:rsidRDefault="00F77203" w:rsidP="003344B9">
      <w:pPr>
        <w:pStyle w:val="aff9"/>
        <w:ind w:firstLine="567"/>
      </w:pPr>
      <w:r>
        <w:t>Все тепловые сети и котельные</w:t>
      </w:r>
      <w:r w:rsidR="009118BA" w:rsidRPr="00A31805">
        <w:t xml:space="preserve">, находящиеся на территории </w:t>
      </w:r>
      <w:r w:rsidR="003344B9">
        <w:t xml:space="preserve"> </w:t>
      </w:r>
      <w:r>
        <w:rPr>
          <w:color w:val="000000"/>
        </w:rPr>
        <w:t>п. Верхний Ландех</w:t>
      </w:r>
      <w:r w:rsidR="00BE2B85" w:rsidRPr="00A31805">
        <w:t xml:space="preserve">, </w:t>
      </w:r>
      <w:r w:rsidR="009118BA" w:rsidRPr="00A31805">
        <w:t xml:space="preserve">являются собственностью </w:t>
      </w:r>
      <w:r w:rsidR="003344B9" w:rsidRPr="003344B9">
        <w:t xml:space="preserve">Верхнеландеховского муниципального района </w:t>
      </w:r>
      <w:r w:rsidR="003344B9" w:rsidRPr="003344B9">
        <w:rPr>
          <w:szCs w:val="24"/>
        </w:rPr>
        <w:t>Ивановской области</w:t>
      </w:r>
      <w:r w:rsidR="009118BA" w:rsidRPr="00A31805">
        <w:rPr>
          <w:bCs/>
          <w:szCs w:val="24"/>
        </w:rPr>
        <w:t xml:space="preserve">, и переданы в </w:t>
      </w:r>
      <w:r w:rsidR="003344B9">
        <w:rPr>
          <w:bCs/>
          <w:szCs w:val="24"/>
        </w:rPr>
        <w:t>концессию</w:t>
      </w:r>
      <w:r w:rsidR="009118BA" w:rsidRPr="00A31805">
        <w:rPr>
          <w:bCs/>
          <w:szCs w:val="24"/>
        </w:rPr>
        <w:t xml:space="preserve"> и в эксплуатационную ответственность теплоснабжающей организации –</w:t>
      </w:r>
      <w:r w:rsidR="003344B9" w:rsidRPr="003344B9">
        <w:rPr>
          <w:color w:val="000000"/>
          <w:szCs w:val="24"/>
        </w:rPr>
        <w:t xml:space="preserve"> </w:t>
      </w:r>
      <w:r w:rsidR="003344B9" w:rsidRPr="00442956">
        <w:rPr>
          <w:color w:val="000000"/>
          <w:szCs w:val="24"/>
        </w:rPr>
        <w:t>ООО «Теплосети»</w:t>
      </w:r>
      <w:r w:rsidR="009118BA" w:rsidRPr="00A31805">
        <w:rPr>
          <w:bCs/>
          <w:szCs w:val="24"/>
        </w:rPr>
        <w:t>.</w:t>
      </w:r>
    </w:p>
    <w:p w:rsidR="009118BA" w:rsidRPr="00A31805" w:rsidRDefault="009118BA" w:rsidP="009118BA">
      <w:pPr>
        <w:ind w:firstLine="284"/>
        <w:jc w:val="both"/>
        <w:rPr>
          <w:bCs/>
          <w:szCs w:val="24"/>
        </w:rPr>
      </w:pPr>
      <w:r w:rsidRPr="00A31805">
        <w:rPr>
          <w:bCs/>
          <w:szCs w:val="24"/>
        </w:rPr>
        <w:t xml:space="preserve">В процессе эксплуатации теплосетевого хозяйства бесхозяйных тепловых сетей не установлено. Если в процессе эксплуатации тепловых сетей будут выявлены их бесхозяйные участки, то они должны быть инвентаризированы, </w:t>
      </w:r>
      <w:r w:rsidRPr="00A31805">
        <w:rPr>
          <w:szCs w:val="24"/>
        </w:rPr>
        <w:t xml:space="preserve">приняты на баланс </w:t>
      </w:r>
      <w:r w:rsidR="005B7313" w:rsidRPr="00A31805">
        <w:rPr>
          <w:szCs w:val="24"/>
        </w:rPr>
        <w:t xml:space="preserve">в казну района </w:t>
      </w:r>
      <w:r w:rsidRPr="00A31805">
        <w:rPr>
          <w:szCs w:val="24"/>
        </w:rPr>
        <w:t>и переданы в аренду эксплуатирующим теплоснабжающим организациям.</w:t>
      </w:r>
    </w:p>
    <w:p w:rsidR="00525142" w:rsidRPr="00A31805" w:rsidRDefault="00025E66" w:rsidP="00525142">
      <w:pPr>
        <w:spacing w:before="240" w:after="120"/>
        <w:jc w:val="both"/>
        <w:rPr>
          <w:b/>
          <w:szCs w:val="24"/>
        </w:rPr>
      </w:pPr>
      <w:r w:rsidRPr="00B21E8F">
        <w:rPr>
          <w:b/>
          <w:szCs w:val="24"/>
        </w:rPr>
        <w:t>9</w:t>
      </w:r>
      <w:r w:rsidR="00525142" w:rsidRPr="00B21E8F">
        <w:rPr>
          <w:b/>
          <w:szCs w:val="24"/>
        </w:rPr>
        <w:t xml:space="preserve"> Условия и организация перехода собственников квартир в многоквартирных домах на индивидуальное теплоснабжение</w:t>
      </w:r>
    </w:p>
    <w:p w:rsidR="00525142" w:rsidRPr="00A31805" w:rsidRDefault="00525142" w:rsidP="00525142">
      <w:pPr>
        <w:spacing w:before="120"/>
        <w:ind w:firstLine="567"/>
        <w:jc w:val="both"/>
        <w:rPr>
          <w:szCs w:val="24"/>
        </w:rPr>
      </w:pPr>
      <w:r w:rsidRPr="00A31805">
        <w:rPr>
          <w:szCs w:val="24"/>
        </w:rPr>
        <w:t>В соответствии с действующим законодательством переход собственников квартир в многоквартирных домах на индивидуальное теплоснабжение с использованием природного газа возможен при соблюдении следующих условий:</w:t>
      </w:r>
    </w:p>
    <w:p w:rsidR="00525142" w:rsidRPr="00A31805" w:rsidRDefault="00525142" w:rsidP="00525142">
      <w:pPr>
        <w:pStyle w:val="afa"/>
        <w:numPr>
          <w:ilvl w:val="0"/>
          <w:numId w:val="29"/>
        </w:numPr>
        <w:ind w:left="426" w:hanging="357"/>
        <w:jc w:val="both"/>
        <w:rPr>
          <w:rFonts w:ascii="Times New Roman" w:hAnsi="Times New Roman" w:cs="Times New Roman"/>
          <w:sz w:val="24"/>
          <w:szCs w:val="24"/>
        </w:rPr>
      </w:pPr>
      <w:r w:rsidRPr="00A31805">
        <w:rPr>
          <w:rFonts w:ascii="Times New Roman" w:hAnsi="Times New Roman" w:cs="Times New Roman"/>
          <w:sz w:val="24"/>
          <w:szCs w:val="24"/>
        </w:rPr>
        <w:t>Согласие всех собственников жилых помещений данного многоквартирного дома, остающихся на центральном отоплении, оформленное протоколом собрания собственников в установленном порядке.</w:t>
      </w:r>
    </w:p>
    <w:p w:rsidR="00525142" w:rsidRPr="00A31805" w:rsidRDefault="00525142" w:rsidP="00525142">
      <w:pPr>
        <w:pStyle w:val="afa"/>
        <w:numPr>
          <w:ilvl w:val="0"/>
          <w:numId w:val="29"/>
        </w:numPr>
        <w:ind w:left="426" w:hanging="357"/>
        <w:jc w:val="both"/>
        <w:rPr>
          <w:rFonts w:ascii="Times New Roman" w:hAnsi="Times New Roman" w:cs="Times New Roman"/>
          <w:sz w:val="24"/>
          <w:szCs w:val="24"/>
        </w:rPr>
      </w:pPr>
      <w:r w:rsidRPr="00A31805">
        <w:rPr>
          <w:rFonts w:ascii="Times New Roman" w:hAnsi="Times New Roman" w:cs="Times New Roman"/>
          <w:sz w:val="24"/>
          <w:szCs w:val="24"/>
        </w:rPr>
        <w:t xml:space="preserve">Согласование с поставщиком природного газа и газораспределительной организацией </w:t>
      </w:r>
      <w:r w:rsidR="007136F9" w:rsidRPr="00A31805">
        <w:rPr>
          <w:rFonts w:ascii="Times New Roman" w:hAnsi="Times New Roman" w:cs="Times New Roman"/>
          <w:sz w:val="24"/>
          <w:szCs w:val="24"/>
        </w:rPr>
        <w:t xml:space="preserve">условий </w:t>
      </w:r>
      <w:r w:rsidRPr="00A31805">
        <w:rPr>
          <w:rFonts w:ascii="Times New Roman" w:hAnsi="Times New Roman" w:cs="Times New Roman"/>
          <w:sz w:val="24"/>
          <w:szCs w:val="24"/>
        </w:rPr>
        <w:t>на поставку в данный многоквартирный дом требуемого количества природного газа.</w:t>
      </w:r>
    </w:p>
    <w:p w:rsidR="00525142" w:rsidRPr="00A31805" w:rsidRDefault="00525142" w:rsidP="00525142">
      <w:pPr>
        <w:pStyle w:val="afa"/>
        <w:numPr>
          <w:ilvl w:val="0"/>
          <w:numId w:val="29"/>
        </w:numPr>
        <w:ind w:left="426" w:hanging="357"/>
        <w:jc w:val="both"/>
        <w:rPr>
          <w:rFonts w:ascii="Times New Roman" w:hAnsi="Times New Roman" w:cs="Times New Roman"/>
          <w:sz w:val="24"/>
          <w:szCs w:val="24"/>
        </w:rPr>
      </w:pPr>
      <w:r w:rsidRPr="00A31805">
        <w:rPr>
          <w:rFonts w:ascii="Times New Roman" w:hAnsi="Times New Roman" w:cs="Times New Roman"/>
          <w:sz w:val="24"/>
          <w:szCs w:val="24"/>
        </w:rPr>
        <w:t>Наличие проекта установки газового оборудования, согласованного с газоснабжающей организацией, а  в случае прокладки дымоходов по фасадам здания, с архитектором муниципального района.</w:t>
      </w:r>
    </w:p>
    <w:p w:rsidR="00525142" w:rsidRPr="00A31805" w:rsidRDefault="00525142" w:rsidP="00525142">
      <w:pPr>
        <w:pStyle w:val="afa"/>
        <w:numPr>
          <w:ilvl w:val="0"/>
          <w:numId w:val="29"/>
        </w:numPr>
        <w:ind w:left="426" w:hanging="357"/>
        <w:jc w:val="both"/>
        <w:rPr>
          <w:rFonts w:ascii="Times New Roman" w:hAnsi="Times New Roman" w:cs="Times New Roman"/>
          <w:sz w:val="24"/>
          <w:szCs w:val="24"/>
        </w:rPr>
      </w:pPr>
      <w:r w:rsidRPr="00A31805">
        <w:rPr>
          <w:rFonts w:ascii="Times New Roman" w:hAnsi="Times New Roman" w:cs="Times New Roman"/>
          <w:sz w:val="24"/>
          <w:szCs w:val="24"/>
        </w:rPr>
        <w:t>В случае</w:t>
      </w:r>
      <w:r w:rsidR="007E72B1" w:rsidRPr="00A31805">
        <w:rPr>
          <w:rFonts w:ascii="Times New Roman" w:hAnsi="Times New Roman" w:cs="Times New Roman"/>
          <w:sz w:val="24"/>
          <w:szCs w:val="24"/>
        </w:rPr>
        <w:t>,</w:t>
      </w:r>
      <w:r w:rsidRPr="00A31805">
        <w:rPr>
          <w:rFonts w:ascii="Times New Roman" w:hAnsi="Times New Roman" w:cs="Times New Roman"/>
          <w:sz w:val="24"/>
          <w:szCs w:val="24"/>
        </w:rPr>
        <w:t xml:space="preserve"> если в многоквартирном доме остается хотя бы 1 квартира на центральном отоплении, необходим проект реконструкции системы отопления и ГВС дома, разработанный специализированной проектной организацией и согласованный с теплоснабжающей организацией.</w:t>
      </w:r>
    </w:p>
    <w:p w:rsidR="00525142" w:rsidRPr="00A31805" w:rsidRDefault="00525142" w:rsidP="00525142">
      <w:pPr>
        <w:pStyle w:val="afa"/>
        <w:numPr>
          <w:ilvl w:val="0"/>
          <w:numId w:val="29"/>
        </w:numPr>
        <w:ind w:left="426" w:hanging="357"/>
        <w:jc w:val="both"/>
        <w:rPr>
          <w:rFonts w:ascii="Times New Roman" w:hAnsi="Times New Roman" w:cs="Times New Roman"/>
          <w:sz w:val="24"/>
          <w:szCs w:val="24"/>
        </w:rPr>
      </w:pPr>
      <w:r w:rsidRPr="00A31805">
        <w:rPr>
          <w:rFonts w:ascii="Times New Roman" w:hAnsi="Times New Roman" w:cs="Times New Roman"/>
          <w:sz w:val="24"/>
          <w:szCs w:val="24"/>
        </w:rPr>
        <w:t>Реконструкция системы отопления дома в соответствии с разработанным и согласованным проектом и сдача работ по акту теплоснабжающей организации.</w:t>
      </w:r>
    </w:p>
    <w:p w:rsidR="00525142" w:rsidRPr="00A31805" w:rsidRDefault="00525142" w:rsidP="00B21E8F">
      <w:pPr>
        <w:pStyle w:val="afa"/>
        <w:ind w:left="0"/>
        <w:jc w:val="both"/>
        <w:rPr>
          <w:rFonts w:ascii="Times New Roman" w:hAnsi="Times New Roman" w:cs="Times New Roman"/>
          <w:sz w:val="24"/>
          <w:szCs w:val="24"/>
        </w:rPr>
      </w:pPr>
      <w:r w:rsidRPr="00A31805">
        <w:rPr>
          <w:rFonts w:ascii="Times New Roman" w:hAnsi="Times New Roman" w:cs="Times New Roman"/>
          <w:sz w:val="24"/>
          <w:szCs w:val="24"/>
        </w:rPr>
        <w:t>Бремя выполнения всех выше указанных условий несут собственники квартир, переходящих на индивидуальное теплоснабжение. При неисполнении хотя бы одного из условий теплоснабжающая организация вправе считать договор поставки тепловой энергии не расторгнутым, и продолжать взимать плату за отопление по показаниям общедомовых узлов учета или по существующим нормативам.</w:t>
      </w:r>
      <w:r w:rsidR="00B40134" w:rsidRPr="00A31805">
        <w:rPr>
          <w:rFonts w:ascii="Times New Roman" w:hAnsi="Times New Roman" w:cs="Times New Roman"/>
          <w:sz w:val="24"/>
          <w:szCs w:val="24"/>
        </w:rPr>
        <w:t xml:space="preserve"> </w:t>
      </w:r>
    </w:p>
    <w:p w:rsidR="00B40134" w:rsidRPr="00A31805" w:rsidRDefault="00B40134" w:rsidP="00525142">
      <w:pPr>
        <w:pStyle w:val="afa"/>
        <w:ind w:left="0" w:firstLine="567"/>
        <w:jc w:val="both"/>
        <w:rPr>
          <w:rFonts w:ascii="Times New Roman" w:hAnsi="Times New Roman" w:cs="Times New Roman"/>
          <w:sz w:val="24"/>
          <w:szCs w:val="24"/>
        </w:rPr>
      </w:pPr>
      <w:r w:rsidRPr="00A31805">
        <w:rPr>
          <w:rFonts w:ascii="Times New Roman" w:hAnsi="Times New Roman" w:cs="Times New Roman"/>
          <w:sz w:val="24"/>
          <w:szCs w:val="24"/>
        </w:rPr>
        <w:t>При наличии от многоквартирного дома значительного количества заявок на перехо</w:t>
      </w:r>
      <w:r w:rsidR="00390E78" w:rsidRPr="00A31805">
        <w:rPr>
          <w:rFonts w:ascii="Times New Roman" w:hAnsi="Times New Roman" w:cs="Times New Roman"/>
          <w:sz w:val="24"/>
          <w:szCs w:val="24"/>
        </w:rPr>
        <w:t>д к индивидуальному теплоснабже</w:t>
      </w:r>
      <w:r w:rsidRPr="00A31805">
        <w:rPr>
          <w:rFonts w:ascii="Times New Roman" w:hAnsi="Times New Roman" w:cs="Times New Roman"/>
          <w:sz w:val="24"/>
          <w:szCs w:val="24"/>
        </w:rPr>
        <w:t>нию</w:t>
      </w:r>
      <w:r w:rsidR="00390E78" w:rsidRPr="00A31805">
        <w:rPr>
          <w:rFonts w:ascii="Times New Roman" w:hAnsi="Times New Roman" w:cs="Times New Roman"/>
          <w:sz w:val="24"/>
          <w:szCs w:val="24"/>
        </w:rPr>
        <w:t xml:space="preserve"> администрация сельского поселения проводит с собственниками помещений организационную работу о переходе ими на индивидуальное теплоснабжение всем домом. В этом случае сокращаются затраты собственников помещений на оборудование индивидуального теплоснабжения, так как отпадает необходимость в разработке проекта реконструкции и переделке системы отопления дома.</w:t>
      </w:r>
    </w:p>
    <w:p w:rsidR="00F95ADC" w:rsidRPr="00AF6BA3" w:rsidRDefault="00F95ADC" w:rsidP="00AF6BA3">
      <w:pPr>
        <w:jc w:val="both"/>
        <w:rPr>
          <w:szCs w:val="24"/>
        </w:rPr>
      </w:pPr>
    </w:p>
    <w:p w:rsidR="007E72B1" w:rsidRPr="00A31805" w:rsidRDefault="00025E66" w:rsidP="00F95ADC">
      <w:pPr>
        <w:spacing w:after="120"/>
        <w:jc w:val="both"/>
        <w:rPr>
          <w:b/>
          <w:szCs w:val="24"/>
        </w:rPr>
      </w:pPr>
      <w:r w:rsidRPr="00B21E8F">
        <w:rPr>
          <w:b/>
          <w:szCs w:val="24"/>
        </w:rPr>
        <w:t>10</w:t>
      </w:r>
      <w:r w:rsidR="007E72B1" w:rsidRPr="00B21E8F">
        <w:rPr>
          <w:b/>
          <w:szCs w:val="24"/>
        </w:rPr>
        <w:t xml:space="preserve"> Условия вывода из эксплуатации источников тепловой энергии и тепловых сетей</w:t>
      </w:r>
    </w:p>
    <w:p w:rsidR="00A908FC" w:rsidRPr="00A31805" w:rsidRDefault="00A908FC" w:rsidP="00A908FC">
      <w:pPr>
        <w:pStyle w:val="afa"/>
        <w:ind w:left="0" w:firstLine="567"/>
        <w:jc w:val="both"/>
        <w:rPr>
          <w:rFonts w:ascii="Times New Roman" w:hAnsi="Times New Roman" w:cs="Times New Roman"/>
          <w:sz w:val="24"/>
          <w:szCs w:val="24"/>
        </w:rPr>
      </w:pPr>
      <w:r w:rsidRPr="00A31805">
        <w:rPr>
          <w:rFonts w:ascii="Times New Roman" w:hAnsi="Times New Roman" w:cs="Times New Roman"/>
          <w:sz w:val="24"/>
          <w:szCs w:val="24"/>
        </w:rPr>
        <w:t xml:space="preserve">Настоящей схемой теплоснабжения вывод из эксплуатации действующих источников тепловой энергии не предусматривается. Собственники или </w:t>
      </w:r>
      <w:r w:rsidR="001806D8" w:rsidRPr="00A31805">
        <w:rPr>
          <w:rFonts w:ascii="Times New Roman" w:hAnsi="Times New Roman" w:cs="Times New Roman"/>
          <w:sz w:val="24"/>
          <w:szCs w:val="24"/>
        </w:rPr>
        <w:t xml:space="preserve">иные </w:t>
      </w:r>
      <w:r w:rsidRPr="00A31805">
        <w:rPr>
          <w:rFonts w:ascii="Times New Roman" w:hAnsi="Times New Roman" w:cs="Times New Roman"/>
          <w:sz w:val="24"/>
          <w:szCs w:val="24"/>
        </w:rPr>
        <w:t>законные владельцы в период действия настоящей схемы теплоснабжения могут принять решение о выводе из эксплуатации принадлежащих им источников тепловой энергии или тепловых сетей.</w:t>
      </w:r>
    </w:p>
    <w:p w:rsidR="00A908FC" w:rsidRPr="00A31805" w:rsidRDefault="00A908FC" w:rsidP="00A908FC">
      <w:pPr>
        <w:pStyle w:val="afa"/>
        <w:ind w:left="0" w:firstLine="567"/>
        <w:jc w:val="both"/>
        <w:rPr>
          <w:rFonts w:ascii="Times New Roman" w:hAnsi="Times New Roman" w:cs="Times New Roman"/>
          <w:sz w:val="24"/>
          <w:szCs w:val="24"/>
        </w:rPr>
      </w:pPr>
      <w:r w:rsidRPr="00A31805">
        <w:rPr>
          <w:rFonts w:ascii="Times New Roman" w:hAnsi="Times New Roman" w:cs="Times New Roman"/>
          <w:sz w:val="24"/>
          <w:szCs w:val="24"/>
        </w:rPr>
        <w:t xml:space="preserve">В соответствии с «Правилами вывода в ремонт и из эксплуатации источников тепловой энергии и тепловых сетей», утвержденных постановлением Правительства РФ </w:t>
      </w:r>
      <w:r w:rsidRPr="00A31805">
        <w:rPr>
          <w:rFonts w:ascii="Times New Roman" w:eastAsia="Times New Roman" w:hAnsi="Times New Roman" w:cs="Times New Roman"/>
          <w:sz w:val="24"/>
          <w:szCs w:val="24"/>
        </w:rPr>
        <w:t>от 6 сентября 2012 г. №889,</w:t>
      </w:r>
      <w:r w:rsidRPr="00A31805">
        <w:rPr>
          <w:rFonts w:ascii="Times New Roman" w:hAnsi="Times New Roman" w:cs="Times New Roman"/>
          <w:sz w:val="24"/>
          <w:szCs w:val="24"/>
        </w:rPr>
        <w:t xml:space="preserve"> собственники котельных и тепловых сетей, планирующие вывод их из эксплуатации (консервацию или ликвидацию), не менее чем за 8 месяцев до планируемого вывода обязаны в письменной форме уведомить в целях согласования вывода их из эксплуатации орган местного самоуправления поселения (с указанием оборудования, выводимого из эксплуатации) о сроках и причинах вывода указанных объектов из эксплуатации. В уведомлении должны быть указаны </w:t>
      </w:r>
      <w:r w:rsidRPr="00A31805">
        <w:rPr>
          <w:rFonts w:ascii="Times New Roman" w:hAnsi="Times New Roman" w:cs="Times New Roman"/>
          <w:sz w:val="24"/>
          <w:szCs w:val="24"/>
        </w:rPr>
        <w:lastRenderedPageBreak/>
        <w:t xml:space="preserve">потребители тепловой энергии, теплоснабжение которых может быть прекращено или ограничено в связи с выводом из эксплуатации источников тепловой энергии и тепловых сетей. </w:t>
      </w:r>
    </w:p>
    <w:p w:rsidR="00A908FC" w:rsidRPr="00A31805" w:rsidRDefault="00A908FC" w:rsidP="00A908FC">
      <w:pPr>
        <w:pStyle w:val="afa"/>
        <w:ind w:left="0" w:firstLine="567"/>
        <w:jc w:val="both"/>
        <w:rPr>
          <w:rFonts w:ascii="Times New Roman" w:hAnsi="Times New Roman" w:cs="Times New Roman"/>
          <w:sz w:val="24"/>
          <w:szCs w:val="24"/>
        </w:rPr>
      </w:pPr>
      <w:r w:rsidRPr="00A31805">
        <w:rPr>
          <w:rFonts w:ascii="Times New Roman" w:hAnsi="Times New Roman" w:cs="Times New Roman"/>
          <w:sz w:val="24"/>
          <w:szCs w:val="24"/>
        </w:rPr>
        <w:t>К уведомлению о выводе из эксплуатации тепловых сетей, к которым в надлежащем порядке подключены теплопотребляющие установки потребителей тепловой энергии, прилагаются письменные согласования вывода тепловых сетей из эксплуатации, 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w:t>
      </w:r>
    </w:p>
    <w:p w:rsidR="00A908FC" w:rsidRPr="00A31805" w:rsidRDefault="00A908FC" w:rsidP="00A908FC">
      <w:pPr>
        <w:pStyle w:val="afa"/>
        <w:ind w:left="0" w:firstLine="567"/>
        <w:jc w:val="both"/>
        <w:rPr>
          <w:rFonts w:ascii="Times New Roman" w:hAnsi="Times New Roman" w:cs="Times New Roman"/>
          <w:sz w:val="24"/>
          <w:szCs w:val="24"/>
        </w:rPr>
      </w:pPr>
      <w:r w:rsidRPr="00A31805">
        <w:rPr>
          <w:rFonts w:ascii="Times New Roman" w:hAnsi="Times New Roman" w:cs="Times New Roman"/>
          <w:sz w:val="24"/>
          <w:szCs w:val="24"/>
        </w:rPr>
        <w:t>Орган местного самоуправления, в который поступило уведомление о выводе из эксплуатации источника тепловой энергии и тепловых сетей, обязан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 выявленного на основании анализа схемы теплоснабжения, при этом собственники или иные законные владельцы указанных объектов обязаны выполнить такое требование органа местного самоуправления.</w:t>
      </w:r>
    </w:p>
    <w:p w:rsidR="00A908FC" w:rsidRPr="00A31805" w:rsidRDefault="00A908FC" w:rsidP="00A908FC">
      <w:pPr>
        <w:pStyle w:val="afa"/>
        <w:ind w:left="0" w:firstLine="567"/>
        <w:jc w:val="both"/>
        <w:rPr>
          <w:rFonts w:ascii="Times New Roman" w:hAnsi="Times New Roman" w:cs="Times New Roman"/>
          <w:sz w:val="24"/>
          <w:szCs w:val="24"/>
        </w:rPr>
      </w:pPr>
      <w:r w:rsidRPr="00A31805">
        <w:rPr>
          <w:rFonts w:ascii="Times New Roman" w:hAnsi="Times New Roman" w:cs="Times New Roman"/>
          <w:sz w:val="24"/>
          <w:szCs w:val="24"/>
        </w:rPr>
        <w:t>В случае если продолжение эксплуатации объектов по требованию органа местного самоуправления ведет к некомпенсируемым финансовым убыткам,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w:t>
      </w:r>
    </w:p>
    <w:p w:rsidR="00A908FC" w:rsidRPr="00A31805" w:rsidRDefault="00A908FC" w:rsidP="00A908FC">
      <w:pPr>
        <w:pStyle w:val="afa"/>
        <w:ind w:left="0" w:firstLine="567"/>
        <w:jc w:val="both"/>
        <w:rPr>
          <w:rFonts w:ascii="Times New Roman" w:hAnsi="Times New Roman" w:cs="Times New Roman"/>
          <w:sz w:val="24"/>
          <w:szCs w:val="24"/>
        </w:rPr>
      </w:pPr>
      <w:r w:rsidRPr="00A31805">
        <w:rPr>
          <w:rFonts w:ascii="Times New Roman" w:hAnsi="Times New Roman" w:cs="Times New Roman"/>
          <w:sz w:val="24"/>
          <w:szCs w:val="24"/>
        </w:rPr>
        <w:t>Вывод из эксплуатации источников тепловой энергии и тепловых сетей осуществляется только после получения согласования на вывод из эксплуатации от органа местного самоуправления. В случае если от органа местного самоуправления в течение 30 дней заявителю не поступит решение по результатам рассмотрения уведомления, заявитель вправе вывести объекты из эксплуатации в сроки, указанные в уведомлении.</w:t>
      </w:r>
    </w:p>
    <w:p w:rsidR="00525142" w:rsidRPr="00A31805" w:rsidRDefault="00525142" w:rsidP="00525142">
      <w:pPr>
        <w:pStyle w:val="afa"/>
        <w:ind w:left="0" w:firstLine="567"/>
        <w:jc w:val="both"/>
        <w:rPr>
          <w:rFonts w:ascii="Times New Roman" w:hAnsi="Times New Roman" w:cs="Times New Roman"/>
          <w:sz w:val="24"/>
          <w:szCs w:val="24"/>
        </w:rPr>
      </w:pPr>
    </w:p>
    <w:p w:rsidR="00525142" w:rsidRPr="00A31805" w:rsidRDefault="000F4F78" w:rsidP="00525142">
      <w:pPr>
        <w:jc w:val="both"/>
        <w:rPr>
          <w:b/>
          <w:color w:val="000000"/>
          <w:szCs w:val="24"/>
        </w:rPr>
      </w:pPr>
      <w:r w:rsidRPr="00B21E8F">
        <w:rPr>
          <w:b/>
          <w:szCs w:val="24"/>
        </w:rPr>
        <w:t>1</w:t>
      </w:r>
      <w:r w:rsidR="001806D8" w:rsidRPr="00B21E8F">
        <w:rPr>
          <w:b/>
          <w:szCs w:val="24"/>
        </w:rPr>
        <w:t>1</w:t>
      </w:r>
      <w:r w:rsidR="00525142" w:rsidRPr="00B21E8F">
        <w:rPr>
          <w:b/>
          <w:szCs w:val="24"/>
        </w:rPr>
        <w:t xml:space="preserve"> Предложение по определению единой теплоснабжающей организации</w:t>
      </w:r>
    </w:p>
    <w:p w:rsidR="00525142" w:rsidRPr="00442956" w:rsidRDefault="00525142" w:rsidP="00525142">
      <w:pPr>
        <w:spacing w:before="120"/>
        <w:ind w:firstLine="567"/>
        <w:jc w:val="both"/>
        <w:rPr>
          <w:color w:val="000000"/>
          <w:szCs w:val="24"/>
        </w:rPr>
      </w:pPr>
      <w:r w:rsidRPr="00A31805">
        <w:rPr>
          <w:color w:val="000000"/>
          <w:szCs w:val="24"/>
        </w:rPr>
        <w:t xml:space="preserve">В </w:t>
      </w:r>
      <w:r w:rsidR="00442956">
        <w:rPr>
          <w:color w:val="000000"/>
          <w:szCs w:val="24"/>
        </w:rPr>
        <w:t>п. Верхний Ландех</w:t>
      </w:r>
      <w:r w:rsidRPr="00A31805">
        <w:rPr>
          <w:color w:val="000000"/>
          <w:szCs w:val="24"/>
        </w:rPr>
        <w:t xml:space="preserve"> имеется только одна теплоснабжающая организация</w:t>
      </w:r>
      <w:r w:rsidR="0091262E" w:rsidRPr="00A31805">
        <w:rPr>
          <w:color w:val="000000"/>
          <w:szCs w:val="24"/>
        </w:rPr>
        <w:t>, обслужи</w:t>
      </w:r>
      <w:r w:rsidR="00442956">
        <w:rPr>
          <w:color w:val="000000"/>
          <w:szCs w:val="24"/>
        </w:rPr>
        <w:t xml:space="preserve">вающая муниципальный жилой фонд </w:t>
      </w:r>
      <w:r w:rsidR="00442956" w:rsidRPr="00442956">
        <w:rPr>
          <w:color w:val="000000"/>
          <w:szCs w:val="24"/>
        </w:rPr>
        <w:t>ООО «Теплосети»,</w:t>
      </w:r>
      <w:r w:rsidRPr="00442956">
        <w:rPr>
          <w:b/>
          <w:color w:val="000000"/>
          <w:szCs w:val="24"/>
        </w:rPr>
        <w:t xml:space="preserve"> </w:t>
      </w:r>
      <w:r w:rsidR="00442956">
        <w:rPr>
          <w:color w:val="000000"/>
          <w:szCs w:val="24"/>
        </w:rPr>
        <w:t xml:space="preserve">которая </w:t>
      </w:r>
      <w:r w:rsidRPr="00442956">
        <w:rPr>
          <w:color w:val="000000"/>
          <w:szCs w:val="24"/>
        </w:rPr>
        <w:t xml:space="preserve"> являются</w:t>
      </w:r>
      <w:r w:rsidRPr="00442956">
        <w:rPr>
          <w:b/>
          <w:color w:val="000000"/>
          <w:szCs w:val="24"/>
        </w:rPr>
        <w:t xml:space="preserve"> </w:t>
      </w:r>
      <w:r w:rsidR="00B84C66" w:rsidRPr="00B84C66">
        <w:rPr>
          <w:color w:val="000000"/>
          <w:szCs w:val="24"/>
        </w:rPr>
        <w:t>кандидатом</w:t>
      </w:r>
      <w:r w:rsidRPr="00442956">
        <w:rPr>
          <w:color w:val="000000"/>
          <w:szCs w:val="24"/>
        </w:rPr>
        <w:t xml:space="preserve"> </w:t>
      </w:r>
      <w:r w:rsidR="00B84C66">
        <w:rPr>
          <w:color w:val="000000"/>
          <w:szCs w:val="24"/>
        </w:rPr>
        <w:t xml:space="preserve">на звание </w:t>
      </w:r>
      <w:r w:rsidRPr="00442956">
        <w:rPr>
          <w:color w:val="000000"/>
          <w:szCs w:val="24"/>
        </w:rPr>
        <w:t>единой теплоснабжающей организации (</w:t>
      </w:r>
      <w:r w:rsidR="006564D0" w:rsidRPr="00442956">
        <w:rPr>
          <w:color w:val="000000"/>
          <w:szCs w:val="24"/>
        </w:rPr>
        <w:t xml:space="preserve">далее </w:t>
      </w:r>
      <w:r w:rsidRPr="00442956">
        <w:rPr>
          <w:color w:val="000000"/>
          <w:szCs w:val="24"/>
        </w:rPr>
        <w:t xml:space="preserve">ЕТО). </w:t>
      </w:r>
    </w:p>
    <w:p w:rsidR="00525142" w:rsidRPr="00A31805" w:rsidRDefault="00B84C66" w:rsidP="00525142">
      <w:pPr>
        <w:ind w:firstLine="567"/>
        <w:jc w:val="both"/>
        <w:rPr>
          <w:color w:val="000000"/>
          <w:szCs w:val="24"/>
        </w:rPr>
      </w:pPr>
      <w:r>
        <w:rPr>
          <w:color w:val="000000"/>
          <w:szCs w:val="24"/>
        </w:rPr>
        <w:t>По</w:t>
      </w:r>
      <w:r w:rsidR="00525142" w:rsidRPr="00A31805">
        <w:rPr>
          <w:color w:val="000000"/>
          <w:szCs w:val="24"/>
        </w:rPr>
        <w:t xml:space="preserve"> </w:t>
      </w:r>
      <w:r w:rsidR="00442956">
        <w:rPr>
          <w:color w:val="000000"/>
          <w:szCs w:val="24"/>
        </w:rPr>
        <w:t>концессионном</w:t>
      </w:r>
      <w:r>
        <w:rPr>
          <w:color w:val="000000"/>
          <w:szCs w:val="24"/>
        </w:rPr>
        <w:t>у</w:t>
      </w:r>
      <w:r w:rsidR="00442956">
        <w:rPr>
          <w:color w:val="000000"/>
          <w:szCs w:val="24"/>
        </w:rPr>
        <w:t xml:space="preserve"> </w:t>
      </w:r>
      <w:r>
        <w:rPr>
          <w:color w:val="000000"/>
          <w:szCs w:val="24"/>
        </w:rPr>
        <w:t>соглашению</w:t>
      </w:r>
      <w:r w:rsidR="00525142" w:rsidRPr="00A31805">
        <w:rPr>
          <w:color w:val="000000"/>
          <w:szCs w:val="24"/>
        </w:rPr>
        <w:t xml:space="preserve"> </w:t>
      </w:r>
      <w:r>
        <w:rPr>
          <w:color w:val="000000"/>
          <w:szCs w:val="24"/>
        </w:rPr>
        <w:t>в</w:t>
      </w:r>
      <w:r w:rsidR="00525142" w:rsidRPr="00A31805">
        <w:rPr>
          <w:color w:val="000000"/>
          <w:szCs w:val="24"/>
        </w:rPr>
        <w:t xml:space="preserve"> эксплуатационной ответственности </w:t>
      </w:r>
      <w:r w:rsidR="00442956" w:rsidRPr="00442956">
        <w:rPr>
          <w:color w:val="000000"/>
          <w:szCs w:val="24"/>
        </w:rPr>
        <w:t>ООО «Теплосети»,</w:t>
      </w:r>
      <w:r w:rsidR="00442956" w:rsidRPr="00442956">
        <w:rPr>
          <w:b/>
          <w:color w:val="000000"/>
          <w:szCs w:val="24"/>
        </w:rPr>
        <w:t xml:space="preserve"> </w:t>
      </w:r>
      <w:r w:rsidR="00525142" w:rsidRPr="00A31805">
        <w:rPr>
          <w:color w:val="000000"/>
          <w:szCs w:val="24"/>
        </w:rPr>
        <w:t xml:space="preserve">находится </w:t>
      </w:r>
      <w:r w:rsidR="00442956">
        <w:rPr>
          <w:color w:val="000000"/>
          <w:szCs w:val="24"/>
        </w:rPr>
        <w:t>4</w:t>
      </w:r>
      <w:r w:rsidR="00C72D5A">
        <w:rPr>
          <w:color w:val="000000"/>
          <w:szCs w:val="24"/>
        </w:rPr>
        <w:t xml:space="preserve"> квартальные</w:t>
      </w:r>
      <w:r w:rsidR="00442956">
        <w:rPr>
          <w:color w:val="000000"/>
          <w:szCs w:val="24"/>
        </w:rPr>
        <w:t xml:space="preserve"> котельные</w:t>
      </w:r>
      <w:r w:rsidR="00525142" w:rsidRPr="00A31805">
        <w:rPr>
          <w:color w:val="000000"/>
          <w:szCs w:val="24"/>
        </w:rPr>
        <w:t xml:space="preserve"> и </w:t>
      </w:r>
      <w:r w:rsidR="00C72D5A">
        <w:rPr>
          <w:color w:val="000000"/>
          <w:szCs w:val="24"/>
        </w:rPr>
        <w:t>локальные</w:t>
      </w:r>
      <w:r w:rsidR="00525142" w:rsidRPr="00A31805">
        <w:rPr>
          <w:color w:val="000000"/>
          <w:szCs w:val="24"/>
        </w:rPr>
        <w:t xml:space="preserve"> тепл</w:t>
      </w:r>
      <w:r w:rsidR="00C72D5A">
        <w:rPr>
          <w:color w:val="000000"/>
          <w:szCs w:val="24"/>
        </w:rPr>
        <w:t>овые</w:t>
      </w:r>
      <w:r w:rsidR="00525142" w:rsidRPr="00A31805">
        <w:rPr>
          <w:color w:val="000000"/>
          <w:szCs w:val="24"/>
        </w:rPr>
        <w:t xml:space="preserve"> сет</w:t>
      </w:r>
      <w:r w:rsidR="00C72D5A">
        <w:rPr>
          <w:color w:val="000000"/>
          <w:szCs w:val="24"/>
        </w:rPr>
        <w:t xml:space="preserve">и протяженностью </w:t>
      </w:r>
      <w:r w:rsidR="00C72D5A">
        <w:rPr>
          <w:rFonts w:eastAsia="Times New Roman"/>
          <w:szCs w:val="20"/>
          <w:lang w:eastAsia="ru-RU"/>
        </w:rPr>
        <w:t xml:space="preserve">5,86 </w:t>
      </w:r>
      <w:r w:rsidR="00C72D5A" w:rsidRPr="00A31805">
        <w:rPr>
          <w:color w:val="000000"/>
          <w:szCs w:val="24"/>
        </w:rPr>
        <w:t>км</w:t>
      </w:r>
      <w:r w:rsidR="00C72D5A" w:rsidRPr="00C72D5A">
        <w:rPr>
          <w:rFonts w:eastAsia="Times New Roman"/>
          <w:szCs w:val="20"/>
          <w:lang w:eastAsia="ru-RU"/>
        </w:rPr>
        <w:t xml:space="preserve"> </w:t>
      </w:r>
      <w:r w:rsidR="00C72D5A">
        <w:rPr>
          <w:rFonts w:eastAsia="Times New Roman"/>
          <w:szCs w:val="20"/>
          <w:lang w:eastAsia="ru-RU"/>
        </w:rPr>
        <w:t>однотрубном исчислении</w:t>
      </w:r>
      <w:r w:rsidR="00525142" w:rsidRPr="00A31805">
        <w:rPr>
          <w:color w:val="000000"/>
          <w:szCs w:val="24"/>
        </w:rPr>
        <w:t xml:space="preserve">. Емкость тепловых  сетей составляет </w:t>
      </w:r>
      <w:r w:rsidR="00C72D5A">
        <w:rPr>
          <w:color w:val="000000"/>
          <w:szCs w:val="24"/>
        </w:rPr>
        <w:t>49,33</w:t>
      </w:r>
      <w:r w:rsidR="00525142" w:rsidRPr="00A31805">
        <w:rPr>
          <w:color w:val="000000"/>
          <w:szCs w:val="24"/>
        </w:rPr>
        <w:t xml:space="preserve"> м</w:t>
      </w:r>
      <w:r w:rsidR="00525142" w:rsidRPr="00A31805">
        <w:rPr>
          <w:color w:val="000000"/>
          <w:szCs w:val="24"/>
          <w:vertAlign w:val="superscript"/>
        </w:rPr>
        <w:t>3</w:t>
      </w:r>
      <w:r w:rsidR="00525142" w:rsidRPr="00A31805">
        <w:rPr>
          <w:color w:val="000000"/>
          <w:szCs w:val="24"/>
        </w:rPr>
        <w:t xml:space="preserve">. </w:t>
      </w:r>
    </w:p>
    <w:p w:rsidR="00525142" w:rsidRPr="00A31805" w:rsidRDefault="00525142" w:rsidP="00525142">
      <w:pPr>
        <w:ind w:firstLine="600"/>
        <w:jc w:val="right"/>
        <w:rPr>
          <w:szCs w:val="24"/>
        </w:rPr>
      </w:pPr>
      <w:r w:rsidRPr="00F77203">
        <w:rPr>
          <w:szCs w:val="24"/>
        </w:rPr>
        <w:t>Таблица 1</w:t>
      </w:r>
      <w:r w:rsidR="00F77203" w:rsidRPr="00F77203">
        <w:rPr>
          <w:szCs w:val="24"/>
        </w:rPr>
        <w:t>1</w:t>
      </w:r>
      <w:r w:rsidRPr="00F77203">
        <w:rPr>
          <w:szCs w:val="24"/>
        </w:rPr>
        <w:t>.1</w:t>
      </w:r>
    </w:p>
    <w:p w:rsidR="00525142" w:rsidRPr="00A31805" w:rsidRDefault="00525142" w:rsidP="00525142">
      <w:pPr>
        <w:spacing w:after="120"/>
        <w:jc w:val="center"/>
        <w:rPr>
          <w:szCs w:val="24"/>
        </w:rPr>
      </w:pPr>
      <w:r w:rsidRPr="00A31805">
        <w:rPr>
          <w:szCs w:val="24"/>
        </w:rPr>
        <w:t>Характеристика теплосна</w:t>
      </w:r>
      <w:r w:rsidR="00B84C66">
        <w:rPr>
          <w:szCs w:val="24"/>
        </w:rPr>
        <w:t>бжающих организаций – кандидата</w:t>
      </w:r>
      <w:r w:rsidRPr="00A31805">
        <w:rPr>
          <w:szCs w:val="24"/>
        </w:rPr>
        <w:t xml:space="preserve"> на получение статуса  ЕТО</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609"/>
        <w:gridCol w:w="1981"/>
        <w:gridCol w:w="1713"/>
        <w:gridCol w:w="1374"/>
        <w:gridCol w:w="2437"/>
      </w:tblGrid>
      <w:tr w:rsidR="00525142" w:rsidRPr="00A31805" w:rsidTr="00483B57">
        <w:tc>
          <w:tcPr>
            <w:tcW w:w="2609" w:type="dxa"/>
            <w:shd w:val="clear" w:color="auto" w:fill="auto"/>
          </w:tcPr>
          <w:p w:rsidR="00525142" w:rsidRPr="00A31805" w:rsidRDefault="00525142" w:rsidP="00483B57">
            <w:pPr>
              <w:jc w:val="center"/>
              <w:rPr>
                <w:szCs w:val="24"/>
              </w:rPr>
            </w:pPr>
            <w:r w:rsidRPr="00A31805">
              <w:rPr>
                <w:color w:val="000000"/>
                <w:szCs w:val="24"/>
              </w:rPr>
              <w:t>Наименование теплоснабжающей организации</w:t>
            </w:r>
          </w:p>
        </w:tc>
        <w:tc>
          <w:tcPr>
            <w:tcW w:w="1981" w:type="dxa"/>
            <w:shd w:val="clear" w:color="auto" w:fill="auto"/>
          </w:tcPr>
          <w:p w:rsidR="00525142" w:rsidRPr="00A31805" w:rsidRDefault="00525142" w:rsidP="00483B57">
            <w:pPr>
              <w:jc w:val="center"/>
              <w:rPr>
                <w:szCs w:val="24"/>
              </w:rPr>
            </w:pPr>
            <w:r w:rsidRPr="00A31805">
              <w:rPr>
                <w:szCs w:val="24"/>
              </w:rPr>
              <w:t>Объем полезного отпуска теплоты, Гкал/год (%)</w:t>
            </w:r>
          </w:p>
        </w:tc>
        <w:tc>
          <w:tcPr>
            <w:tcW w:w="1713" w:type="dxa"/>
            <w:shd w:val="clear" w:color="auto" w:fill="auto"/>
          </w:tcPr>
          <w:p w:rsidR="00525142" w:rsidRPr="00A31805" w:rsidRDefault="00525142" w:rsidP="00483B57">
            <w:pPr>
              <w:jc w:val="center"/>
              <w:rPr>
                <w:szCs w:val="24"/>
              </w:rPr>
            </w:pPr>
            <w:r w:rsidRPr="00A31805">
              <w:rPr>
                <w:szCs w:val="24"/>
              </w:rPr>
              <w:t>Протяженность теплосетей, км (%)</w:t>
            </w:r>
          </w:p>
        </w:tc>
        <w:tc>
          <w:tcPr>
            <w:tcW w:w="1324" w:type="dxa"/>
            <w:shd w:val="clear" w:color="auto" w:fill="auto"/>
          </w:tcPr>
          <w:p w:rsidR="00525142" w:rsidRPr="00A31805" w:rsidRDefault="00525142" w:rsidP="00483B57">
            <w:pPr>
              <w:jc w:val="center"/>
              <w:rPr>
                <w:szCs w:val="24"/>
              </w:rPr>
            </w:pPr>
            <w:r w:rsidRPr="00A31805">
              <w:rPr>
                <w:szCs w:val="24"/>
              </w:rPr>
              <w:t>Объем теплосетей, м</w:t>
            </w:r>
            <w:r w:rsidRPr="00A31805">
              <w:rPr>
                <w:szCs w:val="24"/>
                <w:vertAlign w:val="superscript"/>
              </w:rPr>
              <w:t>3</w:t>
            </w:r>
            <w:r w:rsidRPr="00A31805">
              <w:rPr>
                <w:szCs w:val="24"/>
              </w:rPr>
              <w:t xml:space="preserve"> (%)</w:t>
            </w:r>
          </w:p>
        </w:tc>
        <w:tc>
          <w:tcPr>
            <w:tcW w:w="2437" w:type="dxa"/>
            <w:shd w:val="clear" w:color="auto" w:fill="auto"/>
          </w:tcPr>
          <w:p w:rsidR="00525142" w:rsidRPr="00A31805" w:rsidRDefault="00525142" w:rsidP="00483B57">
            <w:pPr>
              <w:jc w:val="center"/>
              <w:rPr>
                <w:szCs w:val="24"/>
              </w:rPr>
            </w:pPr>
            <w:r w:rsidRPr="00A31805">
              <w:rPr>
                <w:szCs w:val="24"/>
              </w:rPr>
              <w:t>Наличие достаточной технической и кадровой базы</w:t>
            </w:r>
          </w:p>
        </w:tc>
      </w:tr>
      <w:tr w:rsidR="00525142" w:rsidRPr="00A31805" w:rsidTr="00483B57">
        <w:tc>
          <w:tcPr>
            <w:tcW w:w="2609" w:type="dxa"/>
            <w:shd w:val="clear" w:color="auto" w:fill="auto"/>
          </w:tcPr>
          <w:p w:rsidR="00525142" w:rsidRPr="00A31805" w:rsidRDefault="00C72D5A" w:rsidP="00483B57">
            <w:pPr>
              <w:jc w:val="center"/>
              <w:rPr>
                <w:szCs w:val="24"/>
              </w:rPr>
            </w:pPr>
            <w:r w:rsidRPr="00442956">
              <w:rPr>
                <w:color w:val="000000"/>
                <w:szCs w:val="24"/>
              </w:rPr>
              <w:t>ООО «Теплосети»</w:t>
            </w:r>
          </w:p>
        </w:tc>
        <w:tc>
          <w:tcPr>
            <w:tcW w:w="1981" w:type="dxa"/>
            <w:shd w:val="clear" w:color="auto" w:fill="auto"/>
          </w:tcPr>
          <w:p w:rsidR="00525142" w:rsidRPr="00A31805" w:rsidRDefault="00483B57" w:rsidP="00483B57">
            <w:pPr>
              <w:jc w:val="center"/>
              <w:rPr>
                <w:szCs w:val="24"/>
              </w:rPr>
            </w:pPr>
            <w:r w:rsidRPr="00483B57">
              <w:rPr>
                <w:color w:val="000000"/>
                <w:szCs w:val="24"/>
              </w:rPr>
              <w:t xml:space="preserve">8312,4 </w:t>
            </w:r>
            <w:r w:rsidR="00525142" w:rsidRPr="00483B57">
              <w:rPr>
                <w:szCs w:val="24"/>
              </w:rPr>
              <w:t xml:space="preserve"> (100</w:t>
            </w:r>
            <w:r w:rsidR="00525142" w:rsidRPr="00A31805">
              <w:rPr>
                <w:szCs w:val="24"/>
              </w:rPr>
              <w:t>%)</w:t>
            </w:r>
          </w:p>
        </w:tc>
        <w:tc>
          <w:tcPr>
            <w:tcW w:w="1713" w:type="dxa"/>
            <w:shd w:val="clear" w:color="auto" w:fill="auto"/>
          </w:tcPr>
          <w:p w:rsidR="00525142" w:rsidRPr="00A31805" w:rsidRDefault="00483B57" w:rsidP="00483B57">
            <w:pPr>
              <w:jc w:val="center"/>
              <w:rPr>
                <w:szCs w:val="24"/>
              </w:rPr>
            </w:pPr>
            <w:r>
              <w:rPr>
                <w:szCs w:val="24"/>
              </w:rPr>
              <w:t>5,86</w:t>
            </w:r>
            <w:r w:rsidR="00525142" w:rsidRPr="00A31805">
              <w:rPr>
                <w:szCs w:val="24"/>
              </w:rPr>
              <w:t xml:space="preserve"> (100%)</w:t>
            </w:r>
          </w:p>
        </w:tc>
        <w:tc>
          <w:tcPr>
            <w:tcW w:w="1324" w:type="dxa"/>
            <w:shd w:val="clear" w:color="auto" w:fill="auto"/>
          </w:tcPr>
          <w:p w:rsidR="00525142" w:rsidRPr="00A31805" w:rsidRDefault="00C72D5A" w:rsidP="00483B57">
            <w:pPr>
              <w:jc w:val="center"/>
              <w:rPr>
                <w:szCs w:val="24"/>
              </w:rPr>
            </w:pPr>
            <w:r>
              <w:rPr>
                <w:szCs w:val="24"/>
              </w:rPr>
              <w:t>49.33</w:t>
            </w:r>
            <w:r w:rsidR="00525142" w:rsidRPr="00A31805">
              <w:rPr>
                <w:szCs w:val="24"/>
              </w:rPr>
              <w:t>(100%)</w:t>
            </w:r>
          </w:p>
        </w:tc>
        <w:tc>
          <w:tcPr>
            <w:tcW w:w="2437" w:type="dxa"/>
            <w:shd w:val="clear" w:color="auto" w:fill="auto"/>
          </w:tcPr>
          <w:p w:rsidR="00525142" w:rsidRPr="00A31805" w:rsidRDefault="00525142" w:rsidP="00483B57">
            <w:pPr>
              <w:jc w:val="center"/>
              <w:rPr>
                <w:szCs w:val="24"/>
              </w:rPr>
            </w:pPr>
            <w:r w:rsidRPr="00A31805">
              <w:rPr>
                <w:szCs w:val="24"/>
              </w:rPr>
              <w:t>Имеется</w:t>
            </w:r>
          </w:p>
        </w:tc>
      </w:tr>
    </w:tbl>
    <w:p w:rsidR="00525142" w:rsidRPr="00A31805" w:rsidRDefault="00525142" w:rsidP="00EA5A03">
      <w:pPr>
        <w:pStyle w:val="aff7"/>
        <w:spacing w:before="120" w:beforeAutospacing="0" w:after="0" w:afterAutospacing="0"/>
        <w:ind w:firstLine="567"/>
        <w:jc w:val="both"/>
      </w:pPr>
      <w:r w:rsidRPr="00A31805">
        <w:t>ЕТО при осуществлении своей деятельности обязана:</w:t>
      </w:r>
    </w:p>
    <w:p w:rsidR="00525142" w:rsidRPr="00A31805" w:rsidRDefault="00525142" w:rsidP="00525142">
      <w:pPr>
        <w:pStyle w:val="aff7"/>
        <w:spacing w:before="0" w:beforeAutospacing="0" w:after="0" w:afterAutospacing="0"/>
        <w:jc w:val="both"/>
      </w:pPr>
      <w:r w:rsidRPr="00A31805">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525142" w:rsidRPr="00A31805" w:rsidRDefault="00525142" w:rsidP="00525142">
      <w:pPr>
        <w:pStyle w:val="aff7"/>
        <w:spacing w:before="0" w:beforeAutospacing="0" w:after="0" w:afterAutospacing="0"/>
        <w:jc w:val="both"/>
      </w:pPr>
      <w:r w:rsidRPr="00A31805">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525142" w:rsidRPr="00A31805" w:rsidRDefault="00525142" w:rsidP="00525142">
      <w:pPr>
        <w:jc w:val="both"/>
        <w:rPr>
          <w:szCs w:val="24"/>
        </w:rPr>
      </w:pPr>
      <w:r w:rsidRPr="00A31805">
        <w:rPr>
          <w:szCs w:val="24"/>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525142" w:rsidRPr="00B84C66" w:rsidRDefault="00483B57" w:rsidP="00525142">
      <w:pPr>
        <w:ind w:firstLine="567"/>
        <w:jc w:val="both"/>
        <w:rPr>
          <w:color w:val="000000"/>
          <w:szCs w:val="24"/>
        </w:rPr>
      </w:pPr>
      <w:r w:rsidRPr="00B84C66">
        <w:rPr>
          <w:color w:val="000000"/>
          <w:szCs w:val="24"/>
        </w:rPr>
        <w:t xml:space="preserve">При определении ЕТО в п. Верхний Ландех </w:t>
      </w:r>
      <w:r w:rsidR="00B84C66">
        <w:rPr>
          <w:color w:val="000000"/>
          <w:szCs w:val="24"/>
        </w:rPr>
        <w:t xml:space="preserve">следует, </w:t>
      </w:r>
      <w:r w:rsidRPr="00B84C66">
        <w:rPr>
          <w:szCs w:val="24"/>
        </w:rPr>
        <w:t>учитыва</w:t>
      </w:r>
      <w:r w:rsidR="00B84C66">
        <w:rPr>
          <w:szCs w:val="24"/>
        </w:rPr>
        <w:t>ть</w:t>
      </w:r>
      <w:r w:rsidR="00525142" w:rsidRPr="00B84C66">
        <w:rPr>
          <w:szCs w:val="24"/>
        </w:rPr>
        <w:t xml:space="preserve"> также финансовое состояние теплоснабжающей организации, поскольку если теплоснабжающая организация систематически не исполняет свои обязательства, в том числе и по расчетам с  поставщиками топлива и электроэнергии, то она может потерять статус ЕТО</w:t>
      </w:r>
      <w:r w:rsidR="00525142" w:rsidRPr="00B84C66">
        <w:rPr>
          <w:color w:val="000000"/>
          <w:szCs w:val="24"/>
        </w:rPr>
        <w:t xml:space="preserve">. </w:t>
      </w:r>
      <w:r w:rsidRPr="00B84C66">
        <w:rPr>
          <w:color w:val="000000"/>
          <w:szCs w:val="24"/>
        </w:rPr>
        <w:t>ООО «Теплосети»,</w:t>
      </w:r>
      <w:r w:rsidRPr="00B84C66">
        <w:rPr>
          <w:b/>
          <w:color w:val="000000"/>
          <w:szCs w:val="24"/>
        </w:rPr>
        <w:t xml:space="preserve"> </w:t>
      </w:r>
      <w:r w:rsidR="00525142" w:rsidRPr="00B84C66">
        <w:rPr>
          <w:bCs/>
          <w:szCs w:val="24"/>
        </w:rPr>
        <w:t xml:space="preserve">имеет </w:t>
      </w:r>
      <w:r w:rsidR="00525142" w:rsidRPr="00B84C66">
        <w:rPr>
          <w:bCs/>
          <w:szCs w:val="24"/>
        </w:rPr>
        <w:lastRenderedPageBreak/>
        <w:t>неудовлетворительное финансовое состояние и по этой причине не в состоянии в полном объеме исполнять обязанности ЕТО.</w:t>
      </w:r>
    </w:p>
    <w:p w:rsidR="009118BA" w:rsidRPr="00A31805" w:rsidRDefault="00525142" w:rsidP="00F77203">
      <w:pPr>
        <w:ind w:firstLine="567"/>
        <w:jc w:val="both"/>
        <w:rPr>
          <w:color w:val="000000"/>
          <w:szCs w:val="24"/>
        </w:rPr>
      </w:pPr>
      <w:r w:rsidRPr="00B84C66">
        <w:rPr>
          <w:color w:val="000000"/>
          <w:szCs w:val="24"/>
        </w:rPr>
        <w:t>В силу выше изложенного и в соответствии с «</w:t>
      </w:r>
      <w:r w:rsidRPr="00B84C66">
        <w:rPr>
          <w:szCs w:val="24"/>
        </w:rPr>
        <w:t xml:space="preserve">Правилами организации теплоснабжения в РФ», утвержденных </w:t>
      </w:r>
      <w:r w:rsidRPr="00B84C66">
        <w:rPr>
          <w:color w:val="000000"/>
          <w:szCs w:val="24"/>
        </w:rPr>
        <w:t xml:space="preserve">постановлением Правительства РФ </w:t>
      </w:r>
      <w:r w:rsidRPr="00B84C66">
        <w:rPr>
          <w:bCs/>
          <w:szCs w:val="24"/>
        </w:rPr>
        <w:t>от 8.08 2012 г. № 808,</w:t>
      </w:r>
      <w:r w:rsidRPr="00B84C66">
        <w:rPr>
          <w:szCs w:val="24"/>
        </w:rPr>
        <w:t xml:space="preserve"> вопрос об определении </w:t>
      </w:r>
      <w:r w:rsidRPr="00B84C66">
        <w:rPr>
          <w:color w:val="000000"/>
          <w:szCs w:val="24"/>
        </w:rPr>
        <w:t>единой теплоснабжающей организации следует отложить до финансового оздоровления или реорганизации</w:t>
      </w:r>
      <w:r w:rsidR="00F77203" w:rsidRPr="00B84C66">
        <w:rPr>
          <w:color w:val="000000"/>
          <w:szCs w:val="24"/>
        </w:rPr>
        <w:t xml:space="preserve"> </w:t>
      </w:r>
      <w:r w:rsidRPr="00B84C66">
        <w:rPr>
          <w:color w:val="000000"/>
          <w:szCs w:val="24"/>
        </w:rPr>
        <w:t xml:space="preserve"> </w:t>
      </w:r>
      <w:r w:rsidR="00F77203" w:rsidRPr="00B84C66">
        <w:rPr>
          <w:color w:val="000000"/>
          <w:szCs w:val="24"/>
        </w:rPr>
        <w:t>ООО «Теплосети»,</w:t>
      </w:r>
    </w:p>
    <w:p w:rsidR="009118BA" w:rsidRPr="00A31805" w:rsidRDefault="009118BA" w:rsidP="009118BA">
      <w:pPr>
        <w:ind w:firstLine="284"/>
        <w:jc w:val="both"/>
        <w:rPr>
          <w:bCs/>
          <w:szCs w:val="24"/>
        </w:rPr>
      </w:pPr>
    </w:p>
    <w:p w:rsidR="009118BA" w:rsidRPr="00A31805" w:rsidRDefault="009118BA" w:rsidP="009118BA">
      <w:pPr>
        <w:ind w:firstLine="225"/>
        <w:jc w:val="both"/>
        <w:rPr>
          <w:bCs/>
          <w:szCs w:val="24"/>
        </w:rPr>
      </w:pPr>
    </w:p>
    <w:p w:rsidR="009118BA" w:rsidRPr="00A31805" w:rsidRDefault="009118BA" w:rsidP="009118BA">
      <w:pPr>
        <w:suppressAutoHyphens w:val="0"/>
        <w:rPr>
          <w:bCs/>
          <w:szCs w:val="24"/>
        </w:rPr>
      </w:pPr>
      <w:r w:rsidRPr="00A31805">
        <w:rPr>
          <w:bCs/>
          <w:szCs w:val="24"/>
        </w:rPr>
        <w:br w:type="page"/>
      </w:r>
    </w:p>
    <w:p w:rsidR="009118BA" w:rsidRPr="00A31805" w:rsidRDefault="009118BA" w:rsidP="009118BA">
      <w:pPr>
        <w:spacing w:after="120"/>
        <w:ind w:firstLine="601"/>
        <w:jc w:val="center"/>
        <w:rPr>
          <w:b/>
          <w:szCs w:val="24"/>
        </w:rPr>
      </w:pPr>
      <w:r w:rsidRPr="00A31805">
        <w:rPr>
          <w:b/>
          <w:szCs w:val="24"/>
        </w:rPr>
        <w:lastRenderedPageBreak/>
        <w:t>Список использованной литературы</w:t>
      </w:r>
    </w:p>
    <w:p w:rsidR="009118BA" w:rsidRPr="00A31805" w:rsidRDefault="009118BA" w:rsidP="009118BA">
      <w:pPr>
        <w:numPr>
          <w:ilvl w:val="0"/>
          <w:numId w:val="12"/>
        </w:numPr>
        <w:suppressAutoHyphens w:val="0"/>
        <w:jc w:val="both"/>
        <w:rPr>
          <w:szCs w:val="24"/>
        </w:rPr>
      </w:pPr>
      <w:r w:rsidRPr="00A31805">
        <w:rPr>
          <w:szCs w:val="24"/>
        </w:rPr>
        <w:t>Федеральный закон от 23.11.2009г.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118BA" w:rsidRPr="00A31805" w:rsidRDefault="009118BA" w:rsidP="009118BA">
      <w:pPr>
        <w:numPr>
          <w:ilvl w:val="0"/>
          <w:numId w:val="12"/>
        </w:numPr>
        <w:suppressAutoHyphens w:val="0"/>
        <w:jc w:val="both"/>
        <w:rPr>
          <w:szCs w:val="24"/>
        </w:rPr>
      </w:pPr>
      <w:r w:rsidRPr="00A31805">
        <w:rPr>
          <w:szCs w:val="24"/>
        </w:rPr>
        <w:t>Федеральный закон от 27 июля 2010 года № 190-ФЗ«</w:t>
      </w:r>
      <w:hyperlink r:id="rId33" w:history="1">
        <w:r w:rsidRPr="00A31805">
          <w:rPr>
            <w:rStyle w:val="a5"/>
            <w:color w:val="auto"/>
            <w:szCs w:val="24"/>
            <w:u w:val="none"/>
          </w:rPr>
          <w:t>О теплоснабжении</w:t>
        </w:r>
        <w:r w:rsidRPr="00A31805">
          <w:rPr>
            <w:szCs w:val="24"/>
          </w:rPr>
          <w:t>»</w:t>
        </w:r>
        <w:r w:rsidRPr="00A31805">
          <w:rPr>
            <w:rStyle w:val="a5"/>
            <w:color w:val="auto"/>
            <w:szCs w:val="24"/>
            <w:u w:val="none"/>
          </w:rPr>
          <w:t>.</w:t>
        </w:r>
      </w:hyperlink>
    </w:p>
    <w:p w:rsidR="009118BA" w:rsidRPr="00A31805" w:rsidRDefault="009118BA" w:rsidP="009118BA">
      <w:pPr>
        <w:numPr>
          <w:ilvl w:val="0"/>
          <w:numId w:val="12"/>
        </w:numPr>
        <w:suppressAutoHyphens w:val="0"/>
        <w:jc w:val="both"/>
        <w:rPr>
          <w:szCs w:val="24"/>
        </w:rPr>
      </w:pPr>
      <w:r w:rsidRPr="00A31805">
        <w:rPr>
          <w:szCs w:val="24"/>
        </w:rPr>
        <w:t>Постановление Правительства Российской Федерации от 22 февраля 2012 г. № 154 «О требованиях к схемам теплоснабжения, порядку разработки и утверждения».</w:t>
      </w:r>
    </w:p>
    <w:p w:rsidR="009118BA" w:rsidRPr="00A31805" w:rsidRDefault="009118BA" w:rsidP="009118BA">
      <w:pPr>
        <w:numPr>
          <w:ilvl w:val="0"/>
          <w:numId w:val="12"/>
        </w:numPr>
        <w:suppressAutoHyphens w:val="0"/>
        <w:jc w:val="both"/>
        <w:rPr>
          <w:szCs w:val="24"/>
        </w:rPr>
      </w:pPr>
      <w:r w:rsidRPr="00A31805">
        <w:rPr>
          <w:szCs w:val="24"/>
        </w:rPr>
        <w:t>СНиП 2.04.05-91 «Отопление, вентиляция и кондиционирование воздуха».</w:t>
      </w:r>
    </w:p>
    <w:p w:rsidR="009118BA" w:rsidRPr="00A31805" w:rsidRDefault="009118BA" w:rsidP="009118BA">
      <w:pPr>
        <w:numPr>
          <w:ilvl w:val="0"/>
          <w:numId w:val="12"/>
        </w:numPr>
        <w:suppressAutoHyphens w:val="0"/>
        <w:jc w:val="both"/>
        <w:rPr>
          <w:szCs w:val="24"/>
        </w:rPr>
      </w:pPr>
      <w:r w:rsidRPr="00A31805">
        <w:rPr>
          <w:szCs w:val="24"/>
        </w:rPr>
        <w:t>СНиП 23.01.99 «Строительная климатология».</w:t>
      </w:r>
    </w:p>
    <w:p w:rsidR="009118BA" w:rsidRPr="00A31805" w:rsidRDefault="009118BA" w:rsidP="009118BA">
      <w:pPr>
        <w:numPr>
          <w:ilvl w:val="0"/>
          <w:numId w:val="12"/>
        </w:numPr>
        <w:suppressAutoHyphens w:val="0"/>
        <w:jc w:val="both"/>
        <w:rPr>
          <w:szCs w:val="24"/>
        </w:rPr>
      </w:pPr>
      <w:r w:rsidRPr="00A31805">
        <w:rPr>
          <w:szCs w:val="24"/>
        </w:rPr>
        <w:t xml:space="preserve">СНиП </w:t>
      </w:r>
      <w:r w:rsidRPr="00A31805">
        <w:rPr>
          <w:szCs w:val="24"/>
          <w:lang w:val="en-US"/>
        </w:rPr>
        <w:t>II</w:t>
      </w:r>
      <w:r w:rsidRPr="00A31805">
        <w:rPr>
          <w:szCs w:val="24"/>
        </w:rPr>
        <w:t>-3-79* «Строительная теплотехника».</w:t>
      </w:r>
    </w:p>
    <w:p w:rsidR="009118BA" w:rsidRPr="00A31805" w:rsidRDefault="009118BA" w:rsidP="009118BA">
      <w:pPr>
        <w:numPr>
          <w:ilvl w:val="0"/>
          <w:numId w:val="12"/>
        </w:numPr>
        <w:suppressAutoHyphens w:val="0"/>
        <w:jc w:val="both"/>
        <w:rPr>
          <w:szCs w:val="24"/>
        </w:rPr>
      </w:pPr>
      <w:r w:rsidRPr="00A31805">
        <w:rPr>
          <w:szCs w:val="24"/>
        </w:rPr>
        <w:t>СНиП 41-02-2003 «Тепловые сети».</w:t>
      </w:r>
    </w:p>
    <w:p w:rsidR="009118BA" w:rsidRPr="00A31805" w:rsidRDefault="009118BA" w:rsidP="009118BA">
      <w:pPr>
        <w:numPr>
          <w:ilvl w:val="0"/>
          <w:numId w:val="12"/>
        </w:numPr>
        <w:suppressAutoHyphens w:val="0"/>
        <w:jc w:val="both"/>
        <w:rPr>
          <w:szCs w:val="24"/>
        </w:rPr>
      </w:pPr>
      <w:r w:rsidRPr="00A31805">
        <w:rPr>
          <w:szCs w:val="24"/>
        </w:rPr>
        <w:t>СНиП 41-03-2003 «Тепловая изоляция оборудования и трубопроводов».</w:t>
      </w:r>
    </w:p>
    <w:p w:rsidR="009118BA" w:rsidRPr="00A31805" w:rsidRDefault="009118BA" w:rsidP="009118BA">
      <w:pPr>
        <w:numPr>
          <w:ilvl w:val="0"/>
          <w:numId w:val="12"/>
        </w:numPr>
        <w:suppressAutoHyphens w:val="0"/>
        <w:jc w:val="both"/>
        <w:rPr>
          <w:szCs w:val="24"/>
        </w:rPr>
      </w:pPr>
      <w:r w:rsidRPr="00A31805">
        <w:rPr>
          <w:bCs/>
          <w:szCs w:val="24"/>
        </w:rPr>
        <w:t>СНиП 23-02-2003 «Тепловая защита зданий».</w:t>
      </w:r>
    </w:p>
    <w:p w:rsidR="009118BA" w:rsidRPr="00A31805" w:rsidRDefault="009118BA" w:rsidP="009118BA">
      <w:pPr>
        <w:numPr>
          <w:ilvl w:val="0"/>
          <w:numId w:val="12"/>
        </w:numPr>
        <w:suppressAutoHyphens w:val="0"/>
        <w:jc w:val="both"/>
        <w:rPr>
          <w:szCs w:val="24"/>
        </w:rPr>
      </w:pPr>
      <w:r w:rsidRPr="00A31805">
        <w:rPr>
          <w:szCs w:val="24"/>
        </w:rPr>
        <w:t>СНиП 23-05-95* «Естественное и искусственное освещение».</w:t>
      </w:r>
    </w:p>
    <w:p w:rsidR="009118BA" w:rsidRPr="00A31805" w:rsidRDefault="009118BA" w:rsidP="009118BA">
      <w:pPr>
        <w:numPr>
          <w:ilvl w:val="0"/>
          <w:numId w:val="12"/>
        </w:numPr>
        <w:suppressAutoHyphens w:val="0"/>
        <w:jc w:val="both"/>
        <w:rPr>
          <w:szCs w:val="24"/>
        </w:rPr>
      </w:pPr>
      <w:r w:rsidRPr="00A31805">
        <w:rPr>
          <w:szCs w:val="24"/>
        </w:rPr>
        <w:t>Нормы проектирования тепловой изоляции для трубопроводов и оборудования электростанций и тепловых сетей, 1959 г. М.: Гостройиздат.</w:t>
      </w:r>
    </w:p>
    <w:p w:rsidR="009118BA" w:rsidRPr="00A31805" w:rsidRDefault="009118BA" w:rsidP="009118BA">
      <w:pPr>
        <w:numPr>
          <w:ilvl w:val="0"/>
          <w:numId w:val="12"/>
        </w:numPr>
        <w:suppressAutoHyphens w:val="0"/>
        <w:jc w:val="both"/>
        <w:rPr>
          <w:szCs w:val="24"/>
        </w:rPr>
      </w:pPr>
      <w:r w:rsidRPr="00A31805">
        <w:rPr>
          <w:szCs w:val="24"/>
        </w:rPr>
        <w:t>Правила установления и определения нормативов потребления коммунальных услуг. Утверждены Постановлением Правительства РФ №306 от 23.05.2006г.</w:t>
      </w:r>
    </w:p>
    <w:p w:rsidR="009118BA" w:rsidRPr="00A31805" w:rsidRDefault="009118BA" w:rsidP="009118BA">
      <w:pPr>
        <w:numPr>
          <w:ilvl w:val="0"/>
          <w:numId w:val="12"/>
        </w:numPr>
        <w:tabs>
          <w:tab w:val="num" w:pos="360"/>
        </w:tabs>
        <w:suppressAutoHyphens w:val="0"/>
        <w:ind w:left="360" w:hanging="240"/>
        <w:jc w:val="both"/>
        <w:rPr>
          <w:szCs w:val="24"/>
        </w:rPr>
      </w:pPr>
      <w:r w:rsidRPr="00A31805">
        <w:rPr>
          <w:szCs w:val="24"/>
        </w:rPr>
        <w:t>Правила технической эксплуатации тепловых энергоустановок. Утверждены Приказом Министерства энергетики РФ от 24 марта 2003 г. № 115.</w:t>
      </w:r>
    </w:p>
    <w:p w:rsidR="009118BA" w:rsidRPr="00A31805" w:rsidRDefault="009118BA" w:rsidP="009118BA">
      <w:pPr>
        <w:numPr>
          <w:ilvl w:val="0"/>
          <w:numId w:val="12"/>
        </w:numPr>
        <w:tabs>
          <w:tab w:val="num" w:pos="360"/>
        </w:tabs>
        <w:suppressAutoHyphens w:val="0"/>
        <w:ind w:left="360"/>
        <w:jc w:val="both"/>
        <w:rPr>
          <w:szCs w:val="24"/>
        </w:rPr>
      </w:pPr>
      <w:r w:rsidRPr="00A31805">
        <w:rPr>
          <w:szCs w:val="24"/>
        </w:rPr>
        <w:t>Правила учета тепловой энергии и теплоносителя. Утверждены Минтопэнерго РФ12.09.95г.</w:t>
      </w:r>
    </w:p>
    <w:p w:rsidR="0029496B" w:rsidRPr="00A31805" w:rsidRDefault="0029496B" w:rsidP="009118BA">
      <w:pPr>
        <w:numPr>
          <w:ilvl w:val="0"/>
          <w:numId w:val="12"/>
        </w:numPr>
        <w:tabs>
          <w:tab w:val="num" w:pos="360"/>
        </w:tabs>
        <w:suppressAutoHyphens w:val="0"/>
        <w:ind w:left="360"/>
        <w:jc w:val="both"/>
        <w:rPr>
          <w:szCs w:val="24"/>
        </w:rPr>
      </w:pPr>
      <w:r w:rsidRPr="00A31805">
        <w:rPr>
          <w:szCs w:val="24"/>
        </w:rPr>
        <w:t xml:space="preserve">Правила вывода в ремонт и из эксплуатации источников тепловой энергии и тепловых сетей». Утверждены постановлением Правительства РФ </w:t>
      </w:r>
      <w:r w:rsidRPr="00A31805">
        <w:rPr>
          <w:rFonts w:eastAsia="Times New Roman"/>
          <w:szCs w:val="24"/>
        </w:rPr>
        <w:t>от 6 сентября 2012 г. №889,</w:t>
      </w:r>
    </w:p>
    <w:p w:rsidR="009118BA" w:rsidRPr="00A31805" w:rsidRDefault="009118BA" w:rsidP="009118BA">
      <w:pPr>
        <w:numPr>
          <w:ilvl w:val="0"/>
          <w:numId w:val="12"/>
        </w:numPr>
        <w:tabs>
          <w:tab w:val="num" w:pos="360"/>
        </w:tabs>
        <w:suppressAutoHyphens w:val="0"/>
        <w:ind w:left="360"/>
        <w:jc w:val="both"/>
        <w:rPr>
          <w:szCs w:val="24"/>
        </w:rPr>
      </w:pPr>
      <w:r w:rsidRPr="00A31805">
        <w:rPr>
          <w:color w:val="000000"/>
          <w:szCs w:val="24"/>
        </w:rPr>
        <w:t>Инструкция об организации в Минэнерго России работы по расчету и обоснованию нормативов</w:t>
      </w:r>
      <w:r w:rsidRPr="00A31805">
        <w:rPr>
          <w:szCs w:val="24"/>
        </w:rPr>
        <w:t xml:space="preserve"> технологических потерь при передаче тепловой энергии. Утверждены Приказом Минэнерго РФ №325 от 30.12.2008 г.</w:t>
      </w:r>
    </w:p>
    <w:p w:rsidR="009118BA" w:rsidRPr="00A31805" w:rsidRDefault="009118BA" w:rsidP="009118BA">
      <w:pPr>
        <w:numPr>
          <w:ilvl w:val="0"/>
          <w:numId w:val="12"/>
        </w:numPr>
        <w:tabs>
          <w:tab w:val="num" w:pos="360"/>
        </w:tabs>
        <w:suppressAutoHyphens w:val="0"/>
        <w:ind w:left="360"/>
        <w:jc w:val="both"/>
        <w:rPr>
          <w:szCs w:val="24"/>
        </w:rPr>
      </w:pPr>
      <w:r w:rsidRPr="00A31805">
        <w:rPr>
          <w:color w:val="000000"/>
          <w:szCs w:val="24"/>
        </w:rPr>
        <w:t>Инструкция об организации в Минэнерго России работы по расчету и обоснованию нормативов</w:t>
      </w:r>
      <w:r w:rsidRPr="00A31805">
        <w:rPr>
          <w:szCs w:val="24"/>
        </w:rPr>
        <w:t xml:space="preserve"> удельных расходов топлива на отпущенную электрическую и тепловую энергию от тепловых электростанций и котельных. Утверждены Приказом Минэнерго РФ №323 от 30.12.2008 г.</w:t>
      </w:r>
    </w:p>
    <w:p w:rsidR="009118BA" w:rsidRPr="00A31805" w:rsidRDefault="009118BA" w:rsidP="009118BA">
      <w:pPr>
        <w:numPr>
          <w:ilvl w:val="0"/>
          <w:numId w:val="12"/>
        </w:numPr>
        <w:tabs>
          <w:tab w:val="num" w:pos="360"/>
        </w:tabs>
        <w:suppressAutoHyphens w:val="0"/>
        <w:ind w:left="360"/>
        <w:jc w:val="both"/>
        <w:rPr>
          <w:szCs w:val="24"/>
        </w:rPr>
      </w:pPr>
      <w:r w:rsidRPr="00A31805">
        <w:rPr>
          <w:szCs w:val="24"/>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9118BA" w:rsidRPr="00A31805" w:rsidRDefault="009118BA" w:rsidP="009118BA">
      <w:pPr>
        <w:numPr>
          <w:ilvl w:val="0"/>
          <w:numId w:val="12"/>
        </w:numPr>
        <w:tabs>
          <w:tab w:val="num" w:pos="360"/>
        </w:tabs>
        <w:suppressAutoHyphens w:val="0"/>
        <w:ind w:left="360"/>
        <w:jc w:val="both"/>
        <w:rPr>
          <w:szCs w:val="24"/>
        </w:rPr>
      </w:pPr>
      <w:r w:rsidRPr="00A31805">
        <w:rPr>
          <w:color w:val="000000"/>
          <w:szCs w:val="24"/>
        </w:rPr>
        <w:t>МДК 4-03.2001. Методика определения нормативных значений показателей функционирования водяных тепловых сетей систем коммунального теплоснабжения.</w:t>
      </w:r>
    </w:p>
    <w:p w:rsidR="009118BA" w:rsidRPr="00A31805" w:rsidRDefault="009118BA" w:rsidP="009118BA">
      <w:pPr>
        <w:numPr>
          <w:ilvl w:val="0"/>
          <w:numId w:val="12"/>
        </w:numPr>
        <w:tabs>
          <w:tab w:val="num" w:pos="360"/>
        </w:tabs>
        <w:suppressAutoHyphens w:val="0"/>
        <w:ind w:left="360"/>
        <w:jc w:val="both"/>
        <w:rPr>
          <w:szCs w:val="24"/>
        </w:rPr>
      </w:pPr>
      <w:r w:rsidRPr="00A31805">
        <w:rPr>
          <w:color w:val="000000"/>
          <w:szCs w:val="24"/>
        </w:rPr>
        <w:t xml:space="preserve">МДС 41-3.2000. </w:t>
      </w:r>
      <w:r w:rsidRPr="00A31805">
        <w:rPr>
          <w:szCs w:val="24"/>
        </w:rPr>
        <w:t>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w:t>
      </w:r>
    </w:p>
    <w:p w:rsidR="009118BA" w:rsidRPr="00A31805" w:rsidRDefault="009118BA" w:rsidP="009118BA">
      <w:pPr>
        <w:numPr>
          <w:ilvl w:val="0"/>
          <w:numId w:val="12"/>
        </w:numPr>
        <w:tabs>
          <w:tab w:val="num" w:pos="360"/>
        </w:tabs>
        <w:suppressAutoHyphens w:val="0"/>
        <w:ind w:left="360"/>
        <w:jc w:val="both"/>
        <w:rPr>
          <w:szCs w:val="24"/>
        </w:rPr>
      </w:pPr>
      <w:r w:rsidRPr="00A31805">
        <w:rPr>
          <w:szCs w:val="24"/>
        </w:rPr>
        <w:t>МДС 41-4.2000. Методика определения количеств тепловой энергии и теплоносителей в водяных системах коммунального теплоснабжения.</w:t>
      </w:r>
    </w:p>
    <w:p w:rsidR="009118BA" w:rsidRPr="00A31805" w:rsidRDefault="009118BA" w:rsidP="009118BA">
      <w:pPr>
        <w:numPr>
          <w:ilvl w:val="0"/>
          <w:numId w:val="12"/>
        </w:numPr>
        <w:tabs>
          <w:tab w:val="num" w:pos="360"/>
        </w:tabs>
        <w:suppressAutoHyphens w:val="0"/>
        <w:ind w:left="360"/>
        <w:jc w:val="both"/>
        <w:rPr>
          <w:szCs w:val="24"/>
        </w:rPr>
      </w:pPr>
      <w:r w:rsidRPr="00A31805">
        <w:rPr>
          <w:szCs w:val="24"/>
        </w:rPr>
        <w:t>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p>
    <w:p w:rsidR="009118BA" w:rsidRPr="00A31805" w:rsidRDefault="009118BA" w:rsidP="009118BA">
      <w:pPr>
        <w:numPr>
          <w:ilvl w:val="0"/>
          <w:numId w:val="12"/>
        </w:numPr>
        <w:tabs>
          <w:tab w:val="num" w:pos="360"/>
          <w:tab w:val="num" w:pos="1939"/>
        </w:tabs>
        <w:suppressAutoHyphens w:val="0"/>
        <w:ind w:left="360"/>
        <w:jc w:val="both"/>
        <w:rPr>
          <w:szCs w:val="24"/>
        </w:rPr>
      </w:pPr>
      <w:r w:rsidRPr="00A31805">
        <w:rPr>
          <w:color w:val="000000"/>
          <w:szCs w:val="24"/>
        </w:rPr>
        <w:t xml:space="preserve">МДС 13-12.2000. </w:t>
      </w:r>
      <w:r w:rsidRPr="00A31805">
        <w:rPr>
          <w:szCs w:val="24"/>
        </w:rPr>
        <w:t>Методические рекомендации по формированию нормативов потребления услуг жилищно-коммунального хозяйства.</w:t>
      </w:r>
    </w:p>
    <w:p w:rsidR="009118BA" w:rsidRPr="00A31805" w:rsidRDefault="009118BA" w:rsidP="009118BA">
      <w:pPr>
        <w:numPr>
          <w:ilvl w:val="0"/>
          <w:numId w:val="12"/>
        </w:numPr>
        <w:tabs>
          <w:tab w:val="num" w:pos="360"/>
          <w:tab w:val="num" w:pos="1939"/>
        </w:tabs>
        <w:suppressAutoHyphens w:val="0"/>
        <w:ind w:left="360"/>
        <w:jc w:val="both"/>
        <w:rPr>
          <w:szCs w:val="24"/>
        </w:rPr>
      </w:pPr>
      <w:r w:rsidRPr="00A31805">
        <w:rPr>
          <w:szCs w:val="24"/>
        </w:rPr>
        <w:t>Наладкаи эксплуатация водяных тепловых сетей: Справочник. В.И. Манюк, Я.И. Каплинский, Э.Б. Хиж и др. -3-е изд., М.: Стройиздат, 1988.</w:t>
      </w:r>
    </w:p>
    <w:p w:rsidR="003372B3" w:rsidRPr="00A31805" w:rsidRDefault="003372B3" w:rsidP="009118BA">
      <w:pPr>
        <w:tabs>
          <w:tab w:val="left" w:pos="375"/>
        </w:tabs>
        <w:spacing w:before="170" w:after="170"/>
        <w:ind w:left="426" w:hanging="426"/>
        <w:jc w:val="both"/>
        <w:rPr>
          <w:szCs w:val="24"/>
        </w:rPr>
      </w:pPr>
    </w:p>
    <w:sectPr w:rsidR="003372B3" w:rsidRPr="00A31805" w:rsidSect="009118BA">
      <w:pgSz w:w="11906" w:h="16838"/>
      <w:pgMar w:top="851" w:right="567" w:bottom="709" w:left="1134" w:header="568" w:footer="4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AAE" w:rsidRDefault="00F21AAE">
      <w:r>
        <w:separator/>
      </w:r>
    </w:p>
  </w:endnote>
  <w:endnote w:type="continuationSeparator" w:id="1">
    <w:p w:rsidR="00F21AAE" w:rsidRDefault="00F21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C">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AF" w:rsidRDefault="00A613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AF" w:rsidRDefault="00A613A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AF" w:rsidRDefault="00A613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AAE" w:rsidRDefault="00F21AAE">
      <w:r>
        <w:separator/>
      </w:r>
    </w:p>
  </w:footnote>
  <w:footnote w:type="continuationSeparator" w:id="1">
    <w:p w:rsidR="00F21AAE" w:rsidRDefault="00F21AAE">
      <w:r>
        <w:continuationSeparator/>
      </w:r>
    </w:p>
  </w:footnote>
  <w:footnote w:id="2">
    <w:p w:rsidR="00A613AF" w:rsidRDefault="00A613AF" w:rsidP="009118BA">
      <w:pPr>
        <w:ind w:firstLine="284"/>
        <w:jc w:val="both"/>
      </w:pPr>
      <w:r>
        <w:rPr>
          <w:rStyle w:val="af9"/>
        </w:rPr>
        <w:footnoteRef/>
      </w:r>
      <w:r>
        <w:t xml:space="preserve"> Примечание: х - резервирование не требуется.</w:t>
      </w:r>
    </w:p>
    <w:p w:rsidR="00A613AF" w:rsidRDefault="00A613AF" w:rsidP="009118BA">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AF" w:rsidRPr="00D044ED" w:rsidRDefault="00A613AF" w:rsidP="005B5FD7">
    <w:pPr>
      <w:pStyle w:val="ae"/>
      <w:jc w:val="right"/>
      <w:rPr>
        <w:sz w:val="20"/>
        <w:szCs w:val="20"/>
      </w:rPr>
    </w:pPr>
    <w:r w:rsidRPr="00D044ED">
      <w:rPr>
        <w:sz w:val="20"/>
        <w:szCs w:val="20"/>
      </w:rPr>
      <w:fldChar w:fldCharType="begin"/>
    </w:r>
    <w:r w:rsidRPr="00D044ED">
      <w:rPr>
        <w:sz w:val="20"/>
        <w:szCs w:val="20"/>
      </w:rPr>
      <w:instrText>PAGE   \* MERGEFORMAT</w:instrText>
    </w:r>
    <w:r w:rsidRPr="00D044ED">
      <w:rPr>
        <w:sz w:val="20"/>
        <w:szCs w:val="20"/>
      </w:rPr>
      <w:fldChar w:fldCharType="separate"/>
    </w:r>
    <w:r>
      <w:rPr>
        <w:noProof/>
        <w:sz w:val="20"/>
        <w:szCs w:val="20"/>
      </w:rPr>
      <w:t>17</w:t>
    </w:r>
    <w:r w:rsidRPr="00D044ED">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AF" w:rsidRDefault="00A613A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AF" w:rsidRDefault="00A613AF" w:rsidP="005B5FD7">
    <w:pPr>
      <w:pStyle w:val="ae"/>
      <w:jc w:val="right"/>
    </w:pPr>
    <w:r w:rsidRPr="00D044ED">
      <w:rPr>
        <w:sz w:val="20"/>
        <w:szCs w:val="20"/>
      </w:rPr>
      <w:fldChar w:fldCharType="begin"/>
    </w:r>
    <w:r w:rsidRPr="00D044ED">
      <w:rPr>
        <w:sz w:val="20"/>
        <w:szCs w:val="20"/>
      </w:rPr>
      <w:instrText>PAGE   \* MERGEFORMAT</w:instrText>
    </w:r>
    <w:r w:rsidRPr="00D044ED">
      <w:rPr>
        <w:sz w:val="20"/>
        <w:szCs w:val="20"/>
      </w:rPr>
      <w:fldChar w:fldCharType="separate"/>
    </w:r>
    <w:r w:rsidR="00141160">
      <w:rPr>
        <w:noProof/>
        <w:sz w:val="20"/>
        <w:szCs w:val="20"/>
      </w:rPr>
      <w:t>57</w:t>
    </w:r>
    <w:r w:rsidRPr="00D044ED">
      <w:rPr>
        <w:sz w:val="20"/>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AF" w:rsidRDefault="00A613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9CA1520"/>
    <w:name w:val="WW8Num1"/>
    <w:lvl w:ilvl="0">
      <w:start w:val="1"/>
      <w:numFmt w:val="decimal"/>
      <w:lvlText w:val="%1)"/>
      <w:lvlJc w:val="left"/>
      <w:pPr>
        <w:tabs>
          <w:tab w:val="num" w:pos="644"/>
        </w:tabs>
        <w:ind w:left="644" w:hanging="360"/>
      </w:pPr>
      <w:rPr>
        <w:b w:val="0"/>
        <w:color w:val="000000"/>
      </w:rPr>
    </w:lvl>
  </w:abstractNum>
  <w:abstractNum w:abstractNumId="1">
    <w:nsid w:val="00000002"/>
    <w:multiLevelType w:val="singleLevel"/>
    <w:tmpl w:val="00000002"/>
    <w:lvl w:ilvl="0">
      <w:start w:val="1"/>
      <w:numFmt w:val="decimal"/>
      <w:lvlText w:val="%1)"/>
      <w:lvlJc w:val="left"/>
      <w:pPr>
        <w:tabs>
          <w:tab w:val="num" w:pos="208"/>
        </w:tabs>
        <w:ind w:left="928"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decimal"/>
      <w:lvlText w:val="%1)"/>
      <w:lvlJc w:val="left"/>
      <w:pPr>
        <w:tabs>
          <w:tab w:val="num" w:pos="0"/>
        </w:tabs>
        <w:ind w:left="644"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singleLevel"/>
    <w:tmpl w:val="00000007"/>
    <w:name w:val="WW8Num7"/>
    <w:lvl w:ilvl="0">
      <w:start w:val="1"/>
      <w:numFmt w:val="decimal"/>
      <w:lvlText w:val="%1)"/>
      <w:lvlJc w:val="left"/>
      <w:pPr>
        <w:tabs>
          <w:tab w:val="num" w:pos="326"/>
        </w:tabs>
        <w:ind w:left="326"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DF0CE1"/>
    <w:multiLevelType w:val="hybridMultilevel"/>
    <w:tmpl w:val="9B3CF51E"/>
    <w:lvl w:ilvl="0" w:tplc="02142786">
      <w:start w:val="1"/>
      <w:numFmt w:val="bullet"/>
      <w:lvlText w:val="­"/>
      <w:lvlJc w:val="left"/>
      <w:pPr>
        <w:tabs>
          <w:tab w:val="num" w:pos="0"/>
        </w:tabs>
        <w:ind w:left="170" w:hanging="170"/>
      </w:pPr>
      <w:rPr>
        <w:rFonts w:ascii="Courier New" w:hAnsi="Courier New"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9">
    <w:nsid w:val="01401068"/>
    <w:multiLevelType w:val="hybridMultilevel"/>
    <w:tmpl w:val="C7AE1790"/>
    <w:lvl w:ilvl="0" w:tplc="1376E12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0">
    <w:nsid w:val="038124FF"/>
    <w:multiLevelType w:val="singleLevel"/>
    <w:tmpl w:val="00000002"/>
    <w:lvl w:ilvl="0">
      <w:start w:val="1"/>
      <w:numFmt w:val="decimal"/>
      <w:lvlText w:val="%1)"/>
      <w:lvlJc w:val="left"/>
      <w:pPr>
        <w:tabs>
          <w:tab w:val="num" w:pos="208"/>
        </w:tabs>
        <w:ind w:left="928" w:hanging="360"/>
      </w:pPr>
    </w:lvl>
  </w:abstractNum>
  <w:abstractNum w:abstractNumId="11">
    <w:nsid w:val="093316F9"/>
    <w:multiLevelType w:val="hybridMultilevel"/>
    <w:tmpl w:val="140A2C88"/>
    <w:lvl w:ilvl="0" w:tplc="F8E2B414">
      <w:start w:val="1"/>
      <w:numFmt w:val="decimal"/>
      <w:lvlText w:val="Таблица %1"/>
      <w:lvlJc w:val="right"/>
      <w:pPr>
        <w:ind w:left="9858" w:hanging="360"/>
      </w:pPr>
      <w:rPr>
        <w:rFonts w:ascii="Times New Roman" w:hAnsi="Times New Roman" w:hint="default"/>
        <w:b w:val="0"/>
        <w:i w:val="0"/>
        <w:kern w:val="0"/>
        <w:sz w:val="24"/>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12">
    <w:nsid w:val="0B1604D1"/>
    <w:multiLevelType w:val="hybridMultilevel"/>
    <w:tmpl w:val="1ABCFA22"/>
    <w:lvl w:ilvl="0" w:tplc="2C8AFB74">
      <w:start w:val="1"/>
      <w:numFmt w:val="decimal"/>
      <w:lvlText w:val="%1."/>
      <w:lvlJc w:val="left"/>
      <w:pPr>
        <w:ind w:left="585"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122B2BC5"/>
    <w:multiLevelType w:val="hybridMultilevel"/>
    <w:tmpl w:val="CB089EA4"/>
    <w:lvl w:ilvl="0" w:tplc="A15CBB2C">
      <w:start w:val="1"/>
      <w:numFmt w:val="decimal"/>
      <w:lvlText w:val="%1."/>
      <w:lvlJc w:val="left"/>
      <w:pPr>
        <w:ind w:left="910" w:hanging="360"/>
      </w:pPr>
      <w:rPr>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7DB63AB"/>
    <w:multiLevelType w:val="hybridMultilevel"/>
    <w:tmpl w:val="063696B6"/>
    <w:lvl w:ilvl="0" w:tplc="BFC43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E00207D"/>
    <w:multiLevelType w:val="hybridMultilevel"/>
    <w:tmpl w:val="ECC014B4"/>
    <w:lvl w:ilvl="0" w:tplc="64D23628">
      <w:start w:val="1"/>
      <w:numFmt w:val="decimal"/>
      <w:lvlText w:val="Рис. %1"/>
      <w:lvlJc w:val="left"/>
      <w:pPr>
        <w:ind w:left="1429" w:hanging="360"/>
      </w:pPr>
      <w:rPr>
        <w:rFonts w:ascii="Times New Roman" w:hAnsi="Times New Roman" w:hint="default"/>
        <w:b w:val="0"/>
        <w:i w:val="0"/>
        <w:kern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E9A3EDD"/>
    <w:multiLevelType w:val="hybridMultilevel"/>
    <w:tmpl w:val="418026E8"/>
    <w:lvl w:ilvl="0" w:tplc="1D3862DE">
      <w:start w:val="1"/>
      <w:numFmt w:val="decimal"/>
      <w:lvlText w:val="%1."/>
      <w:lvlJc w:val="left"/>
      <w:pPr>
        <w:tabs>
          <w:tab w:val="num" w:pos="480"/>
        </w:tabs>
        <w:ind w:left="480" w:hanging="360"/>
      </w:pPr>
      <w:rPr>
        <w:rFonts w:hint="default"/>
        <w:sz w:val="24"/>
        <w:szCs w:val="24"/>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2C062CA0"/>
    <w:multiLevelType w:val="hybridMultilevel"/>
    <w:tmpl w:val="0E82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DF49C4"/>
    <w:multiLevelType w:val="hybridMultilevel"/>
    <w:tmpl w:val="6EE48518"/>
    <w:lvl w:ilvl="0" w:tplc="F8E2B414">
      <w:start w:val="1"/>
      <w:numFmt w:val="decimal"/>
      <w:lvlText w:val="Таблица %1"/>
      <w:lvlJc w:val="right"/>
      <w:pPr>
        <w:ind w:left="720" w:hanging="360"/>
      </w:pPr>
      <w:rPr>
        <w:rFonts w:ascii="Times New Roman" w:hAnsi="Times New Roman" w:hint="default"/>
        <w:b w:val="0"/>
        <w:i w:val="0"/>
        <w:ker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6578CA"/>
    <w:multiLevelType w:val="hybridMultilevel"/>
    <w:tmpl w:val="6FA6C7D0"/>
    <w:lvl w:ilvl="0" w:tplc="02142786">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A9764E"/>
    <w:multiLevelType w:val="multilevel"/>
    <w:tmpl w:val="E5D01BA2"/>
    <w:lvl w:ilvl="0">
      <w:start w:val="1"/>
      <w:numFmt w:val="decimal"/>
      <w:lvlText w:val="%1"/>
      <w:lvlJc w:val="left"/>
      <w:pPr>
        <w:ind w:left="360" w:hanging="360"/>
      </w:pPr>
      <w:rPr>
        <w:rFonts w:hint="default"/>
        <w:color w:val="auto"/>
      </w:rPr>
    </w:lvl>
    <w:lvl w:ilvl="1">
      <w:start w:val="9"/>
      <w:numFmt w:val="decimal"/>
      <w:lvlText w:val="%1.%2"/>
      <w:lvlJc w:val="left"/>
      <w:pPr>
        <w:ind w:left="945" w:hanging="360"/>
      </w:pPr>
      <w:rPr>
        <w:rFonts w:hint="default"/>
        <w:color w:val="auto"/>
      </w:rPr>
    </w:lvl>
    <w:lvl w:ilvl="2">
      <w:start w:val="1"/>
      <w:numFmt w:val="decimal"/>
      <w:lvlText w:val="%1.%2.%3"/>
      <w:lvlJc w:val="left"/>
      <w:pPr>
        <w:ind w:left="1890" w:hanging="720"/>
      </w:pPr>
      <w:rPr>
        <w:rFonts w:hint="default"/>
        <w:color w:val="auto"/>
      </w:rPr>
    </w:lvl>
    <w:lvl w:ilvl="3">
      <w:start w:val="1"/>
      <w:numFmt w:val="decimal"/>
      <w:lvlText w:val="%1.%2.%3.%4"/>
      <w:lvlJc w:val="left"/>
      <w:pPr>
        <w:ind w:left="2475" w:hanging="720"/>
      </w:pPr>
      <w:rPr>
        <w:rFonts w:hint="default"/>
        <w:color w:val="auto"/>
      </w:rPr>
    </w:lvl>
    <w:lvl w:ilvl="4">
      <w:start w:val="1"/>
      <w:numFmt w:val="decimal"/>
      <w:lvlText w:val="%1.%2.%3.%4.%5"/>
      <w:lvlJc w:val="left"/>
      <w:pPr>
        <w:ind w:left="3420" w:hanging="1080"/>
      </w:pPr>
      <w:rPr>
        <w:rFonts w:hint="default"/>
        <w:color w:val="auto"/>
      </w:rPr>
    </w:lvl>
    <w:lvl w:ilvl="5">
      <w:start w:val="1"/>
      <w:numFmt w:val="decimal"/>
      <w:lvlText w:val="%1.%2.%3.%4.%5.%6"/>
      <w:lvlJc w:val="left"/>
      <w:pPr>
        <w:ind w:left="4005" w:hanging="1080"/>
      </w:pPr>
      <w:rPr>
        <w:rFonts w:hint="default"/>
        <w:color w:val="auto"/>
      </w:rPr>
    </w:lvl>
    <w:lvl w:ilvl="6">
      <w:start w:val="1"/>
      <w:numFmt w:val="decimal"/>
      <w:lvlText w:val="%1.%2.%3.%4.%5.%6.%7"/>
      <w:lvlJc w:val="left"/>
      <w:pPr>
        <w:ind w:left="4950" w:hanging="1440"/>
      </w:pPr>
      <w:rPr>
        <w:rFonts w:hint="default"/>
        <w:color w:val="auto"/>
      </w:rPr>
    </w:lvl>
    <w:lvl w:ilvl="7">
      <w:start w:val="1"/>
      <w:numFmt w:val="decimal"/>
      <w:lvlText w:val="%1.%2.%3.%4.%5.%6.%7.%8"/>
      <w:lvlJc w:val="left"/>
      <w:pPr>
        <w:ind w:left="5535" w:hanging="1440"/>
      </w:pPr>
      <w:rPr>
        <w:rFonts w:hint="default"/>
        <w:color w:val="auto"/>
      </w:rPr>
    </w:lvl>
    <w:lvl w:ilvl="8">
      <w:start w:val="1"/>
      <w:numFmt w:val="decimal"/>
      <w:lvlText w:val="%1.%2.%3.%4.%5.%6.%7.%8.%9"/>
      <w:lvlJc w:val="left"/>
      <w:pPr>
        <w:ind w:left="6480" w:hanging="1800"/>
      </w:pPr>
      <w:rPr>
        <w:rFonts w:hint="default"/>
        <w:color w:val="auto"/>
      </w:rPr>
    </w:lvl>
  </w:abstractNum>
  <w:abstractNum w:abstractNumId="21">
    <w:nsid w:val="3D356104"/>
    <w:multiLevelType w:val="hybridMultilevel"/>
    <w:tmpl w:val="F8DEDFBE"/>
    <w:lvl w:ilvl="0" w:tplc="1F94DA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1A574C"/>
    <w:multiLevelType w:val="hybridMultilevel"/>
    <w:tmpl w:val="D7EA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D87DDD"/>
    <w:multiLevelType w:val="hybridMultilevel"/>
    <w:tmpl w:val="F132CCD6"/>
    <w:lvl w:ilvl="0" w:tplc="1528DDB4">
      <w:start w:val="1"/>
      <w:numFmt w:val="decimal"/>
      <w:lvlText w:val="%1."/>
      <w:lvlJc w:val="left"/>
      <w:pPr>
        <w:ind w:left="927" w:hanging="360"/>
      </w:pPr>
      <w:rPr>
        <w:rFonts w:eastAsia="PragmaticaC" w:hint="default"/>
        <w:b w:val="0"/>
        <w:color w:val="231F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EE9504E"/>
    <w:multiLevelType w:val="hybridMultilevel"/>
    <w:tmpl w:val="FDFA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48655C"/>
    <w:multiLevelType w:val="hybridMultilevel"/>
    <w:tmpl w:val="489276F8"/>
    <w:lvl w:ilvl="0" w:tplc="A96E8ED6">
      <w:start w:val="9"/>
      <w:numFmt w:val="decimal"/>
      <w:lvlText w:val="%1"/>
      <w:lvlJc w:val="left"/>
      <w:pPr>
        <w:ind w:left="945" w:hanging="360"/>
      </w:pPr>
      <w:rPr>
        <w:rFonts w:hint="default"/>
        <w:color w:val="auto"/>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6">
    <w:nsid w:val="61234FD5"/>
    <w:multiLevelType w:val="singleLevel"/>
    <w:tmpl w:val="00000002"/>
    <w:lvl w:ilvl="0">
      <w:start w:val="1"/>
      <w:numFmt w:val="decimal"/>
      <w:lvlText w:val="%1)"/>
      <w:lvlJc w:val="left"/>
      <w:pPr>
        <w:tabs>
          <w:tab w:val="num" w:pos="208"/>
        </w:tabs>
        <w:ind w:left="928" w:hanging="360"/>
      </w:pPr>
    </w:lvl>
  </w:abstractNum>
  <w:abstractNum w:abstractNumId="27">
    <w:nsid w:val="64D7695E"/>
    <w:multiLevelType w:val="hybridMultilevel"/>
    <w:tmpl w:val="F59E3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D32C42"/>
    <w:multiLevelType w:val="hybridMultilevel"/>
    <w:tmpl w:val="085850AE"/>
    <w:lvl w:ilvl="0" w:tplc="08003992">
      <w:start w:val="1"/>
      <w:numFmt w:val="decimal"/>
      <w:lvlText w:val="%1)"/>
      <w:lvlJc w:val="left"/>
      <w:pPr>
        <w:ind w:left="310" w:hanging="360"/>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29">
    <w:nsid w:val="75830240"/>
    <w:multiLevelType w:val="hybridMultilevel"/>
    <w:tmpl w:val="DD8E4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FD6336"/>
    <w:multiLevelType w:val="hybridMultilevel"/>
    <w:tmpl w:val="3298828C"/>
    <w:lvl w:ilvl="0" w:tplc="A0D0FCD6">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31">
    <w:nsid w:val="7BCC1831"/>
    <w:multiLevelType w:val="hybridMultilevel"/>
    <w:tmpl w:val="D70A5BB6"/>
    <w:lvl w:ilvl="0" w:tplc="F8E2B414">
      <w:start w:val="1"/>
      <w:numFmt w:val="decimal"/>
      <w:lvlText w:val="Таблица %1"/>
      <w:lvlJc w:val="right"/>
      <w:pPr>
        <w:ind w:left="1440" w:hanging="360"/>
      </w:pPr>
      <w:rPr>
        <w:rFonts w:ascii="Times New Roman" w:hAnsi="Times New Roman" w:hint="default"/>
        <w:b w:val="0"/>
        <w:i w:val="0"/>
        <w:kern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C1754C9"/>
    <w:multiLevelType w:val="hybridMultilevel"/>
    <w:tmpl w:val="C506F9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CE40331"/>
    <w:multiLevelType w:val="hybridMultilevel"/>
    <w:tmpl w:val="43347F70"/>
    <w:lvl w:ilvl="0" w:tplc="3EE64AD6">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20"/>
  </w:num>
  <w:num w:numId="11">
    <w:abstractNumId w:val="30"/>
  </w:num>
  <w:num w:numId="12">
    <w:abstractNumId w:val="16"/>
  </w:num>
  <w:num w:numId="13">
    <w:abstractNumId w:val="25"/>
  </w:num>
  <w:num w:numId="14">
    <w:abstractNumId w:val="24"/>
  </w:num>
  <w:num w:numId="15">
    <w:abstractNumId w:val="8"/>
  </w:num>
  <w:num w:numId="16">
    <w:abstractNumId w:val="14"/>
  </w:num>
  <w:num w:numId="17">
    <w:abstractNumId w:val="10"/>
  </w:num>
  <w:num w:numId="18">
    <w:abstractNumId w:val="23"/>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9"/>
  </w:num>
  <w:num w:numId="22">
    <w:abstractNumId w:val="17"/>
  </w:num>
  <w:num w:numId="23">
    <w:abstractNumId w:val="32"/>
  </w:num>
  <w:num w:numId="24">
    <w:abstractNumId w:val="19"/>
  </w:num>
  <w:num w:numId="25">
    <w:abstractNumId w:val="29"/>
  </w:num>
  <w:num w:numId="26">
    <w:abstractNumId w:val="26"/>
  </w:num>
  <w:num w:numId="27">
    <w:abstractNumId w:val="13"/>
  </w:num>
  <w:num w:numId="28">
    <w:abstractNumId w:val="21"/>
  </w:num>
  <w:num w:numId="29">
    <w:abstractNumId w:val="22"/>
  </w:num>
  <w:num w:numId="30">
    <w:abstractNumId w:val="28"/>
  </w:num>
  <w:num w:numId="31">
    <w:abstractNumId w:val="11"/>
  </w:num>
  <w:num w:numId="32">
    <w:abstractNumId w:val="15"/>
  </w:num>
  <w:num w:numId="33">
    <w:abstractNumId w:val="18"/>
  </w:num>
  <w:num w:numId="34">
    <w:abstractNumId w:val="31"/>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5A493C"/>
    <w:rsid w:val="00000D34"/>
    <w:rsid w:val="00001EFB"/>
    <w:rsid w:val="0000374D"/>
    <w:rsid w:val="00005913"/>
    <w:rsid w:val="00005D41"/>
    <w:rsid w:val="00006476"/>
    <w:rsid w:val="00006CAE"/>
    <w:rsid w:val="00007418"/>
    <w:rsid w:val="000079BE"/>
    <w:rsid w:val="000129D6"/>
    <w:rsid w:val="00012C8F"/>
    <w:rsid w:val="00016804"/>
    <w:rsid w:val="000203CB"/>
    <w:rsid w:val="00021177"/>
    <w:rsid w:val="00021588"/>
    <w:rsid w:val="000219CA"/>
    <w:rsid w:val="0002302B"/>
    <w:rsid w:val="000253C7"/>
    <w:rsid w:val="00025E66"/>
    <w:rsid w:val="00027023"/>
    <w:rsid w:val="000310FA"/>
    <w:rsid w:val="00033B48"/>
    <w:rsid w:val="0003695C"/>
    <w:rsid w:val="00036F14"/>
    <w:rsid w:val="000418FB"/>
    <w:rsid w:val="00042E10"/>
    <w:rsid w:val="000430A0"/>
    <w:rsid w:val="000434B0"/>
    <w:rsid w:val="00043F57"/>
    <w:rsid w:val="0004435E"/>
    <w:rsid w:val="00044C9B"/>
    <w:rsid w:val="00044F5E"/>
    <w:rsid w:val="00045A93"/>
    <w:rsid w:val="0005072C"/>
    <w:rsid w:val="0005140D"/>
    <w:rsid w:val="000527B4"/>
    <w:rsid w:val="000527CC"/>
    <w:rsid w:val="00052967"/>
    <w:rsid w:val="00054C5E"/>
    <w:rsid w:val="0005539A"/>
    <w:rsid w:val="00057BCD"/>
    <w:rsid w:val="00057FA1"/>
    <w:rsid w:val="000619AB"/>
    <w:rsid w:val="00062223"/>
    <w:rsid w:val="00064C78"/>
    <w:rsid w:val="00065C6F"/>
    <w:rsid w:val="000662E6"/>
    <w:rsid w:val="00067AA2"/>
    <w:rsid w:val="00070D52"/>
    <w:rsid w:val="00072A76"/>
    <w:rsid w:val="00074950"/>
    <w:rsid w:val="00074A40"/>
    <w:rsid w:val="0007630C"/>
    <w:rsid w:val="000764F1"/>
    <w:rsid w:val="00077FC4"/>
    <w:rsid w:val="00083C66"/>
    <w:rsid w:val="00084AC6"/>
    <w:rsid w:val="00085B8F"/>
    <w:rsid w:val="00086B0C"/>
    <w:rsid w:val="000872C4"/>
    <w:rsid w:val="000879DB"/>
    <w:rsid w:val="000879E9"/>
    <w:rsid w:val="0009059F"/>
    <w:rsid w:val="000916C7"/>
    <w:rsid w:val="000940E8"/>
    <w:rsid w:val="000943BC"/>
    <w:rsid w:val="0009553C"/>
    <w:rsid w:val="00097690"/>
    <w:rsid w:val="00097BE6"/>
    <w:rsid w:val="000A0E5D"/>
    <w:rsid w:val="000A1D7A"/>
    <w:rsid w:val="000A269E"/>
    <w:rsid w:val="000A2A95"/>
    <w:rsid w:val="000A2E74"/>
    <w:rsid w:val="000A3359"/>
    <w:rsid w:val="000A44DE"/>
    <w:rsid w:val="000A49A7"/>
    <w:rsid w:val="000A4C44"/>
    <w:rsid w:val="000A5373"/>
    <w:rsid w:val="000A65FE"/>
    <w:rsid w:val="000A6AC3"/>
    <w:rsid w:val="000A6E63"/>
    <w:rsid w:val="000A6ED0"/>
    <w:rsid w:val="000A7717"/>
    <w:rsid w:val="000A7CBA"/>
    <w:rsid w:val="000B0AA3"/>
    <w:rsid w:val="000B15A8"/>
    <w:rsid w:val="000B2F8F"/>
    <w:rsid w:val="000B3AE1"/>
    <w:rsid w:val="000B4099"/>
    <w:rsid w:val="000B5A65"/>
    <w:rsid w:val="000B64D1"/>
    <w:rsid w:val="000B6B20"/>
    <w:rsid w:val="000B73D0"/>
    <w:rsid w:val="000B77C7"/>
    <w:rsid w:val="000C0C40"/>
    <w:rsid w:val="000C0CC4"/>
    <w:rsid w:val="000C1D6B"/>
    <w:rsid w:val="000C2874"/>
    <w:rsid w:val="000C4090"/>
    <w:rsid w:val="000C4384"/>
    <w:rsid w:val="000C567C"/>
    <w:rsid w:val="000D0401"/>
    <w:rsid w:val="000D0B84"/>
    <w:rsid w:val="000D0DA2"/>
    <w:rsid w:val="000D1544"/>
    <w:rsid w:val="000D170C"/>
    <w:rsid w:val="000D1F7D"/>
    <w:rsid w:val="000D2EFB"/>
    <w:rsid w:val="000D73A5"/>
    <w:rsid w:val="000D7959"/>
    <w:rsid w:val="000E1AF2"/>
    <w:rsid w:val="000E2343"/>
    <w:rsid w:val="000E4039"/>
    <w:rsid w:val="000E5ED8"/>
    <w:rsid w:val="000E653C"/>
    <w:rsid w:val="000E7EED"/>
    <w:rsid w:val="000F03A0"/>
    <w:rsid w:val="000F2B6A"/>
    <w:rsid w:val="000F3B12"/>
    <w:rsid w:val="000F49FA"/>
    <w:rsid w:val="000F4F78"/>
    <w:rsid w:val="000F7DBF"/>
    <w:rsid w:val="001013F5"/>
    <w:rsid w:val="00104674"/>
    <w:rsid w:val="00105013"/>
    <w:rsid w:val="00105E38"/>
    <w:rsid w:val="0010658A"/>
    <w:rsid w:val="001065E2"/>
    <w:rsid w:val="00106684"/>
    <w:rsid w:val="00110BBD"/>
    <w:rsid w:val="00112004"/>
    <w:rsid w:val="00112397"/>
    <w:rsid w:val="001128A2"/>
    <w:rsid w:val="00112EF5"/>
    <w:rsid w:val="00113D2A"/>
    <w:rsid w:val="0011596D"/>
    <w:rsid w:val="001161E7"/>
    <w:rsid w:val="0011627F"/>
    <w:rsid w:val="00117682"/>
    <w:rsid w:val="00117F2B"/>
    <w:rsid w:val="00120016"/>
    <w:rsid w:val="00120534"/>
    <w:rsid w:val="00121CED"/>
    <w:rsid w:val="001227D4"/>
    <w:rsid w:val="00123952"/>
    <w:rsid w:val="00123D61"/>
    <w:rsid w:val="00124FDD"/>
    <w:rsid w:val="00125641"/>
    <w:rsid w:val="00131B04"/>
    <w:rsid w:val="00132257"/>
    <w:rsid w:val="001329EA"/>
    <w:rsid w:val="00132A3D"/>
    <w:rsid w:val="00132CE3"/>
    <w:rsid w:val="00136484"/>
    <w:rsid w:val="001378E9"/>
    <w:rsid w:val="00141160"/>
    <w:rsid w:val="00142003"/>
    <w:rsid w:val="00142A07"/>
    <w:rsid w:val="00142D3B"/>
    <w:rsid w:val="00143DC5"/>
    <w:rsid w:val="00144D4C"/>
    <w:rsid w:val="00145305"/>
    <w:rsid w:val="001470D0"/>
    <w:rsid w:val="00147B69"/>
    <w:rsid w:val="00147CF7"/>
    <w:rsid w:val="001516D3"/>
    <w:rsid w:val="00153296"/>
    <w:rsid w:val="0015412A"/>
    <w:rsid w:val="00155892"/>
    <w:rsid w:val="00156D0E"/>
    <w:rsid w:val="00160697"/>
    <w:rsid w:val="00162552"/>
    <w:rsid w:val="001668AA"/>
    <w:rsid w:val="001675AD"/>
    <w:rsid w:val="00170E47"/>
    <w:rsid w:val="00170F3F"/>
    <w:rsid w:val="001711E4"/>
    <w:rsid w:val="0017284D"/>
    <w:rsid w:val="001729A9"/>
    <w:rsid w:val="0017362A"/>
    <w:rsid w:val="001736CD"/>
    <w:rsid w:val="001756A2"/>
    <w:rsid w:val="00175A0D"/>
    <w:rsid w:val="001767AA"/>
    <w:rsid w:val="00180411"/>
    <w:rsid w:val="001806D8"/>
    <w:rsid w:val="00190056"/>
    <w:rsid w:val="001901DC"/>
    <w:rsid w:val="00192032"/>
    <w:rsid w:val="001937C2"/>
    <w:rsid w:val="00195620"/>
    <w:rsid w:val="00196FBE"/>
    <w:rsid w:val="001A1474"/>
    <w:rsid w:val="001A3266"/>
    <w:rsid w:val="001A3395"/>
    <w:rsid w:val="001A36C0"/>
    <w:rsid w:val="001A3E64"/>
    <w:rsid w:val="001A5C2B"/>
    <w:rsid w:val="001A7C3E"/>
    <w:rsid w:val="001B0412"/>
    <w:rsid w:val="001B4359"/>
    <w:rsid w:val="001B53EC"/>
    <w:rsid w:val="001B5644"/>
    <w:rsid w:val="001B5CBF"/>
    <w:rsid w:val="001B7461"/>
    <w:rsid w:val="001B7FCC"/>
    <w:rsid w:val="001C2227"/>
    <w:rsid w:val="001C3231"/>
    <w:rsid w:val="001C3625"/>
    <w:rsid w:val="001C48E3"/>
    <w:rsid w:val="001C6F3E"/>
    <w:rsid w:val="001D263B"/>
    <w:rsid w:val="001D3E1E"/>
    <w:rsid w:val="001D4D37"/>
    <w:rsid w:val="001D5090"/>
    <w:rsid w:val="001D6C74"/>
    <w:rsid w:val="001D6CB6"/>
    <w:rsid w:val="001D7589"/>
    <w:rsid w:val="001D7F72"/>
    <w:rsid w:val="001E6805"/>
    <w:rsid w:val="001E6EE4"/>
    <w:rsid w:val="001E7C88"/>
    <w:rsid w:val="001F0869"/>
    <w:rsid w:val="001F0DC0"/>
    <w:rsid w:val="001F1CAF"/>
    <w:rsid w:val="001F46F6"/>
    <w:rsid w:val="001F53A3"/>
    <w:rsid w:val="001F5902"/>
    <w:rsid w:val="001F5E60"/>
    <w:rsid w:val="001F7556"/>
    <w:rsid w:val="00200EBE"/>
    <w:rsid w:val="00201B37"/>
    <w:rsid w:val="00201B44"/>
    <w:rsid w:val="002021C7"/>
    <w:rsid w:val="00202870"/>
    <w:rsid w:val="00202B33"/>
    <w:rsid w:val="00202CC5"/>
    <w:rsid w:val="00203FF9"/>
    <w:rsid w:val="00204397"/>
    <w:rsid w:val="00205F1B"/>
    <w:rsid w:val="00207A8A"/>
    <w:rsid w:val="00210E09"/>
    <w:rsid w:val="002135B1"/>
    <w:rsid w:val="00215631"/>
    <w:rsid w:val="002156D3"/>
    <w:rsid w:val="00215978"/>
    <w:rsid w:val="00215ABE"/>
    <w:rsid w:val="00215C4E"/>
    <w:rsid w:val="002179D4"/>
    <w:rsid w:val="00220D04"/>
    <w:rsid w:val="00222677"/>
    <w:rsid w:val="00225CAD"/>
    <w:rsid w:val="00226048"/>
    <w:rsid w:val="00226EFB"/>
    <w:rsid w:val="00227A9D"/>
    <w:rsid w:val="00230203"/>
    <w:rsid w:val="00230FEA"/>
    <w:rsid w:val="002324C8"/>
    <w:rsid w:val="00234749"/>
    <w:rsid w:val="00236E60"/>
    <w:rsid w:val="00237DC1"/>
    <w:rsid w:val="0024068F"/>
    <w:rsid w:val="00242335"/>
    <w:rsid w:val="002425C0"/>
    <w:rsid w:val="00244309"/>
    <w:rsid w:val="00244EF5"/>
    <w:rsid w:val="00245856"/>
    <w:rsid w:val="00245F3C"/>
    <w:rsid w:val="00246FEF"/>
    <w:rsid w:val="002513A7"/>
    <w:rsid w:val="00252902"/>
    <w:rsid w:val="00255880"/>
    <w:rsid w:val="00255EC7"/>
    <w:rsid w:val="00256608"/>
    <w:rsid w:val="0025722E"/>
    <w:rsid w:val="00261000"/>
    <w:rsid w:val="002611CE"/>
    <w:rsid w:val="0026300A"/>
    <w:rsid w:val="002638E5"/>
    <w:rsid w:val="00263912"/>
    <w:rsid w:val="00264661"/>
    <w:rsid w:val="00264694"/>
    <w:rsid w:val="00264FC6"/>
    <w:rsid w:val="00265AE4"/>
    <w:rsid w:val="00266EFD"/>
    <w:rsid w:val="00267422"/>
    <w:rsid w:val="00267EC2"/>
    <w:rsid w:val="00272FD9"/>
    <w:rsid w:val="002735FE"/>
    <w:rsid w:val="00273A53"/>
    <w:rsid w:val="002775F8"/>
    <w:rsid w:val="002776DB"/>
    <w:rsid w:val="00277FA8"/>
    <w:rsid w:val="002813A3"/>
    <w:rsid w:val="00283695"/>
    <w:rsid w:val="00283D5F"/>
    <w:rsid w:val="002842E5"/>
    <w:rsid w:val="00284AF3"/>
    <w:rsid w:val="00284D13"/>
    <w:rsid w:val="00286B1A"/>
    <w:rsid w:val="00291BE4"/>
    <w:rsid w:val="00292571"/>
    <w:rsid w:val="0029496B"/>
    <w:rsid w:val="0029708C"/>
    <w:rsid w:val="002A0CD1"/>
    <w:rsid w:val="002A2CC9"/>
    <w:rsid w:val="002A33DB"/>
    <w:rsid w:val="002A34C3"/>
    <w:rsid w:val="002A43BD"/>
    <w:rsid w:val="002A4F4F"/>
    <w:rsid w:val="002A5903"/>
    <w:rsid w:val="002A59D5"/>
    <w:rsid w:val="002B0E8F"/>
    <w:rsid w:val="002B7628"/>
    <w:rsid w:val="002B7D79"/>
    <w:rsid w:val="002B7F73"/>
    <w:rsid w:val="002C0D37"/>
    <w:rsid w:val="002C2AA0"/>
    <w:rsid w:val="002C2F7B"/>
    <w:rsid w:val="002C5EFA"/>
    <w:rsid w:val="002C7D87"/>
    <w:rsid w:val="002C7E8C"/>
    <w:rsid w:val="002D0956"/>
    <w:rsid w:val="002D3C54"/>
    <w:rsid w:val="002D3CD8"/>
    <w:rsid w:val="002D43BB"/>
    <w:rsid w:val="002D6BA8"/>
    <w:rsid w:val="002D6CCC"/>
    <w:rsid w:val="002E1B7C"/>
    <w:rsid w:val="002E24F0"/>
    <w:rsid w:val="002E66E9"/>
    <w:rsid w:val="002F139F"/>
    <w:rsid w:val="002F354A"/>
    <w:rsid w:val="002F3763"/>
    <w:rsid w:val="002F3873"/>
    <w:rsid w:val="002F5101"/>
    <w:rsid w:val="002F5D8D"/>
    <w:rsid w:val="002F6FCE"/>
    <w:rsid w:val="003007A9"/>
    <w:rsid w:val="00300CEE"/>
    <w:rsid w:val="00302FFC"/>
    <w:rsid w:val="00311D8A"/>
    <w:rsid w:val="003122B4"/>
    <w:rsid w:val="00312D22"/>
    <w:rsid w:val="00314055"/>
    <w:rsid w:val="003166C6"/>
    <w:rsid w:val="00316E22"/>
    <w:rsid w:val="00321C57"/>
    <w:rsid w:val="00327539"/>
    <w:rsid w:val="00327C2E"/>
    <w:rsid w:val="00330246"/>
    <w:rsid w:val="003302FC"/>
    <w:rsid w:val="00333BFB"/>
    <w:rsid w:val="003344B9"/>
    <w:rsid w:val="003346FB"/>
    <w:rsid w:val="0033474F"/>
    <w:rsid w:val="00334AF4"/>
    <w:rsid w:val="00336D25"/>
    <w:rsid w:val="00336F0F"/>
    <w:rsid w:val="003372B3"/>
    <w:rsid w:val="00340464"/>
    <w:rsid w:val="00340E68"/>
    <w:rsid w:val="0034183F"/>
    <w:rsid w:val="00341B3B"/>
    <w:rsid w:val="003438D1"/>
    <w:rsid w:val="00344030"/>
    <w:rsid w:val="00345820"/>
    <w:rsid w:val="00347D8D"/>
    <w:rsid w:val="00350A54"/>
    <w:rsid w:val="003523C1"/>
    <w:rsid w:val="00353442"/>
    <w:rsid w:val="00353746"/>
    <w:rsid w:val="00356CC2"/>
    <w:rsid w:val="003602EB"/>
    <w:rsid w:val="00361664"/>
    <w:rsid w:val="0036183E"/>
    <w:rsid w:val="0036328D"/>
    <w:rsid w:val="003638BD"/>
    <w:rsid w:val="0036397F"/>
    <w:rsid w:val="00363F27"/>
    <w:rsid w:val="0036704C"/>
    <w:rsid w:val="00367FE4"/>
    <w:rsid w:val="0037189C"/>
    <w:rsid w:val="00373283"/>
    <w:rsid w:val="00374868"/>
    <w:rsid w:val="00376530"/>
    <w:rsid w:val="00376964"/>
    <w:rsid w:val="00387215"/>
    <w:rsid w:val="00390E78"/>
    <w:rsid w:val="00391473"/>
    <w:rsid w:val="0039181F"/>
    <w:rsid w:val="00391CAB"/>
    <w:rsid w:val="00393AB2"/>
    <w:rsid w:val="00394508"/>
    <w:rsid w:val="0039477F"/>
    <w:rsid w:val="00396D1F"/>
    <w:rsid w:val="00397DDC"/>
    <w:rsid w:val="003A16D5"/>
    <w:rsid w:val="003A1F63"/>
    <w:rsid w:val="003A5C5A"/>
    <w:rsid w:val="003A65A3"/>
    <w:rsid w:val="003A6946"/>
    <w:rsid w:val="003A6A5F"/>
    <w:rsid w:val="003A6E70"/>
    <w:rsid w:val="003B1F31"/>
    <w:rsid w:val="003B23A3"/>
    <w:rsid w:val="003B2555"/>
    <w:rsid w:val="003B382A"/>
    <w:rsid w:val="003B3D15"/>
    <w:rsid w:val="003B4489"/>
    <w:rsid w:val="003B4DCC"/>
    <w:rsid w:val="003B58DB"/>
    <w:rsid w:val="003B608C"/>
    <w:rsid w:val="003B67EB"/>
    <w:rsid w:val="003B6C76"/>
    <w:rsid w:val="003B6E84"/>
    <w:rsid w:val="003B75DB"/>
    <w:rsid w:val="003B7F41"/>
    <w:rsid w:val="003C0C3E"/>
    <w:rsid w:val="003C280A"/>
    <w:rsid w:val="003C2AF4"/>
    <w:rsid w:val="003C301D"/>
    <w:rsid w:val="003C4B6B"/>
    <w:rsid w:val="003D17C2"/>
    <w:rsid w:val="003D24DF"/>
    <w:rsid w:val="003D3AF8"/>
    <w:rsid w:val="003D4259"/>
    <w:rsid w:val="003D436C"/>
    <w:rsid w:val="003D4660"/>
    <w:rsid w:val="003D50AB"/>
    <w:rsid w:val="003D738E"/>
    <w:rsid w:val="003E046F"/>
    <w:rsid w:val="003E077C"/>
    <w:rsid w:val="003E2B40"/>
    <w:rsid w:val="003E2C15"/>
    <w:rsid w:val="003E4270"/>
    <w:rsid w:val="003E546F"/>
    <w:rsid w:val="003F0F13"/>
    <w:rsid w:val="003F1718"/>
    <w:rsid w:val="003F397B"/>
    <w:rsid w:val="003F40AA"/>
    <w:rsid w:val="003F4E45"/>
    <w:rsid w:val="003F5C3E"/>
    <w:rsid w:val="003F6821"/>
    <w:rsid w:val="00401A87"/>
    <w:rsid w:val="00401D12"/>
    <w:rsid w:val="00403942"/>
    <w:rsid w:val="004058EC"/>
    <w:rsid w:val="00405A65"/>
    <w:rsid w:val="00405B68"/>
    <w:rsid w:val="00406604"/>
    <w:rsid w:val="00407182"/>
    <w:rsid w:val="004105AD"/>
    <w:rsid w:val="00411D42"/>
    <w:rsid w:val="00413101"/>
    <w:rsid w:val="00415E9F"/>
    <w:rsid w:val="00421ADB"/>
    <w:rsid w:val="00421BD5"/>
    <w:rsid w:val="0042285C"/>
    <w:rsid w:val="00423C03"/>
    <w:rsid w:val="0043056B"/>
    <w:rsid w:val="00430EA7"/>
    <w:rsid w:val="0043366C"/>
    <w:rsid w:val="00434B55"/>
    <w:rsid w:val="00436710"/>
    <w:rsid w:val="004369F0"/>
    <w:rsid w:val="00436F71"/>
    <w:rsid w:val="00440970"/>
    <w:rsid w:val="00441837"/>
    <w:rsid w:val="00442956"/>
    <w:rsid w:val="00442FF8"/>
    <w:rsid w:val="004518E7"/>
    <w:rsid w:val="00452575"/>
    <w:rsid w:val="00452920"/>
    <w:rsid w:val="00454862"/>
    <w:rsid w:val="004558BF"/>
    <w:rsid w:val="0045781D"/>
    <w:rsid w:val="00457BB9"/>
    <w:rsid w:val="00460AF3"/>
    <w:rsid w:val="00461E55"/>
    <w:rsid w:val="00464CDE"/>
    <w:rsid w:val="00467657"/>
    <w:rsid w:val="0046793A"/>
    <w:rsid w:val="00470EA2"/>
    <w:rsid w:val="004716E2"/>
    <w:rsid w:val="004717DE"/>
    <w:rsid w:val="00471B25"/>
    <w:rsid w:val="004723EA"/>
    <w:rsid w:val="00472964"/>
    <w:rsid w:val="00474A3F"/>
    <w:rsid w:val="0047618C"/>
    <w:rsid w:val="0047657A"/>
    <w:rsid w:val="004767F2"/>
    <w:rsid w:val="00476DE8"/>
    <w:rsid w:val="00476F67"/>
    <w:rsid w:val="004777E7"/>
    <w:rsid w:val="00481FA3"/>
    <w:rsid w:val="0048246D"/>
    <w:rsid w:val="00482611"/>
    <w:rsid w:val="00482B58"/>
    <w:rsid w:val="004831B8"/>
    <w:rsid w:val="00483B57"/>
    <w:rsid w:val="004842E9"/>
    <w:rsid w:val="004845D8"/>
    <w:rsid w:val="00486230"/>
    <w:rsid w:val="004945D1"/>
    <w:rsid w:val="00496D87"/>
    <w:rsid w:val="0049791B"/>
    <w:rsid w:val="00497DF4"/>
    <w:rsid w:val="004A0C98"/>
    <w:rsid w:val="004A7C33"/>
    <w:rsid w:val="004A7D56"/>
    <w:rsid w:val="004B0252"/>
    <w:rsid w:val="004B0365"/>
    <w:rsid w:val="004B1353"/>
    <w:rsid w:val="004B24ED"/>
    <w:rsid w:val="004B565D"/>
    <w:rsid w:val="004B66A7"/>
    <w:rsid w:val="004B6A66"/>
    <w:rsid w:val="004B73A5"/>
    <w:rsid w:val="004C027D"/>
    <w:rsid w:val="004C0DB9"/>
    <w:rsid w:val="004C0E31"/>
    <w:rsid w:val="004C1517"/>
    <w:rsid w:val="004C1EAF"/>
    <w:rsid w:val="004C276E"/>
    <w:rsid w:val="004C58FA"/>
    <w:rsid w:val="004C6364"/>
    <w:rsid w:val="004D0270"/>
    <w:rsid w:val="004D0F4F"/>
    <w:rsid w:val="004D2415"/>
    <w:rsid w:val="004D269B"/>
    <w:rsid w:val="004D3436"/>
    <w:rsid w:val="004D3455"/>
    <w:rsid w:val="004D35CB"/>
    <w:rsid w:val="004D3841"/>
    <w:rsid w:val="004D3919"/>
    <w:rsid w:val="004D3DF1"/>
    <w:rsid w:val="004D42A3"/>
    <w:rsid w:val="004D42BF"/>
    <w:rsid w:val="004D4776"/>
    <w:rsid w:val="004D512D"/>
    <w:rsid w:val="004D60AF"/>
    <w:rsid w:val="004D6372"/>
    <w:rsid w:val="004D6645"/>
    <w:rsid w:val="004D6AC0"/>
    <w:rsid w:val="004E1AF5"/>
    <w:rsid w:val="004E2D73"/>
    <w:rsid w:val="004E5027"/>
    <w:rsid w:val="004E52CE"/>
    <w:rsid w:val="004E5720"/>
    <w:rsid w:val="004E592D"/>
    <w:rsid w:val="004E619E"/>
    <w:rsid w:val="004E66B0"/>
    <w:rsid w:val="004E6B9C"/>
    <w:rsid w:val="004E7016"/>
    <w:rsid w:val="004F061B"/>
    <w:rsid w:val="004F36CA"/>
    <w:rsid w:val="004F71D1"/>
    <w:rsid w:val="004F7AA0"/>
    <w:rsid w:val="004F7E96"/>
    <w:rsid w:val="00502EDD"/>
    <w:rsid w:val="00505457"/>
    <w:rsid w:val="005072A7"/>
    <w:rsid w:val="00507651"/>
    <w:rsid w:val="00510F63"/>
    <w:rsid w:val="00513D92"/>
    <w:rsid w:val="0051411A"/>
    <w:rsid w:val="00514126"/>
    <w:rsid w:val="00515442"/>
    <w:rsid w:val="00517268"/>
    <w:rsid w:val="00520184"/>
    <w:rsid w:val="0052204C"/>
    <w:rsid w:val="0052346D"/>
    <w:rsid w:val="005241C8"/>
    <w:rsid w:val="00525142"/>
    <w:rsid w:val="005267A8"/>
    <w:rsid w:val="005274BE"/>
    <w:rsid w:val="00527C48"/>
    <w:rsid w:val="00530E1F"/>
    <w:rsid w:val="00531697"/>
    <w:rsid w:val="00531F1E"/>
    <w:rsid w:val="00532905"/>
    <w:rsid w:val="00533465"/>
    <w:rsid w:val="00535113"/>
    <w:rsid w:val="005371C9"/>
    <w:rsid w:val="00541851"/>
    <w:rsid w:val="00543466"/>
    <w:rsid w:val="00546EC1"/>
    <w:rsid w:val="00547EED"/>
    <w:rsid w:val="00550717"/>
    <w:rsid w:val="0055128A"/>
    <w:rsid w:val="00551AA6"/>
    <w:rsid w:val="00553884"/>
    <w:rsid w:val="005551AD"/>
    <w:rsid w:val="00555A08"/>
    <w:rsid w:val="00556361"/>
    <w:rsid w:val="00556563"/>
    <w:rsid w:val="00556B97"/>
    <w:rsid w:val="00560848"/>
    <w:rsid w:val="005608DF"/>
    <w:rsid w:val="00560DC0"/>
    <w:rsid w:val="00562053"/>
    <w:rsid w:val="005637E2"/>
    <w:rsid w:val="00563E5B"/>
    <w:rsid w:val="00564307"/>
    <w:rsid w:val="00564A7A"/>
    <w:rsid w:val="00567255"/>
    <w:rsid w:val="00570495"/>
    <w:rsid w:val="005705F5"/>
    <w:rsid w:val="005715FD"/>
    <w:rsid w:val="005720B2"/>
    <w:rsid w:val="005772CE"/>
    <w:rsid w:val="005773C4"/>
    <w:rsid w:val="0058079F"/>
    <w:rsid w:val="005817FD"/>
    <w:rsid w:val="00581BA1"/>
    <w:rsid w:val="00584EF8"/>
    <w:rsid w:val="00585081"/>
    <w:rsid w:val="00587653"/>
    <w:rsid w:val="00587FBF"/>
    <w:rsid w:val="00590B5A"/>
    <w:rsid w:val="00591BD6"/>
    <w:rsid w:val="0059358E"/>
    <w:rsid w:val="00593F0B"/>
    <w:rsid w:val="005942A8"/>
    <w:rsid w:val="005977E6"/>
    <w:rsid w:val="005A0C1D"/>
    <w:rsid w:val="005A161B"/>
    <w:rsid w:val="005A28F0"/>
    <w:rsid w:val="005A2FDD"/>
    <w:rsid w:val="005A306D"/>
    <w:rsid w:val="005A3D76"/>
    <w:rsid w:val="005A493C"/>
    <w:rsid w:val="005A64C2"/>
    <w:rsid w:val="005A6AC0"/>
    <w:rsid w:val="005B3CA8"/>
    <w:rsid w:val="005B5FD7"/>
    <w:rsid w:val="005B71C8"/>
    <w:rsid w:val="005B7313"/>
    <w:rsid w:val="005B78A4"/>
    <w:rsid w:val="005C02BE"/>
    <w:rsid w:val="005C1C49"/>
    <w:rsid w:val="005C2009"/>
    <w:rsid w:val="005C2252"/>
    <w:rsid w:val="005C2B26"/>
    <w:rsid w:val="005C3BB2"/>
    <w:rsid w:val="005C45D3"/>
    <w:rsid w:val="005C4AEF"/>
    <w:rsid w:val="005C5922"/>
    <w:rsid w:val="005C610A"/>
    <w:rsid w:val="005C7873"/>
    <w:rsid w:val="005C78DC"/>
    <w:rsid w:val="005D2D85"/>
    <w:rsid w:val="005D3A41"/>
    <w:rsid w:val="005D5C33"/>
    <w:rsid w:val="005D64B8"/>
    <w:rsid w:val="005E0A6F"/>
    <w:rsid w:val="005E12F1"/>
    <w:rsid w:val="005E141B"/>
    <w:rsid w:val="005E196D"/>
    <w:rsid w:val="005E1CCD"/>
    <w:rsid w:val="005E4AD3"/>
    <w:rsid w:val="005E7871"/>
    <w:rsid w:val="005F09B6"/>
    <w:rsid w:val="005F2CC5"/>
    <w:rsid w:val="005F33D6"/>
    <w:rsid w:val="005F45F8"/>
    <w:rsid w:val="005F549D"/>
    <w:rsid w:val="005F5778"/>
    <w:rsid w:val="005F700E"/>
    <w:rsid w:val="0060137C"/>
    <w:rsid w:val="00601410"/>
    <w:rsid w:val="00601B21"/>
    <w:rsid w:val="006023E1"/>
    <w:rsid w:val="00605574"/>
    <w:rsid w:val="00605579"/>
    <w:rsid w:val="0061007A"/>
    <w:rsid w:val="00610319"/>
    <w:rsid w:val="00610706"/>
    <w:rsid w:val="0061099B"/>
    <w:rsid w:val="0061153A"/>
    <w:rsid w:val="006121B7"/>
    <w:rsid w:val="006122C0"/>
    <w:rsid w:val="006139BC"/>
    <w:rsid w:val="00614D20"/>
    <w:rsid w:val="00614F8C"/>
    <w:rsid w:val="006158D3"/>
    <w:rsid w:val="006200F1"/>
    <w:rsid w:val="00621FB6"/>
    <w:rsid w:val="00622B58"/>
    <w:rsid w:val="00627FF9"/>
    <w:rsid w:val="00634401"/>
    <w:rsid w:val="00634664"/>
    <w:rsid w:val="006346DF"/>
    <w:rsid w:val="00634A24"/>
    <w:rsid w:val="00634DA4"/>
    <w:rsid w:val="00636443"/>
    <w:rsid w:val="006400FD"/>
    <w:rsid w:val="006401DB"/>
    <w:rsid w:val="0064130F"/>
    <w:rsid w:val="006438C2"/>
    <w:rsid w:val="00645A1E"/>
    <w:rsid w:val="00646292"/>
    <w:rsid w:val="00647F33"/>
    <w:rsid w:val="006503C6"/>
    <w:rsid w:val="006531C4"/>
    <w:rsid w:val="00654DA3"/>
    <w:rsid w:val="00655EAC"/>
    <w:rsid w:val="00656128"/>
    <w:rsid w:val="006564D0"/>
    <w:rsid w:val="0065689E"/>
    <w:rsid w:val="00656DB9"/>
    <w:rsid w:val="0065781E"/>
    <w:rsid w:val="00657AF6"/>
    <w:rsid w:val="00657DA7"/>
    <w:rsid w:val="00662663"/>
    <w:rsid w:val="006629A7"/>
    <w:rsid w:val="00662C37"/>
    <w:rsid w:val="00662DA7"/>
    <w:rsid w:val="00665FAD"/>
    <w:rsid w:val="006662D9"/>
    <w:rsid w:val="006666E2"/>
    <w:rsid w:val="006727C1"/>
    <w:rsid w:val="00675FB6"/>
    <w:rsid w:val="006760F1"/>
    <w:rsid w:val="00676265"/>
    <w:rsid w:val="006762F4"/>
    <w:rsid w:val="006765E6"/>
    <w:rsid w:val="0067682C"/>
    <w:rsid w:val="00676EA9"/>
    <w:rsid w:val="00677BA0"/>
    <w:rsid w:val="00677EA6"/>
    <w:rsid w:val="00682546"/>
    <w:rsid w:val="00682BF7"/>
    <w:rsid w:val="00683086"/>
    <w:rsid w:val="00684980"/>
    <w:rsid w:val="006871BD"/>
    <w:rsid w:val="00691055"/>
    <w:rsid w:val="00691AA2"/>
    <w:rsid w:val="00693091"/>
    <w:rsid w:val="00693666"/>
    <w:rsid w:val="006942F2"/>
    <w:rsid w:val="0069470C"/>
    <w:rsid w:val="006966EC"/>
    <w:rsid w:val="006A19B7"/>
    <w:rsid w:val="006A217F"/>
    <w:rsid w:val="006A224D"/>
    <w:rsid w:val="006A352E"/>
    <w:rsid w:val="006A3743"/>
    <w:rsid w:val="006A5098"/>
    <w:rsid w:val="006A5347"/>
    <w:rsid w:val="006B070D"/>
    <w:rsid w:val="006B3A02"/>
    <w:rsid w:val="006B5B38"/>
    <w:rsid w:val="006B7924"/>
    <w:rsid w:val="006B7C3B"/>
    <w:rsid w:val="006C3B04"/>
    <w:rsid w:val="006C3F6B"/>
    <w:rsid w:val="006C5BAC"/>
    <w:rsid w:val="006C6809"/>
    <w:rsid w:val="006C6DCE"/>
    <w:rsid w:val="006C76FD"/>
    <w:rsid w:val="006D4B1B"/>
    <w:rsid w:val="006D5E20"/>
    <w:rsid w:val="006D67BF"/>
    <w:rsid w:val="006D6F7D"/>
    <w:rsid w:val="006D7F81"/>
    <w:rsid w:val="006E2937"/>
    <w:rsid w:val="006E5BD6"/>
    <w:rsid w:val="006E5D4F"/>
    <w:rsid w:val="006E7737"/>
    <w:rsid w:val="006E7DE1"/>
    <w:rsid w:val="006F0757"/>
    <w:rsid w:val="006F2CDE"/>
    <w:rsid w:val="006F65F1"/>
    <w:rsid w:val="006F7734"/>
    <w:rsid w:val="0070039E"/>
    <w:rsid w:val="00700968"/>
    <w:rsid w:val="00702999"/>
    <w:rsid w:val="007029FF"/>
    <w:rsid w:val="0070316C"/>
    <w:rsid w:val="0070350D"/>
    <w:rsid w:val="00703F4C"/>
    <w:rsid w:val="00705100"/>
    <w:rsid w:val="00706533"/>
    <w:rsid w:val="00707929"/>
    <w:rsid w:val="00710A87"/>
    <w:rsid w:val="00711534"/>
    <w:rsid w:val="00711FA9"/>
    <w:rsid w:val="007136F9"/>
    <w:rsid w:val="00717EC8"/>
    <w:rsid w:val="00720237"/>
    <w:rsid w:val="00722488"/>
    <w:rsid w:val="00723989"/>
    <w:rsid w:val="007242C6"/>
    <w:rsid w:val="007248CE"/>
    <w:rsid w:val="00724E16"/>
    <w:rsid w:val="00724FE3"/>
    <w:rsid w:val="007255C1"/>
    <w:rsid w:val="00726521"/>
    <w:rsid w:val="00731E7F"/>
    <w:rsid w:val="00735505"/>
    <w:rsid w:val="00735B17"/>
    <w:rsid w:val="007361C4"/>
    <w:rsid w:val="00736958"/>
    <w:rsid w:val="00736B48"/>
    <w:rsid w:val="00737CBD"/>
    <w:rsid w:val="00741445"/>
    <w:rsid w:val="00741509"/>
    <w:rsid w:val="007444D3"/>
    <w:rsid w:val="00744C58"/>
    <w:rsid w:val="00745AA9"/>
    <w:rsid w:val="007506B2"/>
    <w:rsid w:val="007512E5"/>
    <w:rsid w:val="00753047"/>
    <w:rsid w:val="0075357F"/>
    <w:rsid w:val="007547A2"/>
    <w:rsid w:val="00754BA1"/>
    <w:rsid w:val="00754C13"/>
    <w:rsid w:val="0076327C"/>
    <w:rsid w:val="0076403E"/>
    <w:rsid w:val="00764B3E"/>
    <w:rsid w:val="0076588F"/>
    <w:rsid w:val="00765FC0"/>
    <w:rsid w:val="00766CAE"/>
    <w:rsid w:val="00767266"/>
    <w:rsid w:val="00770234"/>
    <w:rsid w:val="007740CE"/>
    <w:rsid w:val="007756BF"/>
    <w:rsid w:val="00776360"/>
    <w:rsid w:val="00780CC6"/>
    <w:rsid w:val="00781FBD"/>
    <w:rsid w:val="00783B97"/>
    <w:rsid w:val="00783FB9"/>
    <w:rsid w:val="00784825"/>
    <w:rsid w:val="00786C38"/>
    <w:rsid w:val="00787CA8"/>
    <w:rsid w:val="00787E36"/>
    <w:rsid w:val="007903FD"/>
    <w:rsid w:val="007919FC"/>
    <w:rsid w:val="0079216E"/>
    <w:rsid w:val="0079339E"/>
    <w:rsid w:val="00793717"/>
    <w:rsid w:val="00795AE1"/>
    <w:rsid w:val="007A1EFA"/>
    <w:rsid w:val="007A270E"/>
    <w:rsid w:val="007A4922"/>
    <w:rsid w:val="007A7100"/>
    <w:rsid w:val="007A7372"/>
    <w:rsid w:val="007A7E5B"/>
    <w:rsid w:val="007B0BE5"/>
    <w:rsid w:val="007B101C"/>
    <w:rsid w:val="007B5A00"/>
    <w:rsid w:val="007B61F5"/>
    <w:rsid w:val="007B75E7"/>
    <w:rsid w:val="007B7823"/>
    <w:rsid w:val="007C1F41"/>
    <w:rsid w:val="007C2067"/>
    <w:rsid w:val="007C536F"/>
    <w:rsid w:val="007C574B"/>
    <w:rsid w:val="007C5D32"/>
    <w:rsid w:val="007D1644"/>
    <w:rsid w:val="007D1AA7"/>
    <w:rsid w:val="007D1C50"/>
    <w:rsid w:val="007D55ED"/>
    <w:rsid w:val="007D75FD"/>
    <w:rsid w:val="007D79F4"/>
    <w:rsid w:val="007E0FDA"/>
    <w:rsid w:val="007E2CCC"/>
    <w:rsid w:val="007E36E8"/>
    <w:rsid w:val="007E4E1D"/>
    <w:rsid w:val="007E5F2C"/>
    <w:rsid w:val="007E6775"/>
    <w:rsid w:val="007E72B1"/>
    <w:rsid w:val="007E7BDA"/>
    <w:rsid w:val="007F0C13"/>
    <w:rsid w:val="007F1046"/>
    <w:rsid w:val="007F1741"/>
    <w:rsid w:val="007F21D8"/>
    <w:rsid w:val="007F45EF"/>
    <w:rsid w:val="007F5190"/>
    <w:rsid w:val="007F5E77"/>
    <w:rsid w:val="00800C3F"/>
    <w:rsid w:val="008028E3"/>
    <w:rsid w:val="00802EE7"/>
    <w:rsid w:val="00803E59"/>
    <w:rsid w:val="00804C41"/>
    <w:rsid w:val="0080629F"/>
    <w:rsid w:val="00806310"/>
    <w:rsid w:val="00806DA4"/>
    <w:rsid w:val="00807A02"/>
    <w:rsid w:val="008104A9"/>
    <w:rsid w:val="0081219E"/>
    <w:rsid w:val="00812D41"/>
    <w:rsid w:val="0081406C"/>
    <w:rsid w:val="00815DEC"/>
    <w:rsid w:val="008166F2"/>
    <w:rsid w:val="0081781A"/>
    <w:rsid w:val="00820ABD"/>
    <w:rsid w:val="00820EA6"/>
    <w:rsid w:val="00821C83"/>
    <w:rsid w:val="00821EED"/>
    <w:rsid w:val="0082243A"/>
    <w:rsid w:val="008231A0"/>
    <w:rsid w:val="00823F8E"/>
    <w:rsid w:val="008260CF"/>
    <w:rsid w:val="00826967"/>
    <w:rsid w:val="008305C1"/>
    <w:rsid w:val="00834040"/>
    <w:rsid w:val="00834425"/>
    <w:rsid w:val="0083666F"/>
    <w:rsid w:val="00840328"/>
    <w:rsid w:val="008403D2"/>
    <w:rsid w:val="00841097"/>
    <w:rsid w:val="00842C11"/>
    <w:rsid w:val="008436CD"/>
    <w:rsid w:val="00845C89"/>
    <w:rsid w:val="00847DD8"/>
    <w:rsid w:val="00851A47"/>
    <w:rsid w:val="00852C0E"/>
    <w:rsid w:val="0085346B"/>
    <w:rsid w:val="00854307"/>
    <w:rsid w:val="00857C8D"/>
    <w:rsid w:val="00857D93"/>
    <w:rsid w:val="008609AD"/>
    <w:rsid w:val="008616F1"/>
    <w:rsid w:val="00862030"/>
    <w:rsid w:val="008622B2"/>
    <w:rsid w:val="008633D6"/>
    <w:rsid w:val="00863A79"/>
    <w:rsid w:val="00863D7B"/>
    <w:rsid w:val="008648CC"/>
    <w:rsid w:val="00864CB3"/>
    <w:rsid w:val="008672BB"/>
    <w:rsid w:val="00870C94"/>
    <w:rsid w:val="00872D12"/>
    <w:rsid w:val="0087345D"/>
    <w:rsid w:val="00874C58"/>
    <w:rsid w:val="00875319"/>
    <w:rsid w:val="0088054F"/>
    <w:rsid w:val="008863AF"/>
    <w:rsid w:val="008865BF"/>
    <w:rsid w:val="00887C18"/>
    <w:rsid w:val="008901E2"/>
    <w:rsid w:val="008917CE"/>
    <w:rsid w:val="008924F7"/>
    <w:rsid w:val="00894558"/>
    <w:rsid w:val="008947C0"/>
    <w:rsid w:val="008951EC"/>
    <w:rsid w:val="00897406"/>
    <w:rsid w:val="00897A16"/>
    <w:rsid w:val="00897B9C"/>
    <w:rsid w:val="008A16E7"/>
    <w:rsid w:val="008A1913"/>
    <w:rsid w:val="008A1A7D"/>
    <w:rsid w:val="008A23B3"/>
    <w:rsid w:val="008A3190"/>
    <w:rsid w:val="008A4786"/>
    <w:rsid w:val="008A5127"/>
    <w:rsid w:val="008A74E6"/>
    <w:rsid w:val="008B1399"/>
    <w:rsid w:val="008B1CDE"/>
    <w:rsid w:val="008B1F66"/>
    <w:rsid w:val="008B4BBD"/>
    <w:rsid w:val="008B4F8C"/>
    <w:rsid w:val="008B524B"/>
    <w:rsid w:val="008C1F1D"/>
    <w:rsid w:val="008C299B"/>
    <w:rsid w:val="008C3100"/>
    <w:rsid w:val="008C41EB"/>
    <w:rsid w:val="008C4473"/>
    <w:rsid w:val="008C57CE"/>
    <w:rsid w:val="008C7B1A"/>
    <w:rsid w:val="008D49DB"/>
    <w:rsid w:val="008D540F"/>
    <w:rsid w:val="008D7202"/>
    <w:rsid w:val="008E5167"/>
    <w:rsid w:val="008E5321"/>
    <w:rsid w:val="008E61D9"/>
    <w:rsid w:val="008F3959"/>
    <w:rsid w:val="008F3FA7"/>
    <w:rsid w:val="008F51FF"/>
    <w:rsid w:val="008F6C12"/>
    <w:rsid w:val="00900074"/>
    <w:rsid w:val="00900590"/>
    <w:rsid w:val="00900C76"/>
    <w:rsid w:val="00901143"/>
    <w:rsid w:val="00902163"/>
    <w:rsid w:val="00904252"/>
    <w:rsid w:val="009053DB"/>
    <w:rsid w:val="009060B1"/>
    <w:rsid w:val="0090632D"/>
    <w:rsid w:val="009103FD"/>
    <w:rsid w:val="009118BA"/>
    <w:rsid w:val="009120D3"/>
    <w:rsid w:val="0091262E"/>
    <w:rsid w:val="00912BEA"/>
    <w:rsid w:val="00913C1F"/>
    <w:rsid w:val="00914601"/>
    <w:rsid w:val="0091552F"/>
    <w:rsid w:val="00917C82"/>
    <w:rsid w:val="00920B8C"/>
    <w:rsid w:val="0092275D"/>
    <w:rsid w:val="0092280E"/>
    <w:rsid w:val="009228DD"/>
    <w:rsid w:val="00924DB8"/>
    <w:rsid w:val="00925685"/>
    <w:rsid w:val="00927C30"/>
    <w:rsid w:val="00930D60"/>
    <w:rsid w:val="009322DD"/>
    <w:rsid w:val="00932AC5"/>
    <w:rsid w:val="00943726"/>
    <w:rsid w:val="00944BF6"/>
    <w:rsid w:val="00945C2B"/>
    <w:rsid w:val="00946D60"/>
    <w:rsid w:val="0095057C"/>
    <w:rsid w:val="009552E1"/>
    <w:rsid w:val="00956066"/>
    <w:rsid w:val="00960CF3"/>
    <w:rsid w:val="00961BDF"/>
    <w:rsid w:val="00962A17"/>
    <w:rsid w:val="00964E7F"/>
    <w:rsid w:val="00966543"/>
    <w:rsid w:val="009673AA"/>
    <w:rsid w:val="00973161"/>
    <w:rsid w:val="009739D1"/>
    <w:rsid w:val="00975FF5"/>
    <w:rsid w:val="00976A7F"/>
    <w:rsid w:val="00976D12"/>
    <w:rsid w:val="009805D4"/>
    <w:rsid w:val="00980612"/>
    <w:rsid w:val="0098199D"/>
    <w:rsid w:val="00983AD8"/>
    <w:rsid w:val="00984033"/>
    <w:rsid w:val="0098456D"/>
    <w:rsid w:val="009859F2"/>
    <w:rsid w:val="00987381"/>
    <w:rsid w:val="00990343"/>
    <w:rsid w:val="0099099C"/>
    <w:rsid w:val="00990E25"/>
    <w:rsid w:val="00990F1B"/>
    <w:rsid w:val="00991173"/>
    <w:rsid w:val="00993521"/>
    <w:rsid w:val="009936BE"/>
    <w:rsid w:val="009946A5"/>
    <w:rsid w:val="00996B6C"/>
    <w:rsid w:val="009A011A"/>
    <w:rsid w:val="009A0661"/>
    <w:rsid w:val="009A07E4"/>
    <w:rsid w:val="009A10CF"/>
    <w:rsid w:val="009A322F"/>
    <w:rsid w:val="009A7E83"/>
    <w:rsid w:val="009B1AF6"/>
    <w:rsid w:val="009B3F7C"/>
    <w:rsid w:val="009B49AB"/>
    <w:rsid w:val="009B546B"/>
    <w:rsid w:val="009B566C"/>
    <w:rsid w:val="009B6629"/>
    <w:rsid w:val="009C0195"/>
    <w:rsid w:val="009C0F06"/>
    <w:rsid w:val="009C2326"/>
    <w:rsid w:val="009C2738"/>
    <w:rsid w:val="009C2A02"/>
    <w:rsid w:val="009C2C04"/>
    <w:rsid w:val="009C307C"/>
    <w:rsid w:val="009C3190"/>
    <w:rsid w:val="009C3659"/>
    <w:rsid w:val="009C3677"/>
    <w:rsid w:val="009C42AB"/>
    <w:rsid w:val="009C4396"/>
    <w:rsid w:val="009C5BD9"/>
    <w:rsid w:val="009C693B"/>
    <w:rsid w:val="009C6FD0"/>
    <w:rsid w:val="009C7C91"/>
    <w:rsid w:val="009D0ADD"/>
    <w:rsid w:val="009D0C28"/>
    <w:rsid w:val="009D29C8"/>
    <w:rsid w:val="009D41D9"/>
    <w:rsid w:val="009D5B51"/>
    <w:rsid w:val="009D6FA4"/>
    <w:rsid w:val="009D7502"/>
    <w:rsid w:val="009E141E"/>
    <w:rsid w:val="009E1A4E"/>
    <w:rsid w:val="009E23D7"/>
    <w:rsid w:val="009E58DE"/>
    <w:rsid w:val="009E5BCE"/>
    <w:rsid w:val="009E62DE"/>
    <w:rsid w:val="009E7C95"/>
    <w:rsid w:val="009E7F54"/>
    <w:rsid w:val="009F00CB"/>
    <w:rsid w:val="009F0E7E"/>
    <w:rsid w:val="009F0F4A"/>
    <w:rsid w:val="009F1462"/>
    <w:rsid w:val="009F1A81"/>
    <w:rsid w:val="009F208F"/>
    <w:rsid w:val="009F2CCA"/>
    <w:rsid w:val="009F3835"/>
    <w:rsid w:val="009F4763"/>
    <w:rsid w:val="009F4F0A"/>
    <w:rsid w:val="009F5487"/>
    <w:rsid w:val="009F764E"/>
    <w:rsid w:val="00A02E1C"/>
    <w:rsid w:val="00A03140"/>
    <w:rsid w:val="00A045D2"/>
    <w:rsid w:val="00A05D8A"/>
    <w:rsid w:val="00A065F3"/>
    <w:rsid w:val="00A0730A"/>
    <w:rsid w:val="00A10F1E"/>
    <w:rsid w:val="00A113C7"/>
    <w:rsid w:val="00A11440"/>
    <w:rsid w:val="00A1346A"/>
    <w:rsid w:val="00A16751"/>
    <w:rsid w:val="00A1746F"/>
    <w:rsid w:val="00A2130A"/>
    <w:rsid w:val="00A21856"/>
    <w:rsid w:val="00A21965"/>
    <w:rsid w:val="00A24B78"/>
    <w:rsid w:val="00A24C21"/>
    <w:rsid w:val="00A25BF8"/>
    <w:rsid w:val="00A264B1"/>
    <w:rsid w:val="00A27235"/>
    <w:rsid w:val="00A276FF"/>
    <w:rsid w:val="00A313BB"/>
    <w:rsid w:val="00A31805"/>
    <w:rsid w:val="00A319AF"/>
    <w:rsid w:val="00A31FDC"/>
    <w:rsid w:val="00A3209B"/>
    <w:rsid w:val="00A325BA"/>
    <w:rsid w:val="00A32A08"/>
    <w:rsid w:val="00A32BCC"/>
    <w:rsid w:val="00A3301A"/>
    <w:rsid w:val="00A3334A"/>
    <w:rsid w:val="00A344B2"/>
    <w:rsid w:val="00A3459E"/>
    <w:rsid w:val="00A351BF"/>
    <w:rsid w:val="00A36C83"/>
    <w:rsid w:val="00A37073"/>
    <w:rsid w:val="00A37753"/>
    <w:rsid w:val="00A4107D"/>
    <w:rsid w:val="00A41123"/>
    <w:rsid w:val="00A420A7"/>
    <w:rsid w:val="00A421ED"/>
    <w:rsid w:val="00A42C77"/>
    <w:rsid w:val="00A4481F"/>
    <w:rsid w:val="00A44BE3"/>
    <w:rsid w:val="00A50509"/>
    <w:rsid w:val="00A50A29"/>
    <w:rsid w:val="00A5136C"/>
    <w:rsid w:val="00A52B19"/>
    <w:rsid w:val="00A55B79"/>
    <w:rsid w:val="00A55D14"/>
    <w:rsid w:val="00A55D23"/>
    <w:rsid w:val="00A55E28"/>
    <w:rsid w:val="00A566ED"/>
    <w:rsid w:val="00A5765C"/>
    <w:rsid w:val="00A613AF"/>
    <w:rsid w:val="00A6441C"/>
    <w:rsid w:val="00A64C9E"/>
    <w:rsid w:val="00A663D7"/>
    <w:rsid w:val="00A664CD"/>
    <w:rsid w:val="00A67196"/>
    <w:rsid w:val="00A678B8"/>
    <w:rsid w:val="00A70B9D"/>
    <w:rsid w:val="00A72FF0"/>
    <w:rsid w:val="00A73A11"/>
    <w:rsid w:val="00A73AA2"/>
    <w:rsid w:val="00A75632"/>
    <w:rsid w:val="00A75AF4"/>
    <w:rsid w:val="00A76CEC"/>
    <w:rsid w:val="00A7713B"/>
    <w:rsid w:val="00A80CDD"/>
    <w:rsid w:val="00A80E9B"/>
    <w:rsid w:val="00A812A7"/>
    <w:rsid w:val="00A83AF9"/>
    <w:rsid w:val="00A846CF"/>
    <w:rsid w:val="00A855DC"/>
    <w:rsid w:val="00A86166"/>
    <w:rsid w:val="00A877C8"/>
    <w:rsid w:val="00A908FC"/>
    <w:rsid w:val="00A9169F"/>
    <w:rsid w:val="00A92DE7"/>
    <w:rsid w:val="00A9314D"/>
    <w:rsid w:val="00A934A2"/>
    <w:rsid w:val="00A9476D"/>
    <w:rsid w:val="00A950EB"/>
    <w:rsid w:val="00A95A15"/>
    <w:rsid w:val="00AA0185"/>
    <w:rsid w:val="00AA025E"/>
    <w:rsid w:val="00AA31BF"/>
    <w:rsid w:val="00AA62B8"/>
    <w:rsid w:val="00AA7320"/>
    <w:rsid w:val="00AB0152"/>
    <w:rsid w:val="00AB04C4"/>
    <w:rsid w:val="00AB0D89"/>
    <w:rsid w:val="00AB17A0"/>
    <w:rsid w:val="00AB1887"/>
    <w:rsid w:val="00AB2069"/>
    <w:rsid w:val="00AB4810"/>
    <w:rsid w:val="00AB609D"/>
    <w:rsid w:val="00AB666E"/>
    <w:rsid w:val="00AB6B75"/>
    <w:rsid w:val="00AC07DA"/>
    <w:rsid w:val="00AC0CEE"/>
    <w:rsid w:val="00AC0EF1"/>
    <w:rsid w:val="00AC1DD7"/>
    <w:rsid w:val="00AC1FDD"/>
    <w:rsid w:val="00AC25E0"/>
    <w:rsid w:val="00AC2A1C"/>
    <w:rsid w:val="00AC2F4B"/>
    <w:rsid w:val="00AC4027"/>
    <w:rsid w:val="00AC4D4F"/>
    <w:rsid w:val="00AC4E55"/>
    <w:rsid w:val="00AC53A3"/>
    <w:rsid w:val="00AD07B0"/>
    <w:rsid w:val="00AD100F"/>
    <w:rsid w:val="00AD102D"/>
    <w:rsid w:val="00AD2F75"/>
    <w:rsid w:val="00AD319A"/>
    <w:rsid w:val="00AD33EE"/>
    <w:rsid w:val="00AD34FD"/>
    <w:rsid w:val="00AD3663"/>
    <w:rsid w:val="00AD4064"/>
    <w:rsid w:val="00AD4F1F"/>
    <w:rsid w:val="00AD503A"/>
    <w:rsid w:val="00AD7102"/>
    <w:rsid w:val="00AD7577"/>
    <w:rsid w:val="00AE07EA"/>
    <w:rsid w:val="00AE1293"/>
    <w:rsid w:val="00AE27A6"/>
    <w:rsid w:val="00AE28E3"/>
    <w:rsid w:val="00AE2E2B"/>
    <w:rsid w:val="00AE2E97"/>
    <w:rsid w:val="00AE3713"/>
    <w:rsid w:val="00AE4A8C"/>
    <w:rsid w:val="00AE6696"/>
    <w:rsid w:val="00AE6B6D"/>
    <w:rsid w:val="00AE6F1F"/>
    <w:rsid w:val="00AE7479"/>
    <w:rsid w:val="00AF1DDC"/>
    <w:rsid w:val="00AF4E2D"/>
    <w:rsid w:val="00AF6BA3"/>
    <w:rsid w:val="00AF7C44"/>
    <w:rsid w:val="00AF7F37"/>
    <w:rsid w:val="00B001D0"/>
    <w:rsid w:val="00B00EF5"/>
    <w:rsid w:val="00B01596"/>
    <w:rsid w:val="00B018C3"/>
    <w:rsid w:val="00B01C22"/>
    <w:rsid w:val="00B043D5"/>
    <w:rsid w:val="00B04C2D"/>
    <w:rsid w:val="00B04DD9"/>
    <w:rsid w:val="00B10C0C"/>
    <w:rsid w:val="00B13D54"/>
    <w:rsid w:val="00B14BCF"/>
    <w:rsid w:val="00B1734A"/>
    <w:rsid w:val="00B21A83"/>
    <w:rsid w:val="00B21D7A"/>
    <w:rsid w:val="00B21E8F"/>
    <w:rsid w:val="00B22174"/>
    <w:rsid w:val="00B229A2"/>
    <w:rsid w:val="00B233C5"/>
    <w:rsid w:val="00B23E30"/>
    <w:rsid w:val="00B25253"/>
    <w:rsid w:val="00B25616"/>
    <w:rsid w:val="00B25886"/>
    <w:rsid w:val="00B3154F"/>
    <w:rsid w:val="00B31B6D"/>
    <w:rsid w:val="00B34B26"/>
    <w:rsid w:val="00B35EA3"/>
    <w:rsid w:val="00B37044"/>
    <w:rsid w:val="00B37E52"/>
    <w:rsid w:val="00B40134"/>
    <w:rsid w:val="00B40BFD"/>
    <w:rsid w:val="00B40DB4"/>
    <w:rsid w:val="00B44274"/>
    <w:rsid w:val="00B44DD0"/>
    <w:rsid w:val="00B45FD0"/>
    <w:rsid w:val="00B46637"/>
    <w:rsid w:val="00B466F6"/>
    <w:rsid w:val="00B530E1"/>
    <w:rsid w:val="00B545A7"/>
    <w:rsid w:val="00B54DF7"/>
    <w:rsid w:val="00B553B5"/>
    <w:rsid w:val="00B56099"/>
    <w:rsid w:val="00B56860"/>
    <w:rsid w:val="00B56A83"/>
    <w:rsid w:val="00B56C49"/>
    <w:rsid w:val="00B614B0"/>
    <w:rsid w:val="00B6539E"/>
    <w:rsid w:val="00B679F9"/>
    <w:rsid w:val="00B705BA"/>
    <w:rsid w:val="00B722FA"/>
    <w:rsid w:val="00B745AA"/>
    <w:rsid w:val="00B76000"/>
    <w:rsid w:val="00B7685B"/>
    <w:rsid w:val="00B77673"/>
    <w:rsid w:val="00B777AA"/>
    <w:rsid w:val="00B81174"/>
    <w:rsid w:val="00B83695"/>
    <w:rsid w:val="00B841C3"/>
    <w:rsid w:val="00B84C66"/>
    <w:rsid w:val="00B8590A"/>
    <w:rsid w:val="00B85D9D"/>
    <w:rsid w:val="00B87468"/>
    <w:rsid w:val="00B87E4C"/>
    <w:rsid w:val="00B90032"/>
    <w:rsid w:val="00B92338"/>
    <w:rsid w:val="00B9331F"/>
    <w:rsid w:val="00B953C4"/>
    <w:rsid w:val="00B97A9C"/>
    <w:rsid w:val="00BA0432"/>
    <w:rsid w:val="00BA32A9"/>
    <w:rsid w:val="00BA46A2"/>
    <w:rsid w:val="00BA6A66"/>
    <w:rsid w:val="00BA7043"/>
    <w:rsid w:val="00BB0202"/>
    <w:rsid w:val="00BB29EB"/>
    <w:rsid w:val="00BB390C"/>
    <w:rsid w:val="00BB39FB"/>
    <w:rsid w:val="00BB46D9"/>
    <w:rsid w:val="00BB51CB"/>
    <w:rsid w:val="00BB52EE"/>
    <w:rsid w:val="00BB5876"/>
    <w:rsid w:val="00BB6EA1"/>
    <w:rsid w:val="00BB76B7"/>
    <w:rsid w:val="00BB77E5"/>
    <w:rsid w:val="00BC15E3"/>
    <w:rsid w:val="00BC1FA2"/>
    <w:rsid w:val="00BC246B"/>
    <w:rsid w:val="00BC2581"/>
    <w:rsid w:val="00BC2AE9"/>
    <w:rsid w:val="00BC2C01"/>
    <w:rsid w:val="00BC3FD7"/>
    <w:rsid w:val="00BC5138"/>
    <w:rsid w:val="00BC567E"/>
    <w:rsid w:val="00BC639F"/>
    <w:rsid w:val="00BC6DD4"/>
    <w:rsid w:val="00BC6E42"/>
    <w:rsid w:val="00BC7952"/>
    <w:rsid w:val="00BD0412"/>
    <w:rsid w:val="00BD0D11"/>
    <w:rsid w:val="00BD1FF5"/>
    <w:rsid w:val="00BD3480"/>
    <w:rsid w:val="00BD7B61"/>
    <w:rsid w:val="00BE046D"/>
    <w:rsid w:val="00BE1B19"/>
    <w:rsid w:val="00BE2B85"/>
    <w:rsid w:val="00BE36F0"/>
    <w:rsid w:val="00BE3DC9"/>
    <w:rsid w:val="00BE4578"/>
    <w:rsid w:val="00BE5334"/>
    <w:rsid w:val="00BE7BAB"/>
    <w:rsid w:val="00BF037E"/>
    <w:rsid w:val="00BF0F0E"/>
    <w:rsid w:val="00BF1F53"/>
    <w:rsid w:val="00BF6714"/>
    <w:rsid w:val="00C00185"/>
    <w:rsid w:val="00C0118C"/>
    <w:rsid w:val="00C017AC"/>
    <w:rsid w:val="00C02E5A"/>
    <w:rsid w:val="00C033F6"/>
    <w:rsid w:val="00C03A4B"/>
    <w:rsid w:val="00C03E54"/>
    <w:rsid w:val="00C04AB5"/>
    <w:rsid w:val="00C04F37"/>
    <w:rsid w:val="00C0559F"/>
    <w:rsid w:val="00C1013C"/>
    <w:rsid w:val="00C10DAB"/>
    <w:rsid w:val="00C12C80"/>
    <w:rsid w:val="00C140E3"/>
    <w:rsid w:val="00C14F34"/>
    <w:rsid w:val="00C16D57"/>
    <w:rsid w:val="00C17B27"/>
    <w:rsid w:val="00C17CD4"/>
    <w:rsid w:val="00C21C15"/>
    <w:rsid w:val="00C230EF"/>
    <w:rsid w:val="00C24A63"/>
    <w:rsid w:val="00C2528B"/>
    <w:rsid w:val="00C26BBB"/>
    <w:rsid w:val="00C26FAA"/>
    <w:rsid w:val="00C30888"/>
    <w:rsid w:val="00C31CAF"/>
    <w:rsid w:val="00C32E29"/>
    <w:rsid w:val="00C330B8"/>
    <w:rsid w:val="00C33CE4"/>
    <w:rsid w:val="00C347EC"/>
    <w:rsid w:val="00C35558"/>
    <w:rsid w:val="00C37F1D"/>
    <w:rsid w:val="00C40029"/>
    <w:rsid w:val="00C40C09"/>
    <w:rsid w:val="00C41210"/>
    <w:rsid w:val="00C42684"/>
    <w:rsid w:val="00C426AB"/>
    <w:rsid w:val="00C42748"/>
    <w:rsid w:val="00C44E47"/>
    <w:rsid w:val="00C464D5"/>
    <w:rsid w:val="00C46FEB"/>
    <w:rsid w:val="00C47B54"/>
    <w:rsid w:val="00C54B96"/>
    <w:rsid w:val="00C55098"/>
    <w:rsid w:val="00C5551E"/>
    <w:rsid w:val="00C55695"/>
    <w:rsid w:val="00C5587F"/>
    <w:rsid w:val="00C56CC4"/>
    <w:rsid w:val="00C623C5"/>
    <w:rsid w:val="00C62ECF"/>
    <w:rsid w:val="00C642F3"/>
    <w:rsid w:val="00C65661"/>
    <w:rsid w:val="00C721CD"/>
    <w:rsid w:val="00C72579"/>
    <w:rsid w:val="00C72D5A"/>
    <w:rsid w:val="00C72E49"/>
    <w:rsid w:val="00C73E97"/>
    <w:rsid w:val="00C767ED"/>
    <w:rsid w:val="00C77363"/>
    <w:rsid w:val="00C81B50"/>
    <w:rsid w:val="00C84BDD"/>
    <w:rsid w:val="00C84C19"/>
    <w:rsid w:val="00C858C9"/>
    <w:rsid w:val="00C85B8B"/>
    <w:rsid w:val="00C90CF6"/>
    <w:rsid w:val="00C9491C"/>
    <w:rsid w:val="00C94CA7"/>
    <w:rsid w:val="00C9673D"/>
    <w:rsid w:val="00C97C9F"/>
    <w:rsid w:val="00C97FFE"/>
    <w:rsid w:val="00CA07AE"/>
    <w:rsid w:val="00CA1266"/>
    <w:rsid w:val="00CA1E7E"/>
    <w:rsid w:val="00CA2814"/>
    <w:rsid w:val="00CA28FF"/>
    <w:rsid w:val="00CA447F"/>
    <w:rsid w:val="00CA54E3"/>
    <w:rsid w:val="00CA5AB3"/>
    <w:rsid w:val="00CA61E0"/>
    <w:rsid w:val="00CA6281"/>
    <w:rsid w:val="00CA70AF"/>
    <w:rsid w:val="00CA733C"/>
    <w:rsid w:val="00CA7397"/>
    <w:rsid w:val="00CA7AB3"/>
    <w:rsid w:val="00CA7DCC"/>
    <w:rsid w:val="00CB03A3"/>
    <w:rsid w:val="00CB0B83"/>
    <w:rsid w:val="00CB0CA5"/>
    <w:rsid w:val="00CB2BE8"/>
    <w:rsid w:val="00CB412E"/>
    <w:rsid w:val="00CB4E9E"/>
    <w:rsid w:val="00CB52F3"/>
    <w:rsid w:val="00CC0425"/>
    <w:rsid w:val="00CC1BA1"/>
    <w:rsid w:val="00CC2C0E"/>
    <w:rsid w:val="00CC38E5"/>
    <w:rsid w:val="00CC4000"/>
    <w:rsid w:val="00CC4F7E"/>
    <w:rsid w:val="00CD190B"/>
    <w:rsid w:val="00CD1CAD"/>
    <w:rsid w:val="00CD4C10"/>
    <w:rsid w:val="00CD56E3"/>
    <w:rsid w:val="00CD615D"/>
    <w:rsid w:val="00CD75D6"/>
    <w:rsid w:val="00CE2623"/>
    <w:rsid w:val="00CE3847"/>
    <w:rsid w:val="00CE5518"/>
    <w:rsid w:val="00CE7950"/>
    <w:rsid w:val="00CE7E62"/>
    <w:rsid w:val="00CF0219"/>
    <w:rsid w:val="00CF03DF"/>
    <w:rsid w:val="00CF1D1C"/>
    <w:rsid w:val="00CF268C"/>
    <w:rsid w:val="00CF26E5"/>
    <w:rsid w:val="00CF2788"/>
    <w:rsid w:val="00CF3E0C"/>
    <w:rsid w:val="00CF68B0"/>
    <w:rsid w:val="00CF7014"/>
    <w:rsid w:val="00CF7143"/>
    <w:rsid w:val="00D01D3A"/>
    <w:rsid w:val="00D031EC"/>
    <w:rsid w:val="00D0365D"/>
    <w:rsid w:val="00D0423F"/>
    <w:rsid w:val="00D050E4"/>
    <w:rsid w:val="00D0729B"/>
    <w:rsid w:val="00D07364"/>
    <w:rsid w:val="00D07EAE"/>
    <w:rsid w:val="00D10015"/>
    <w:rsid w:val="00D11CAD"/>
    <w:rsid w:val="00D148BE"/>
    <w:rsid w:val="00D158E9"/>
    <w:rsid w:val="00D1647F"/>
    <w:rsid w:val="00D17A8E"/>
    <w:rsid w:val="00D17E9E"/>
    <w:rsid w:val="00D17F12"/>
    <w:rsid w:val="00D20015"/>
    <w:rsid w:val="00D21415"/>
    <w:rsid w:val="00D25531"/>
    <w:rsid w:val="00D2699F"/>
    <w:rsid w:val="00D275E3"/>
    <w:rsid w:val="00D3121A"/>
    <w:rsid w:val="00D31511"/>
    <w:rsid w:val="00D31CC6"/>
    <w:rsid w:val="00D325B2"/>
    <w:rsid w:val="00D3296E"/>
    <w:rsid w:val="00D34987"/>
    <w:rsid w:val="00D371D3"/>
    <w:rsid w:val="00D41843"/>
    <w:rsid w:val="00D43055"/>
    <w:rsid w:val="00D44236"/>
    <w:rsid w:val="00D4525D"/>
    <w:rsid w:val="00D531FC"/>
    <w:rsid w:val="00D53910"/>
    <w:rsid w:val="00D62699"/>
    <w:rsid w:val="00D63993"/>
    <w:rsid w:val="00D64157"/>
    <w:rsid w:val="00D6634D"/>
    <w:rsid w:val="00D667F4"/>
    <w:rsid w:val="00D670C8"/>
    <w:rsid w:val="00D7207A"/>
    <w:rsid w:val="00D73342"/>
    <w:rsid w:val="00D73634"/>
    <w:rsid w:val="00D74453"/>
    <w:rsid w:val="00D74E2A"/>
    <w:rsid w:val="00D765DA"/>
    <w:rsid w:val="00D81953"/>
    <w:rsid w:val="00D82118"/>
    <w:rsid w:val="00D833CB"/>
    <w:rsid w:val="00D836ED"/>
    <w:rsid w:val="00D8429A"/>
    <w:rsid w:val="00D858D3"/>
    <w:rsid w:val="00D859A3"/>
    <w:rsid w:val="00D862ED"/>
    <w:rsid w:val="00D9126F"/>
    <w:rsid w:val="00D91C9D"/>
    <w:rsid w:val="00D92E7D"/>
    <w:rsid w:val="00D96A16"/>
    <w:rsid w:val="00D96FA4"/>
    <w:rsid w:val="00D97CB1"/>
    <w:rsid w:val="00DA0CBE"/>
    <w:rsid w:val="00DA1369"/>
    <w:rsid w:val="00DA17DE"/>
    <w:rsid w:val="00DA1C90"/>
    <w:rsid w:val="00DA4680"/>
    <w:rsid w:val="00DA46D5"/>
    <w:rsid w:val="00DA5620"/>
    <w:rsid w:val="00DA5EF4"/>
    <w:rsid w:val="00DA651E"/>
    <w:rsid w:val="00DB26AB"/>
    <w:rsid w:val="00DB2B96"/>
    <w:rsid w:val="00DB5587"/>
    <w:rsid w:val="00DB62A8"/>
    <w:rsid w:val="00DB6F44"/>
    <w:rsid w:val="00DB7414"/>
    <w:rsid w:val="00DB7468"/>
    <w:rsid w:val="00DB76F2"/>
    <w:rsid w:val="00DC0335"/>
    <w:rsid w:val="00DC19A0"/>
    <w:rsid w:val="00DC386A"/>
    <w:rsid w:val="00DC397B"/>
    <w:rsid w:val="00DC39AE"/>
    <w:rsid w:val="00DC485A"/>
    <w:rsid w:val="00DC7DAE"/>
    <w:rsid w:val="00DD0A8B"/>
    <w:rsid w:val="00DD0B70"/>
    <w:rsid w:val="00DD1716"/>
    <w:rsid w:val="00DD1EF9"/>
    <w:rsid w:val="00DD1F0B"/>
    <w:rsid w:val="00DD261E"/>
    <w:rsid w:val="00DD39D1"/>
    <w:rsid w:val="00DD3A7C"/>
    <w:rsid w:val="00DD3E65"/>
    <w:rsid w:val="00DD4260"/>
    <w:rsid w:val="00DD60BC"/>
    <w:rsid w:val="00DD737F"/>
    <w:rsid w:val="00DD7DA2"/>
    <w:rsid w:val="00DE271E"/>
    <w:rsid w:val="00DE6412"/>
    <w:rsid w:val="00DF044E"/>
    <w:rsid w:val="00DF3FB0"/>
    <w:rsid w:val="00DF434C"/>
    <w:rsid w:val="00DF6A83"/>
    <w:rsid w:val="00DF6FBE"/>
    <w:rsid w:val="00E00DBC"/>
    <w:rsid w:val="00E01C92"/>
    <w:rsid w:val="00E03F25"/>
    <w:rsid w:val="00E04216"/>
    <w:rsid w:val="00E1078B"/>
    <w:rsid w:val="00E13530"/>
    <w:rsid w:val="00E138A3"/>
    <w:rsid w:val="00E14EF5"/>
    <w:rsid w:val="00E15B92"/>
    <w:rsid w:val="00E22E7B"/>
    <w:rsid w:val="00E23E01"/>
    <w:rsid w:val="00E25389"/>
    <w:rsid w:val="00E2558B"/>
    <w:rsid w:val="00E25B19"/>
    <w:rsid w:val="00E25F3C"/>
    <w:rsid w:val="00E26465"/>
    <w:rsid w:val="00E26707"/>
    <w:rsid w:val="00E267B7"/>
    <w:rsid w:val="00E270F1"/>
    <w:rsid w:val="00E308B7"/>
    <w:rsid w:val="00E34667"/>
    <w:rsid w:val="00E34A49"/>
    <w:rsid w:val="00E368B5"/>
    <w:rsid w:val="00E41252"/>
    <w:rsid w:val="00E42AA3"/>
    <w:rsid w:val="00E451AE"/>
    <w:rsid w:val="00E45A6B"/>
    <w:rsid w:val="00E45CB8"/>
    <w:rsid w:val="00E5259E"/>
    <w:rsid w:val="00E544CC"/>
    <w:rsid w:val="00E546DE"/>
    <w:rsid w:val="00E579E1"/>
    <w:rsid w:val="00E64A45"/>
    <w:rsid w:val="00E651AF"/>
    <w:rsid w:val="00E65333"/>
    <w:rsid w:val="00E66477"/>
    <w:rsid w:val="00E706A0"/>
    <w:rsid w:val="00E70EEC"/>
    <w:rsid w:val="00E72715"/>
    <w:rsid w:val="00E72BF7"/>
    <w:rsid w:val="00E72DFB"/>
    <w:rsid w:val="00E7374D"/>
    <w:rsid w:val="00E73D7D"/>
    <w:rsid w:val="00E7541B"/>
    <w:rsid w:val="00E773B1"/>
    <w:rsid w:val="00E81D67"/>
    <w:rsid w:val="00E8305C"/>
    <w:rsid w:val="00E8314C"/>
    <w:rsid w:val="00E836CC"/>
    <w:rsid w:val="00E850FB"/>
    <w:rsid w:val="00E853F1"/>
    <w:rsid w:val="00E86E62"/>
    <w:rsid w:val="00E87048"/>
    <w:rsid w:val="00E9153D"/>
    <w:rsid w:val="00E91594"/>
    <w:rsid w:val="00E91F20"/>
    <w:rsid w:val="00E92296"/>
    <w:rsid w:val="00E92847"/>
    <w:rsid w:val="00E92C01"/>
    <w:rsid w:val="00E958DF"/>
    <w:rsid w:val="00E95E27"/>
    <w:rsid w:val="00EA2BD6"/>
    <w:rsid w:val="00EA343F"/>
    <w:rsid w:val="00EA56D1"/>
    <w:rsid w:val="00EA5A03"/>
    <w:rsid w:val="00EA5E9F"/>
    <w:rsid w:val="00EA6C20"/>
    <w:rsid w:val="00EB0649"/>
    <w:rsid w:val="00EB3B03"/>
    <w:rsid w:val="00EB4713"/>
    <w:rsid w:val="00EB4E8C"/>
    <w:rsid w:val="00EB538B"/>
    <w:rsid w:val="00EB539E"/>
    <w:rsid w:val="00EB5B7E"/>
    <w:rsid w:val="00EB5BCD"/>
    <w:rsid w:val="00EB5E17"/>
    <w:rsid w:val="00EB697B"/>
    <w:rsid w:val="00EB6FF6"/>
    <w:rsid w:val="00EB7B5F"/>
    <w:rsid w:val="00EC0C63"/>
    <w:rsid w:val="00EC0E8F"/>
    <w:rsid w:val="00EC0F26"/>
    <w:rsid w:val="00EC1233"/>
    <w:rsid w:val="00EC2127"/>
    <w:rsid w:val="00EC41D0"/>
    <w:rsid w:val="00ED2F98"/>
    <w:rsid w:val="00ED4E06"/>
    <w:rsid w:val="00ED5E42"/>
    <w:rsid w:val="00ED7A5C"/>
    <w:rsid w:val="00EE07B7"/>
    <w:rsid w:val="00EE1C81"/>
    <w:rsid w:val="00EE2A39"/>
    <w:rsid w:val="00EE3238"/>
    <w:rsid w:val="00EE42DB"/>
    <w:rsid w:val="00EE4BC6"/>
    <w:rsid w:val="00EE6E10"/>
    <w:rsid w:val="00EF7F4A"/>
    <w:rsid w:val="00F006B4"/>
    <w:rsid w:val="00F02139"/>
    <w:rsid w:val="00F027DF"/>
    <w:rsid w:val="00F029D7"/>
    <w:rsid w:val="00F05169"/>
    <w:rsid w:val="00F07A16"/>
    <w:rsid w:val="00F11A24"/>
    <w:rsid w:val="00F11F63"/>
    <w:rsid w:val="00F122FC"/>
    <w:rsid w:val="00F12CFB"/>
    <w:rsid w:val="00F13A80"/>
    <w:rsid w:val="00F166D5"/>
    <w:rsid w:val="00F20189"/>
    <w:rsid w:val="00F2067E"/>
    <w:rsid w:val="00F20692"/>
    <w:rsid w:val="00F2069F"/>
    <w:rsid w:val="00F2187F"/>
    <w:rsid w:val="00F21AAE"/>
    <w:rsid w:val="00F22814"/>
    <w:rsid w:val="00F22AA1"/>
    <w:rsid w:val="00F238B6"/>
    <w:rsid w:val="00F302C9"/>
    <w:rsid w:val="00F31E9C"/>
    <w:rsid w:val="00F32347"/>
    <w:rsid w:val="00F33304"/>
    <w:rsid w:val="00F33EA0"/>
    <w:rsid w:val="00F3521F"/>
    <w:rsid w:val="00F35237"/>
    <w:rsid w:val="00F35413"/>
    <w:rsid w:val="00F371BF"/>
    <w:rsid w:val="00F3749D"/>
    <w:rsid w:val="00F4301F"/>
    <w:rsid w:val="00F43521"/>
    <w:rsid w:val="00F44DE1"/>
    <w:rsid w:val="00F45F51"/>
    <w:rsid w:val="00F51712"/>
    <w:rsid w:val="00F51E1C"/>
    <w:rsid w:val="00F52B01"/>
    <w:rsid w:val="00F53488"/>
    <w:rsid w:val="00F537FE"/>
    <w:rsid w:val="00F55475"/>
    <w:rsid w:val="00F55633"/>
    <w:rsid w:val="00F56295"/>
    <w:rsid w:val="00F56C23"/>
    <w:rsid w:val="00F56F9A"/>
    <w:rsid w:val="00F57CF0"/>
    <w:rsid w:val="00F60FC1"/>
    <w:rsid w:val="00F635E9"/>
    <w:rsid w:val="00F6417C"/>
    <w:rsid w:val="00F64906"/>
    <w:rsid w:val="00F65401"/>
    <w:rsid w:val="00F65483"/>
    <w:rsid w:val="00F659B0"/>
    <w:rsid w:val="00F65C13"/>
    <w:rsid w:val="00F65D1F"/>
    <w:rsid w:val="00F663BA"/>
    <w:rsid w:val="00F6750A"/>
    <w:rsid w:val="00F720A7"/>
    <w:rsid w:val="00F720FA"/>
    <w:rsid w:val="00F747E7"/>
    <w:rsid w:val="00F75C27"/>
    <w:rsid w:val="00F76275"/>
    <w:rsid w:val="00F77203"/>
    <w:rsid w:val="00F77F54"/>
    <w:rsid w:val="00F80085"/>
    <w:rsid w:val="00F815AB"/>
    <w:rsid w:val="00F86628"/>
    <w:rsid w:val="00F90FF7"/>
    <w:rsid w:val="00F914EB"/>
    <w:rsid w:val="00F93392"/>
    <w:rsid w:val="00F93A3C"/>
    <w:rsid w:val="00F95ADC"/>
    <w:rsid w:val="00F96F5E"/>
    <w:rsid w:val="00F9734A"/>
    <w:rsid w:val="00F975B5"/>
    <w:rsid w:val="00F97F80"/>
    <w:rsid w:val="00FA0F84"/>
    <w:rsid w:val="00FA1F69"/>
    <w:rsid w:val="00FA5660"/>
    <w:rsid w:val="00FA6D45"/>
    <w:rsid w:val="00FA7BB1"/>
    <w:rsid w:val="00FA7E15"/>
    <w:rsid w:val="00FA7F6B"/>
    <w:rsid w:val="00FB069E"/>
    <w:rsid w:val="00FB1631"/>
    <w:rsid w:val="00FB3EB1"/>
    <w:rsid w:val="00FB4EED"/>
    <w:rsid w:val="00FB6141"/>
    <w:rsid w:val="00FB66B3"/>
    <w:rsid w:val="00FB7A41"/>
    <w:rsid w:val="00FC086E"/>
    <w:rsid w:val="00FC1201"/>
    <w:rsid w:val="00FC1D61"/>
    <w:rsid w:val="00FC7DAF"/>
    <w:rsid w:val="00FD3A9B"/>
    <w:rsid w:val="00FD4DB7"/>
    <w:rsid w:val="00FD4DBC"/>
    <w:rsid w:val="00FD542C"/>
    <w:rsid w:val="00FD55EF"/>
    <w:rsid w:val="00FD5C59"/>
    <w:rsid w:val="00FD6BD1"/>
    <w:rsid w:val="00FE0801"/>
    <w:rsid w:val="00FE0FE7"/>
    <w:rsid w:val="00FE13DC"/>
    <w:rsid w:val="00FE2873"/>
    <w:rsid w:val="00FE72D3"/>
    <w:rsid w:val="00FF0B16"/>
    <w:rsid w:val="00FF1011"/>
    <w:rsid w:val="00FF1500"/>
    <w:rsid w:val="00FF2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C4"/>
    <w:pPr>
      <w:suppressAutoHyphens/>
    </w:pPr>
    <w:rPr>
      <w:rFonts w:ascii="Times New Roman" w:eastAsia="Calibri" w:hAnsi="Times New Roman" w:cs="Times New Roman"/>
      <w:sz w:val="24"/>
      <w:lang w:eastAsia="ar-SA"/>
    </w:rPr>
  </w:style>
  <w:style w:type="paragraph" w:styleId="1">
    <w:name w:val="heading 1"/>
    <w:basedOn w:val="a"/>
    <w:next w:val="a"/>
    <w:link w:val="10"/>
    <w:uiPriority w:val="9"/>
    <w:qFormat/>
    <w:rsid w:val="000211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
    <w:next w:val="a"/>
    <w:link w:val="20"/>
    <w:qFormat/>
    <w:rsid w:val="006760F1"/>
    <w:pPr>
      <w:keepNext/>
      <w:suppressAutoHyphens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6760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60F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760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56CC4"/>
    <w:pPr>
      <w:widowControl w:val="0"/>
      <w:suppressAutoHyphens/>
      <w:autoSpaceDE w:val="0"/>
      <w:ind w:firstLine="720"/>
    </w:pPr>
    <w:rPr>
      <w:rFonts w:ascii="Arial" w:eastAsia="Times New Roman" w:hAnsi="Arial" w:cs="Arial"/>
      <w:sz w:val="20"/>
      <w:szCs w:val="20"/>
      <w:lang w:eastAsia="ar-SA"/>
    </w:rPr>
  </w:style>
  <w:style w:type="character" w:customStyle="1" w:styleId="WW8Num1z0">
    <w:name w:val="WW8Num1z0"/>
    <w:rsid w:val="005B5FD7"/>
    <w:rPr>
      <w:color w:val="000000"/>
    </w:rPr>
  </w:style>
  <w:style w:type="character" w:customStyle="1" w:styleId="WW8Num5z0">
    <w:name w:val="WW8Num5z0"/>
    <w:rsid w:val="005B5FD7"/>
    <w:rPr>
      <w:rFonts w:ascii="Symbol" w:hAnsi="Symbol" w:cs="OpenSymbol"/>
    </w:rPr>
  </w:style>
  <w:style w:type="character" w:customStyle="1" w:styleId="WW8Num6z0">
    <w:name w:val="WW8Num6z0"/>
    <w:rsid w:val="005B5FD7"/>
    <w:rPr>
      <w:rFonts w:ascii="Symbol" w:hAnsi="Symbol" w:cs="OpenSymbol"/>
    </w:rPr>
  </w:style>
  <w:style w:type="character" w:customStyle="1" w:styleId="8">
    <w:name w:val="Основной шрифт абзаца8"/>
    <w:rsid w:val="005B5FD7"/>
  </w:style>
  <w:style w:type="character" w:customStyle="1" w:styleId="7">
    <w:name w:val="Основной шрифт абзаца7"/>
    <w:rsid w:val="005B5FD7"/>
  </w:style>
  <w:style w:type="character" w:customStyle="1" w:styleId="61">
    <w:name w:val="Основной шрифт абзаца6"/>
    <w:rsid w:val="005B5FD7"/>
  </w:style>
  <w:style w:type="character" w:customStyle="1" w:styleId="5">
    <w:name w:val="Основной шрифт абзаца5"/>
    <w:rsid w:val="005B5FD7"/>
  </w:style>
  <w:style w:type="character" w:customStyle="1" w:styleId="41">
    <w:name w:val="Основной шрифт абзаца4"/>
    <w:rsid w:val="005B5FD7"/>
  </w:style>
  <w:style w:type="character" w:customStyle="1" w:styleId="31">
    <w:name w:val="Основной шрифт абзаца3"/>
    <w:rsid w:val="005B5FD7"/>
  </w:style>
  <w:style w:type="character" w:customStyle="1" w:styleId="21">
    <w:name w:val="Основной шрифт абзаца2"/>
    <w:rsid w:val="005B5FD7"/>
  </w:style>
  <w:style w:type="character" w:customStyle="1" w:styleId="WW8Num2z0">
    <w:name w:val="WW8Num2z0"/>
    <w:rsid w:val="005B5FD7"/>
    <w:rPr>
      <w:sz w:val="24"/>
      <w:szCs w:val="24"/>
    </w:rPr>
  </w:style>
  <w:style w:type="character" w:customStyle="1" w:styleId="11">
    <w:name w:val="Основной шрифт абзаца1"/>
    <w:rsid w:val="005B5FD7"/>
  </w:style>
  <w:style w:type="character" w:customStyle="1" w:styleId="a3">
    <w:name w:val="Знак"/>
    <w:rsid w:val="005B5FD7"/>
    <w:rPr>
      <w:rFonts w:ascii="Times New Roman" w:eastAsia="SimSun" w:hAnsi="Times New Roman" w:cs="Times New Roman"/>
      <w:sz w:val="28"/>
      <w:szCs w:val="28"/>
    </w:rPr>
  </w:style>
  <w:style w:type="character" w:customStyle="1" w:styleId="WW-">
    <w:name w:val="WW- Знак"/>
    <w:rsid w:val="005B5FD7"/>
    <w:rPr>
      <w:rFonts w:ascii="Times New Roman" w:hAnsi="Times New Roman" w:cs="Times New Roman"/>
      <w:sz w:val="24"/>
      <w:szCs w:val="22"/>
    </w:rPr>
  </w:style>
  <w:style w:type="character" w:styleId="a4">
    <w:name w:val="page number"/>
    <w:basedOn w:val="11"/>
    <w:rsid w:val="005B5FD7"/>
  </w:style>
  <w:style w:type="character" w:styleId="a5">
    <w:name w:val="Hyperlink"/>
    <w:uiPriority w:val="99"/>
    <w:rsid w:val="005B5FD7"/>
    <w:rPr>
      <w:color w:val="0000FF"/>
      <w:u w:val="single"/>
    </w:rPr>
  </w:style>
  <w:style w:type="character" w:styleId="a6">
    <w:name w:val="FollowedHyperlink"/>
    <w:uiPriority w:val="99"/>
    <w:rsid w:val="005B5FD7"/>
    <w:rPr>
      <w:color w:val="800080"/>
      <w:u w:val="single"/>
    </w:rPr>
  </w:style>
  <w:style w:type="character" w:customStyle="1" w:styleId="a7">
    <w:name w:val="Символ нумерации"/>
    <w:rsid w:val="005B5FD7"/>
  </w:style>
  <w:style w:type="character" w:customStyle="1" w:styleId="a8">
    <w:name w:val="Маркеры списка"/>
    <w:rsid w:val="005B5FD7"/>
    <w:rPr>
      <w:rFonts w:ascii="OpenSymbol" w:eastAsia="OpenSymbol" w:hAnsi="OpenSymbol" w:cs="OpenSymbol"/>
    </w:rPr>
  </w:style>
  <w:style w:type="paragraph" w:customStyle="1" w:styleId="a9">
    <w:name w:val="Заголовок"/>
    <w:basedOn w:val="a"/>
    <w:next w:val="aa"/>
    <w:rsid w:val="005B5FD7"/>
    <w:pPr>
      <w:keepNext/>
      <w:spacing w:before="240" w:after="120"/>
    </w:pPr>
    <w:rPr>
      <w:rFonts w:ascii="Arial" w:eastAsia="Microsoft YaHei" w:hAnsi="Arial" w:cs="Mangal"/>
      <w:sz w:val="28"/>
      <w:szCs w:val="28"/>
    </w:rPr>
  </w:style>
  <w:style w:type="paragraph" w:styleId="aa">
    <w:name w:val="Body Text"/>
    <w:basedOn w:val="a"/>
    <w:link w:val="ab"/>
    <w:rsid w:val="005B5FD7"/>
    <w:pPr>
      <w:spacing w:after="120"/>
    </w:pPr>
  </w:style>
  <w:style w:type="character" w:customStyle="1" w:styleId="ab">
    <w:name w:val="Основной текст Знак"/>
    <w:basedOn w:val="a0"/>
    <w:link w:val="aa"/>
    <w:rsid w:val="005B5FD7"/>
    <w:rPr>
      <w:rFonts w:ascii="Times New Roman" w:eastAsia="Calibri" w:hAnsi="Times New Roman" w:cs="Times New Roman"/>
      <w:sz w:val="24"/>
      <w:lang w:eastAsia="ar-SA"/>
    </w:rPr>
  </w:style>
  <w:style w:type="paragraph" w:styleId="ac">
    <w:name w:val="List"/>
    <w:basedOn w:val="aa"/>
    <w:rsid w:val="005B5FD7"/>
    <w:rPr>
      <w:rFonts w:cs="Mangal"/>
    </w:rPr>
  </w:style>
  <w:style w:type="paragraph" w:customStyle="1" w:styleId="80">
    <w:name w:val="Название8"/>
    <w:basedOn w:val="a"/>
    <w:rsid w:val="005B5FD7"/>
    <w:pPr>
      <w:suppressLineNumbers/>
      <w:spacing w:before="120" w:after="120"/>
    </w:pPr>
    <w:rPr>
      <w:rFonts w:cs="Mangal"/>
      <w:i/>
      <w:iCs/>
      <w:szCs w:val="24"/>
    </w:rPr>
  </w:style>
  <w:style w:type="paragraph" w:customStyle="1" w:styleId="81">
    <w:name w:val="Указатель8"/>
    <w:basedOn w:val="a"/>
    <w:rsid w:val="005B5FD7"/>
    <w:pPr>
      <w:suppressLineNumbers/>
    </w:pPr>
    <w:rPr>
      <w:rFonts w:cs="Mangal"/>
    </w:rPr>
  </w:style>
  <w:style w:type="paragraph" w:customStyle="1" w:styleId="70">
    <w:name w:val="Название7"/>
    <w:basedOn w:val="a"/>
    <w:rsid w:val="005B5FD7"/>
    <w:pPr>
      <w:suppressLineNumbers/>
      <w:spacing w:before="120" w:after="120"/>
    </w:pPr>
    <w:rPr>
      <w:rFonts w:cs="Mangal"/>
      <w:i/>
      <w:iCs/>
      <w:szCs w:val="24"/>
    </w:rPr>
  </w:style>
  <w:style w:type="paragraph" w:customStyle="1" w:styleId="71">
    <w:name w:val="Указатель7"/>
    <w:basedOn w:val="a"/>
    <w:rsid w:val="005B5FD7"/>
    <w:pPr>
      <w:suppressLineNumbers/>
    </w:pPr>
    <w:rPr>
      <w:rFonts w:cs="Mangal"/>
    </w:rPr>
  </w:style>
  <w:style w:type="paragraph" w:customStyle="1" w:styleId="62">
    <w:name w:val="Название6"/>
    <w:basedOn w:val="a"/>
    <w:rsid w:val="005B5FD7"/>
    <w:pPr>
      <w:suppressLineNumbers/>
      <w:spacing w:before="120" w:after="120"/>
    </w:pPr>
    <w:rPr>
      <w:rFonts w:cs="Mangal"/>
      <w:i/>
      <w:iCs/>
      <w:szCs w:val="24"/>
    </w:rPr>
  </w:style>
  <w:style w:type="paragraph" w:customStyle="1" w:styleId="63">
    <w:name w:val="Указатель6"/>
    <w:basedOn w:val="a"/>
    <w:rsid w:val="005B5FD7"/>
    <w:pPr>
      <w:suppressLineNumbers/>
    </w:pPr>
    <w:rPr>
      <w:rFonts w:cs="Mangal"/>
    </w:rPr>
  </w:style>
  <w:style w:type="paragraph" w:customStyle="1" w:styleId="50">
    <w:name w:val="Название5"/>
    <w:basedOn w:val="a"/>
    <w:rsid w:val="005B5FD7"/>
    <w:pPr>
      <w:suppressLineNumbers/>
      <w:spacing w:before="120" w:after="120"/>
    </w:pPr>
    <w:rPr>
      <w:rFonts w:cs="Mangal"/>
      <w:i/>
      <w:iCs/>
      <w:szCs w:val="24"/>
    </w:rPr>
  </w:style>
  <w:style w:type="paragraph" w:customStyle="1" w:styleId="51">
    <w:name w:val="Указатель5"/>
    <w:basedOn w:val="a"/>
    <w:rsid w:val="005B5FD7"/>
    <w:pPr>
      <w:suppressLineNumbers/>
    </w:pPr>
    <w:rPr>
      <w:rFonts w:cs="Mangal"/>
    </w:rPr>
  </w:style>
  <w:style w:type="paragraph" w:customStyle="1" w:styleId="42">
    <w:name w:val="Название4"/>
    <w:basedOn w:val="a"/>
    <w:rsid w:val="005B5FD7"/>
    <w:pPr>
      <w:suppressLineNumbers/>
      <w:spacing w:before="120" w:after="120"/>
    </w:pPr>
    <w:rPr>
      <w:rFonts w:cs="Mangal"/>
      <w:i/>
      <w:iCs/>
      <w:szCs w:val="24"/>
    </w:rPr>
  </w:style>
  <w:style w:type="paragraph" w:customStyle="1" w:styleId="43">
    <w:name w:val="Указатель4"/>
    <w:basedOn w:val="a"/>
    <w:rsid w:val="005B5FD7"/>
    <w:pPr>
      <w:suppressLineNumbers/>
    </w:pPr>
    <w:rPr>
      <w:rFonts w:cs="Mangal"/>
    </w:rPr>
  </w:style>
  <w:style w:type="paragraph" w:customStyle="1" w:styleId="32">
    <w:name w:val="Название3"/>
    <w:basedOn w:val="a"/>
    <w:rsid w:val="005B5FD7"/>
    <w:pPr>
      <w:suppressLineNumbers/>
      <w:spacing w:before="120" w:after="120"/>
    </w:pPr>
    <w:rPr>
      <w:rFonts w:cs="Mangal"/>
      <w:i/>
      <w:iCs/>
      <w:szCs w:val="24"/>
    </w:rPr>
  </w:style>
  <w:style w:type="paragraph" w:customStyle="1" w:styleId="33">
    <w:name w:val="Указатель3"/>
    <w:basedOn w:val="a"/>
    <w:rsid w:val="005B5FD7"/>
    <w:pPr>
      <w:suppressLineNumbers/>
    </w:pPr>
    <w:rPr>
      <w:rFonts w:cs="Mangal"/>
    </w:rPr>
  </w:style>
  <w:style w:type="paragraph" w:customStyle="1" w:styleId="22">
    <w:name w:val="Название2"/>
    <w:basedOn w:val="a"/>
    <w:rsid w:val="005B5FD7"/>
    <w:pPr>
      <w:suppressLineNumbers/>
      <w:spacing w:before="120" w:after="120"/>
    </w:pPr>
    <w:rPr>
      <w:rFonts w:cs="Mangal"/>
      <w:i/>
      <w:iCs/>
      <w:szCs w:val="24"/>
    </w:rPr>
  </w:style>
  <w:style w:type="paragraph" w:customStyle="1" w:styleId="23">
    <w:name w:val="Указатель2"/>
    <w:basedOn w:val="a"/>
    <w:rsid w:val="005B5FD7"/>
    <w:pPr>
      <w:suppressLineNumbers/>
    </w:pPr>
    <w:rPr>
      <w:rFonts w:cs="Mangal"/>
    </w:rPr>
  </w:style>
  <w:style w:type="paragraph" w:customStyle="1" w:styleId="12">
    <w:name w:val="Название1"/>
    <w:basedOn w:val="a"/>
    <w:rsid w:val="005B5FD7"/>
    <w:pPr>
      <w:suppressLineNumbers/>
      <w:spacing w:before="120" w:after="120"/>
    </w:pPr>
    <w:rPr>
      <w:rFonts w:cs="Mangal"/>
      <w:i/>
      <w:iCs/>
      <w:szCs w:val="24"/>
    </w:rPr>
  </w:style>
  <w:style w:type="paragraph" w:customStyle="1" w:styleId="13">
    <w:name w:val="Указатель1"/>
    <w:basedOn w:val="a"/>
    <w:rsid w:val="005B5FD7"/>
    <w:pPr>
      <w:suppressLineNumbers/>
    </w:pPr>
    <w:rPr>
      <w:rFonts w:cs="Mangal"/>
    </w:rPr>
  </w:style>
  <w:style w:type="paragraph" w:customStyle="1" w:styleId="ConsPlusNonformat">
    <w:name w:val="ConsPlusNonformat"/>
    <w:rsid w:val="005B5FD7"/>
    <w:pPr>
      <w:widowControl w:val="0"/>
      <w:suppressAutoHyphens/>
      <w:autoSpaceDE w:val="0"/>
    </w:pPr>
    <w:rPr>
      <w:rFonts w:ascii="Courier New" w:eastAsia="Times New Roman" w:hAnsi="Courier New" w:cs="Courier New"/>
      <w:sz w:val="20"/>
      <w:szCs w:val="20"/>
      <w:lang w:eastAsia="ar-SA"/>
    </w:rPr>
  </w:style>
  <w:style w:type="paragraph" w:customStyle="1" w:styleId="310">
    <w:name w:val="Основной текст 31"/>
    <w:basedOn w:val="a"/>
    <w:rsid w:val="005B5FD7"/>
    <w:rPr>
      <w:rFonts w:eastAsia="SimSun"/>
      <w:sz w:val="28"/>
      <w:szCs w:val="28"/>
    </w:rPr>
  </w:style>
  <w:style w:type="paragraph" w:customStyle="1" w:styleId="210">
    <w:name w:val="Основной текст с отступом 21"/>
    <w:basedOn w:val="a"/>
    <w:rsid w:val="005B5FD7"/>
    <w:pPr>
      <w:spacing w:after="120" w:line="480" w:lineRule="auto"/>
      <w:ind w:left="283"/>
    </w:pPr>
  </w:style>
  <w:style w:type="paragraph" w:customStyle="1" w:styleId="ad">
    <w:name w:val="Таблицы (моноширинный)"/>
    <w:basedOn w:val="a"/>
    <w:next w:val="a"/>
    <w:rsid w:val="005B5FD7"/>
    <w:pPr>
      <w:widowControl w:val="0"/>
      <w:autoSpaceDE w:val="0"/>
      <w:jc w:val="both"/>
    </w:pPr>
    <w:rPr>
      <w:rFonts w:ascii="Courier New" w:eastAsia="Times New Roman" w:hAnsi="Courier New" w:cs="Courier New"/>
      <w:sz w:val="20"/>
      <w:szCs w:val="20"/>
    </w:rPr>
  </w:style>
  <w:style w:type="paragraph" w:customStyle="1" w:styleId="ConsNormal">
    <w:name w:val="ConsNormal"/>
    <w:rsid w:val="005B5FD7"/>
    <w:pPr>
      <w:widowControl w:val="0"/>
      <w:suppressAutoHyphens/>
      <w:autoSpaceDE w:val="0"/>
      <w:ind w:right="19772" w:firstLine="720"/>
    </w:pPr>
    <w:rPr>
      <w:rFonts w:ascii="Arial" w:eastAsia="Times New Roman" w:hAnsi="Arial" w:cs="Arial"/>
      <w:sz w:val="20"/>
      <w:szCs w:val="20"/>
      <w:lang w:eastAsia="ar-SA"/>
    </w:rPr>
  </w:style>
  <w:style w:type="paragraph" w:styleId="ae">
    <w:name w:val="header"/>
    <w:aliases w:val="ВерхКолонтитул"/>
    <w:basedOn w:val="a"/>
    <w:link w:val="af"/>
    <w:uiPriority w:val="99"/>
    <w:rsid w:val="005B5FD7"/>
    <w:pPr>
      <w:tabs>
        <w:tab w:val="center" w:pos="4677"/>
        <w:tab w:val="right" w:pos="9355"/>
      </w:tabs>
    </w:pPr>
  </w:style>
  <w:style w:type="character" w:customStyle="1" w:styleId="af">
    <w:name w:val="Верхний колонтитул Знак"/>
    <w:aliases w:val="ВерхКолонтитул Знак"/>
    <w:basedOn w:val="a0"/>
    <w:link w:val="ae"/>
    <w:uiPriority w:val="99"/>
    <w:rsid w:val="005B5FD7"/>
    <w:rPr>
      <w:rFonts w:ascii="Times New Roman" w:eastAsia="Calibri" w:hAnsi="Times New Roman" w:cs="Times New Roman"/>
      <w:sz w:val="24"/>
      <w:lang w:eastAsia="ar-SA"/>
    </w:rPr>
  </w:style>
  <w:style w:type="paragraph" w:styleId="af0">
    <w:name w:val="footer"/>
    <w:basedOn w:val="a"/>
    <w:link w:val="af1"/>
    <w:rsid w:val="005B5FD7"/>
    <w:pPr>
      <w:tabs>
        <w:tab w:val="center" w:pos="4677"/>
        <w:tab w:val="right" w:pos="9355"/>
      </w:tabs>
    </w:pPr>
  </w:style>
  <w:style w:type="character" w:customStyle="1" w:styleId="af1">
    <w:name w:val="Нижний колонтитул Знак"/>
    <w:basedOn w:val="a0"/>
    <w:link w:val="af0"/>
    <w:rsid w:val="005B5FD7"/>
    <w:rPr>
      <w:rFonts w:ascii="Times New Roman" w:eastAsia="Calibri" w:hAnsi="Times New Roman" w:cs="Times New Roman"/>
      <w:sz w:val="24"/>
      <w:lang w:eastAsia="ar-SA"/>
    </w:rPr>
  </w:style>
  <w:style w:type="paragraph" w:customStyle="1" w:styleId="af2">
    <w:name w:val="Содержимое таблицы"/>
    <w:basedOn w:val="a"/>
    <w:rsid w:val="005B5FD7"/>
    <w:pPr>
      <w:suppressLineNumbers/>
    </w:pPr>
  </w:style>
  <w:style w:type="paragraph" w:customStyle="1" w:styleId="af3">
    <w:name w:val="Заголовок таблицы"/>
    <w:basedOn w:val="af2"/>
    <w:rsid w:val="005B5FD7"/>
    <w:pPr>
      <w:jc w:val="center"/>
    </w:pPr>
    <w:rPr>
      <w:b/>
      <w:bCs/>
    </w:rPr>
  </w:style>
  <w:style w:type="paragraph" w:customStyle="1" w:styleId="af4">
    <w:name w:val="Содержимое врезки"/>
    <w:basedOn w:val="aa"/>
    <w:rsid w:val="005B5FD7"/>
  </w:style>
  <w:style w:type="paragraph" w:customStyle="1" w:styleId="220">
    <w:name w:val="Основной текст с отступом 22"/>
    <w:basedOn w:val="a"/>
    <w:rsid w:val="005B5FD7"/>
    <w:pPr>
      <w:ind w:firstLine="561"/>
      <w:jc w:val="both"/>
    </w:pPr>
  </w:style>
  <w:style w:type="paragraph" w:customStyle="1" w:styleId="230">
    <w:name w:val="Основной текст с отступом 23"/>
    <w:basedOn w:val="a"/>
    <w:rsid w:val="005B5FD7"/>
    <w:pPr>
      <w:ind w:firstLine="561"/>
      <w:jc w:val="both"/>
    </w:pPr>
  </w:style>
  <w:style w:type="paragraph" w:customStyle="1" w:styleId="Heading">
    <w:name w:val="Heading"/>
    <w:rsid w:val="005B5FD7"/>
    <w:pPr>
      <w:widowControl w:val="0"/>
      <w:suppressAutoHyphens/>
      <w:autoSpaceDE w:val="0"/>
    </w:pPr>
    <w:rPr>
      <w:rFonts w:ascii="Arial" w:eastAsia="Times New Roman" w:hAnsi="Arial" w:cs="Arial"/>
      <w:b/>
      <w:bCs/>
      <w:lang w:eastAsia="ar-SA"/>
    </w:rPr>
  </w:style>
  <w:style w:type="paragraph" w:customStyle="1" w:styleId="Preformat">
    <w:name w:val="Preformat"/>
    <w:rsid w:val="005B5FD7"/>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styleId="af5">
    <w:name w:val="footnote text"/>
    <w:basedOn w:val="a"/>
    <w:link w:val="af6"/>
    <w:uiPriority w:val="99"/>
    <w:semiHidden/>
    <w:unhideWhenUsed/>
    <w:rsid w:val="005B5FD7"/>
    <w:rPr>
      <w:sz w:val="20"/>
      <w:szCs w:val="20"/>
    </w:rPr>
  </w:style>
  <w:style w:type="character" w:customStyle="1" w:styleId="af6">
    <w:name w:val="Текст сноски Знак"/>
    <w:basedOn w:val="a0"/>
    <w:link w:val="af5"/>
    <w:uiPriority w:val="99"/>
    <w:semiHidden/>
    <w:rsid w:val="005B5FD7"/>
    <w:rPr>
      <w:rFonts w:ascii="Times New Roman" w:eastAsia="Calibri" w:hAnsi="Times New Roman" w:cs="Times New Roman"/>
      <w:sz w:val="20"/>
      <w:szCs w:val="20"/>
      <w:lang w:eastAsia="ar-SA"/>
    </w:rPr>
  </w:style>
  <w:style w:type="character" w:customStyle="1" w:styleId="af7">
    <w:name w:val="Текст выноски Знак"/>
    <w:basedOn w:val="a0"/>
    <w:link w:val="af8"/>
    <w:semiHidden/>
    <w:rsid w:val="005B5FD7"/>
    <w:rPr>
      <w:rFonts w:ascii="Tahoma" w:eastAsia="Calibri" w:hAnsi="Tahoma" w:cs="Tahoma"/>
      <w:sz w:val="16"/>
      <w:szCs w:val="16"/>
      <w:lang w:eastAsia="ar-SA"/>
    </w:rPr>
  </w:style>
  <w:style w:type="paragraph" w:styleId="af8">
    <w:name w:val="Balloon Text"/>
    <w:basedOn w:val="a"/>
    <w:link w:val="af7"/>
    <w:semiHidden/>
    <w:rsid w:val="005B5FD7"/>
    <w:rPr>
      <w:rFonts w:ascii="Tahoma" w:hAnsi="Tahoma" w:cs="Tahoma"/>
      <w:sz w:val="16"/>
      <w:szCs w:val="16"/>
    </w:rPr>
  </w:style>
  <w:style w:type="character" w:styleId="af9">
    <w:name w:val="footnote reference"/>
    <w:uiPriority w:val="99"/>
    <w:semiHidden/>
    <w:unhideWhenUsed/>
    <w:rsid w:val="007A7372"/>
    <w:rPr>
      <w:vertAlign w:val="superscript"/>
    </w:rPr>
  </w:style>
  <w:style w:type="paragraph" w:styleId="afa">
    <w:name w:val="List Paragraph"/>
    <w:basedOn w:val="a"/>
    <w:link w:val="afb"/>
    <w:uiPriority w:val="34"/>
    <w:qFormat/>
    <w:rsid w:val="00AC0EF1"/>
    <w:pPr>
      <w:suppressAutoHyphens w:val="0"/>
      <w:ind w:left="720"/>
      <w:contextualSpacing/>
    </w:pPr>
    <w:rPr>
      <w:rFonts w:asciiTheme="minorHAnsi" w:eastAsiaTheme="minorHAnsi" w:hAnsiTheme="minorHAnsi" w:cstheme="minorBidi"/>
      <w:sz w:val="22"/>
      <w:lang w:eastAsia="en-US"/>
    </w:rPr>
  </w:style>
  <w:style w:type="paragraph" w:styleId="afc">
    <w:name w:val="Body Text Indent"/>
    <w:basedOn w:val="a"/>
    <w:link w:val="afd"/>
    <w:rsid w:val="0076403E"/>
    <w:pPr>
      <w:suppressAutoHyphens w:val="0"/>
      <w:spacing w:after="120"/>
      <w:ind w:left="283"/>
    </w:pPr>
    <w:rPr>
      <w:rFonts w:eastAsia="Times New Roman"/>
      <w:szCs w:val="24"/>
      <w:lang w:eastAsia="ru-RU"/>
    </w:rPr>
  </w:style>
  <w:style w:type="character" w:customStyle="1" w:styleId="afd">
    <w:name w:val="Основной текст с отступом Знак"/>
    <w:basedOn w:val="a0"/>
    <w:link w:val="afc"/>
    <w:rsid w:val="0076403E"/>
    <w:rPr>
      <w:rFonts w:ascii="Times New Roman" w:eastAsia="Times New Roman" w:hAnsi="Times New Roman" w:cs="Times New Roman"/>
      <w:sz w:val="24"/>
      <w:szCs w:val="24"/>
      <w:lang w:eastAsia="ru-RU"/>
    </w:rPr>
  </w:style>
  <w:style w:type="table" w:styleId="afe">
    <w:name w:val="Table Grid"/>
    <w:basedOn w:val="a1"/>
    <w:rsid w:val="0086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F44DE1"/>
    <w:pPr>
      <w:autoSpaceDE w:val="0"/>
      <w:autoSpaceDN w:val="0"/>
      <w:adjustRightInd w:val="0"/>
    </w:pPr>
    <w:rPr>
      <w:rFonts w:ascii="Calibri" w:hAnsi="Calibri" w:cs="Calibri"/>
      <w:color w:val="000000"/>
      <w:sz w:val="24"/>
      <w:szCs w:val="24"/>
    </w:rPr>
  </w:style>
  <w:style w:type="paragraph" w:customStyle="1" w:styleId="aff">
    <w:name w:val="Базовый"/>
    <w:rsid w:val="00131B04"/>
    <w:pPr>
      <w:tabs>
        <w:tab w:val="left" w:pos="708"/>
      </w:tabs>
      <w:suppressAutoHyphens/>
      <w:spacing w:line="100" w:lineRule="atLeast"/>
    </w:pPr>
    <w:rPr>
      <w:rFonts w:ascii="Times New Roman" w:eastAsia="Times New Roman" w:hAnsi="Times New Roman" w:cs="Times New Roman"/>
      <w:sz w:val="24"/>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Заголовок 2 Знак Знак Знак Знак1"/>
    <w:basedOn w:val="a0"/>
    <w:link w:val="2"/>
    <w:rsid w:val="006760F1"/>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6760F1"/>
    <w:rPr>
      <w:rFonts w:asciiTheme="majorHAnsi" w:eastAsiaTheme="majorEastAsia" w:hAnsiTheme="majorHAnsi" w:cstheme="majorBidi"/>
      <w:b/>
      <w:bCs/>
      <w:color w:val="4F81BD" w:themeColor="accent1"/>
      <w:sz w:val="24"/>
      <w:lang w:eastAsia="ar-SA"/>
    </w:rPr>
  </w:style>
  <w:style w:type="character" w:customStyle="1" w:styleId="40">
    <w:name w:val="Заголовок 4 Знак"/>
    <w:basedOn w:val="a0"/>
    <w:link w:val="4"/>
    <w:uiPriority w:val="9"/>
    <w:semiHidden/>
    <w:rsid w:val="006760F1"/>
    <w:rPr>
      <w:rFonts w:asciiTheme="majorHAnsi" w:eastAsiaTheme="majorEastAsia" w:hAnsiTheme="majorHAnsi" w:cstheme="majorBidi"/>
      <w:b/>
      <w:bCs/>
      <w:i/>
      <w:iCs/>
      <w:color w:val="4F81BD" w:themeColor="accent1"/>
      <w:sz w:val="24"/>
      <w:lang w:eastAsia="ar-SA"/>
    </w:rPr>
  </w:style>
  <w:style w:type="character" w:customStyle="1" w:styleId="60">
    <w:name w:val="Заголовок 6 Знак"/>
    <w:basedOn w:val="a0"/>
    <w:link w:val="6"/>
    <w:uiPriority w:val="9"/>
    <w:semiHidden/>
    <w:rsid w:val="006760F1"/>
    <w:rPr>
      <w:rFonts w:asciiTheme="majorHAnsi" w:eastAsiaTheme="majorEastAsia" w:hAnsiTheme="majorHAnsi" w:cstheme="majorBidi"/>
      <w:i/>
      <w:iCs/>
      <w:color w:val="243F60" w:themeColor="accent1" w:themeShade="7F"/>
      <w:sz w:val="24"/>
      <w:lang w:eastAsia="ar-SA"/>
    </w:rPr>
  </w:style>
  <w:style w:type="paragraph" w:customStyle="1" w:styleId="14">
    <w:name w:val="Обычный1"/>
    <w:link w:val="Normal"/>
    <w:rsid w:val="006760F1"/>
    <w:pPr>
      <w:snapToGrid w:val="0"/>
    </w:pPr>
    <w:rPr>
      <w:rFonts w:ascii="Times New Roman" w:eastAsia="Times New Roman" w:hAnsi="Times New Roman" w:cs="Times New Roman"/>
      <w:szCs w:val="20"/>
      <w:lang w:eastAsia="ru-RU"/>
    </w:rPr>
  </w:style>
  <w:style w:type="character" w:customStyle="1" w:styleId="Normal">
    <w:name w:val="Normal Знак"/>
    <w:link w:val="14"/>
    <w:rsid w:val="006760F1"/>
    <w:rPr>
      <w:rFonts w:ascii="Times New Roman" w:eastAsia="Times New Roman" w:hAnsi="Times New Roman" w:cs="Times New Roman"/>
      <w:szCs w:val="20"/>
      <w:lang w:eastAsia="ru-RU"/>
    </w:rPr>
  </w:style>
  <w:style w:type="paragraph" w:styleId="aff0">
    <w:name w:val="Title"/>
    <w:basedOn w:val="a"/>
    <w:next w:val="aff1"/>
    <w:link w:val="aff2"/>
    <w:qFormat/>
    <w:rsid w:val="006760F1"/>
    <w:pPr>
      <w:suppressAutoHyphens w:val="0"/>
      <w:spacing w:line="360" w:lineRule="auto"/>
      <w:jc w:val="center"/>
    </w:pPr>
    <w:rPr>
      <w:rFonts w:eastAsia="Times New Roman"/>
      <w:b/>
      <w:sz w:val="36"/>
      <w:szCs w:val="24"/>
    </w:rPr>
  </w:style>
  <w:style w:type="character" w:customStyle="1" w:styleId="aff2">
    <w:name w:val="Название Знак"/>
    <w:basedOn w:val="a0"/>
    <w:link w:val="aff0"/>
    <w:rsid w:val="006760F1"/>
    <w:rPr>
      <w:rFonts w:ascii="Times New Roman" w:eastAsia="Times New Roman" w:hAnsi="Times New Roman" w:cs="Times New Roman"/>
      <w:b/>
      <w:sz w:val="36"/>
      <w:szCs w:val="24"/>
      <w:lang w:eastAsia="ar-SA"/>
    </w:rPr>
  </w:style>
  <w:style w:type="paragraph" w:styleId="aff1">
    <w:name w:val="Subtitle"/>
    <w:basedOn w:val="a"/>
    <w:next w:val="aa"/>
    <w:link w:val="aff3"/>
    <w:qFormat/>
    <w:rsid w:val="006760F1"/>
    <w:pPr>
      <w:widowControl w:val="0"/>
      <w:suppressAutoHyphens w:val="0"/>
      <w:jc w:val="center"/>
    </w:pPr>
    <w:rPr>
      <w:rFonts w:eastAsia="SimSun"/>
      <w:b/>
      <w:sz w:val="20"/>
      <w:szCs w:val="24"/>
    </w:rPr>
  </w:style>
  <w:style w:type="character" w:customStyle="1" w:styleId="aff3">
    <w:name w:val="Подзаголовок Знак"/>
    <w:basedOn w:val="a0"/>
    <w:link w:val="aff1"/>
    <w:rsid w:val="006760F1"/>
    <w:rPr>
      <w:rFonts w:ascii="Times New Roman" w:eastAsia="SimSun" w:hAnsi="Times New Roman" w:cs="Times New Roman"/>
      <w:b/>
      <w:sz w:val="20"/>
      <w:szCs w:val="24"/>
      <w:lang w:eastAsia="ar-SA"/>
    </w:rPr>
  </w:style>
  <w:style w:type="paragraph" w:customStyle="1" w:styleId="aff4">
    <w:name w:val="СРО Основной"/>
    <w:link w:val="aff5"/>
    <w:qFormat/>
    <w:rsid w:val="006760F1"/>
    <w:pPr>
      <w:ind w:firstLine="567"/>
      <w:jc w:val="both"/>
    </w:pPr>
    <w:rPr>
      <w:rFonts w:ascii="Times New Roman" w:eastAsia="Times New Roman" w:hAnsi="Times New Roman" w:cs="Times New Roman"/>
      <w:color w:val="000000"/>
      <w:sz w:val="24"/>
      <w:szCs w:val="24"/>
      <w:lang w:eastAsia="ru-RU"/>
    </w:rPr>
  </w:style>
  <w:style w:type="character" w:customStyle="1" w:styleId="aff5">
    <w:name w:val="СРО Основной Знак"/>
    <w:link w:val="aff4"/>
    <w:rsid w:val="006760F1"/>
    <w:rPr>
      <w:rFonts w:ascii="Times New Roman" w:eastAsia="Times New Roman" w:hAnsi="Times New Roman" w:cs="Times New Roman"/>
      <w:color w:val="000000"/>
      <w:sz w:val="24"/>
      <w:szCs w:val="24"/>
      <w:lang w:eastAsia="ru-RU"/>
    </w:rPr>
  </w:style>
  <w:style w:type="character" w:styleId="aff6">
    <w:name w:val="Placeholder Text"/>
    <w:basedOn w:val="a0"/>
    <w:uiPriority w:val="99"/>
    <w:semiHidden/>
    <w:rsid w:val="006760F1"/>
    <w:rPr>
      <w:color w:val="808080"/>
    </w:rPr>
  </w:style>
  <w:style w:type="paragraph" w:styleId="aff7">
    <w:name w:val="Normal (Web)"/>
    <w:basedOn w:val="a"/>
    <w:uiPriority w:val="99"/>
    <w:unhideWhenUsed/>
    <w:rsid w:val="006760F1"/>
    <w:pPr>
      <w:suppressAutoHyphens w:val="0"/>
      <w:spacing w:before="100" w:beforeAutospacing="1" w:after="100" w:afterAutospacing="1"/>
    </w:pPr>
    <w:rPr>
      <w:rFonts w:eastAsia="Times New Roman"/>
      <w:szCs w:val="24"/>
      <w:lang w:eastAsia="ru-RU"/>
    </w:rPr>
  </w:style>
  <w:style w:type="paragraph" w:customStyle="1" w:styleId="S">
    <w:name w:val="S_Обычный"/>
    <w:basedOn w:val="a"/>
    <w:link w:val="S0"/>
    <w:rsid w:val="006760F1"/>
    <w:pPr>
      <w:tabs>
        <w:tab w:val="num" w:pos="1080"/>
      </w:tabs>
      <w:suppressAutoHyphens w:val="0"/>
      <w:spacing w:line="360" w:lineRule="auto"/>
      <w:ind w:firstLine="720"/>
      <w:jc w:val="both"/>
    </w:pPr>
    <w:rPr>
      <w:rFonts w:eastAsia="Times New Roman"/>
      <w:w w:val="109"/>
      <w:szCs w:val="24"/>
      <w:lang w:eastAsia="ru-RU"/>
    </w:rPr>
  </w:style>
  <w:style w:type="character" w:customStyle="1" w:styleId="S0">
    <w:name w:val="S_Обычный Знак"/>
    <w:basedOn w:val="a0"/>
    <w:link w:val="S"/>
    <w:rsid w:val="006760F1"/>
    <w:rPr>
      <w:rFonts w:ascii="Times New Roman" w:eastAsia="Times New Roman" w:hAnsi="Times New Roman" w:cs="Times New Roman"/>
      <w:w w:val="109"/>
      <w:sz w:val="24"/>
      <w:szCs w:val="24"/>
      <w:lang w:eastAsia="ru-RU"/>
    </w:rPr>
  </w:style>
  <w:style w:type="paragraph" w:customStyle="1" w:styleId="15">
    <w:name w:val="Обычный 1"/>
    <w:basedOn w:val="a"/>
    <w:rsid w:val="006760F1"/>
    <w:pPr>
      <w:suppressAutoHyphens w:val="0"/>
      <w:ind w:firstLine="720"/>
      <w:jc w:val="both"/>
    </w:pPr>
    <w:rPr>
      <w:rFonts w:ascii="Arial" w:eastAsia="Times New Roman" w:hAnsi="Arial"/>
      <w:szCs w:val="20"/>
      <w:lang w:eastAsia="ru-RU"/>
    </w:rPr>
  </w:style>
  <w:style w:type="character" w:customStyle="1" w:styleId="apple-converted-space">
    <w:name w:val="apple-converted-space"/>
    <w:basedOn w:val="a0"/>
    <w:rsid w:val="006760F1"/>
  </w:style>
  <w:style w:type="numbering" w:customStyle="1" w:styleId="16">
    <w:name w:val="Нет списка1"/>
    <w:next w:val="a2"/>
    <w:uiPriority w:val="99"/>
    <w:semiHidden/>
    <w:unhideWhenUsed/>
    <w:rsid w:val="006760F1"/>
  </w:style>
  <w:style w:type="paragraph" w:customStyle="1" w:styleId="xl65">
    <w:name w:val="xl65"/>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6">
    <w:name w:val="xl66"/>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7">
    <w:name w:val="xl67"/>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8">
    <w:name w:val="xl68"/>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Cs w:val="24"/>
      <w:lang w:eastAsia="ru-RU"/>
    </w:rPr>
  </w:style>
  <w:style w:type="paragraph" w:customStyle="1" w:styleId="xl69">
    <w:name w:val="xl69"/>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0">
    <w:name w:val="xl70"/>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1">
    <w:name w:val="xl71"/>
    <w:basedOn w:val="a"/>
    <w:rsid w:val="006760F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2">
    <w:name w:val="xl72"/>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Cs w:val="24"/>
      <w:lang w:eastAsia="ru-RU"/>
    </w:rPr>
  </w:style>
  <w:style w:type="paragraph" w:customStyle="1" w:styleId="xl73">
    <w:name w:val="xl73"/>
    <w:basedOn w:val="a"/>
    <w:rsid w:val="006760F1"/>
    <w:pPr>
      <w:pBdr>
        <w:bottom w:val="single" w:sz="4" w:space="0" w:color="auto"/>
      </w:pBdr>
      <w:suppressAutoHyphens w:val="0"/>
      <w:spacing w:before="100" w:beforeAutospacing="1" w:after="100" w:afterAutospacing="1"/>
      <w:textAlignment w:val="center"/>
    </w:pPr>
    <w:rPr>
      <w:rFonts w:ascii="Arial" w:eastAsia="Times New Roman" w:hAnsi="Arial" w:cs="Arial"/>
      <w:color w:val="000000"/>
      <w:szCs w:val="24"/>
      <w:lang w:eastAsia="ru-RU"/>
    </w:rPr>
  </w:style>
  <w:style w:type="paragraph" w:customStyle="1" w:styleId="xl74">
    <w:name w:val="xl74"/>
    <w:basedOn w:val="a"/>
    <w:rsid w:val="006760F1"/>
    <w:pPr>
      <w:suppressAutoHyphens w:val="0"/>
      <w:spacing w:before="100" w:beforeAutospacing="1" w:after="100" w:afterAutospacing="1"/>
      <w:textAlignment w:val="center"/>
    </w:pPr>
    <w:rPr>
      <w:rFonts w:eastAsia="Times New Roman"/>
      <w:szCs w:val="24"/>
      <w:lang w:eastAsia="ru-RU"/>
    </w:rPr>
  </w:style>
  <w:style w:type="paragraph" w:customStyle="1" w:styleId="xl75">
    <w:name w:val="xl75"/>
    <w:basedOn w:val="a"/>
    <w:rsid w:val="006760F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szCs w:val="24"/>
      <w:lang w:eastAsia="ru-RU"/>
    </w:rPr>
  </w:style>
  <w:style w:type="paragraph" w:customStyle="1" w:styleId="xl76">
    <w:name w:val="xl76"/>
    <w:basedOn w:val="a"/>
    <w:rsid w:val="006760F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color w:val="000000"/>
      <w:szCs w:val="24"/>
      <w:lang w:eastAsia="ru-RU"/>
    </w:rPr>
  </w:style>
  <w:style w:type="paragraph" w:customStyle="1" w:styleId="xl77">
    <w:name w:val="xl77"/>
    <w:basedOn w:val="a"/>
    <w:rsid w:val="006760F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Cs w:val="24"/>
      <w:lang w:eastAsia="ru-RU"/>
    </w:rPr>
  </w:style>
  <w:style w:type="paragraph" w:customStyle="1" w:styleId="xl78">
    <w:name w:val="xl78"/>
    <w:basedOn w:val="a"/>
    <w:rsid w:val="006760F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paragraph" w:customStyle="1" w:styleId="xl79">
    <w:name w:val="xl79"/>
    <w:basedOn w:val="a"/>
    <w:rsid w:val="006760F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paragraph" w:customStyle="1" w:styleId="xl80">
    <w:name w:val="xl80"/>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6760F1"/>
    <w:pPr>
      <w:pBdr>
        <w:left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82">
    <w:name w:val="xl82"/>
    <w:basedOn w:val="a"/>
    <w:rsid w:val="006760F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Cs w:val="24"/>
      <w:lang w:eastAsia="ru-RU"/>
    </w:rPr>
  </w:style>
  <w:style w:type="paragraph" w:customStyle="1" w:styleId="xl83">
    <w:name w:val="xl83"/>
    <w:basedOn w:val="a"/>
    <w:rsid w:val="006760F1"/>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szCs w:val="24"/>
      <w:lang w:eastAsia="ru-RU"/>
    </w:rPr>
  </w:style>
  <w:style w:type="paragraph" w:customStyle="1" w:styleId="xl84">
    <w:name w:val="xl84"/>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szCs w:val="24"/>
      <w:lang w:eastAsia="ru-RU"/>
    </w:rPr>
  </w:style>
  <w:style w:type="paragraph" w:customStyle="1" w:styleId="xl85">
    <w:name w:val="xl85"/>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Cs w:val="24"/>
      <w:lang w:eastAsia="ru-RU"/>
    </w:rPr>
  </w:style>
  <w:style w:type="paragraph" w:customStyle="1" w:styleId="xl86">
    <w:name w:val="xl86"/>
    <w:basedOn w:val="a"/>
    <w:rsid w:val="006760F1"/>
    <w:pPr>
      <w:suppressAutoHyphens w:val="0"/>
      <w:spacing w:before="100" w:beforeAutospacing="1" w:after="100" w:afterAutospacing="1"/>
      <w:textAlignment w:val="center"/>
    </w:pPr>
    <w:rPr>
      <w:rFonts w:eastAsia="Times New Roman"/>
      <w:szCs w:val="24"/>
      <w:lang w:eastAsia="ru-RU"/>
    </w:rPr>
  </w:style>
  <w:style w:type="paragraph" w:customStyle="1" w:styleId="xl87">
    <w:name w:val="xl87"/>
    <w:basedOn w:val="a"/>
    <w:rsid w:val="006760F1"/>
    <w:pPr>
      <w:pBdr>
        <w:top w:val="single" w:sz="4" w:space="0" w:color="000000"/>
        <w:bottom w:val="single" w:sz="4" w:space="0" w:color="000000"/>
        <w:right w:val="single" w:sz="4" w:space="0" w:color="000000"/>
      </w:pBdr>
      <w:suppressAutoHyphens w:val="0"/>
      <w:spacing w:before="100" w:beforeAutospacing="1" w:after="100" w:afterAutospacing="1"/>
    </w:pPr>
    <w:rPr>
      <w:rFonts w:eastAsia="Times New Roman"/>
      <w:color w:val="000000"/>
      <w:szCs w:val="24"/>
      <w:lang w:eastAsia="ru-RU"/>
    </w:rPr>
  </w:style>
  <w:style w:type="paragraph" w:customStyle="1" w:styleId="xl88">
    <w:name w:val="xl88"/>
    <w:basedOn w:val="a"/>
    <w:rsid w:val="006760F1"/>
    <w:pPr>
      <w:pBdr>
        <w:top w:val="single" w:sz="4" w:space="0" w:color="000000"/>
        <w:left w:val="single" w:sz="4" w:space="0" w:color="000000"/>
        <w:bottom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paragraph" w:customStyle="1" w:styleId="aff8">
    <w:name w:val="После таблицы"/>
    <w:basedOn w:val="a"/>
    <w:next w:val="a"/>
    <w:qFormat/>
    <w:rsid w:val="006760F1"/>
    <w:pPr>
      <w:suppressAutoHyphens w:val="0"/>
      <w:spacing w:before="120"/>
      <w:ind w:firstLine="567"/>
    </w:pPr>
    <w:rPr>
      <w:rFonts w:eastAsiaTheme="minorHAnsi"/>
      <w:szCs w:val="24"/>
      <w:lang w:eastAsia="en-US"/>
    </w:rPr>
  </w:style>
  <w:style w:type="character" w:customStyle="1" w:styleId="afb">
    <w:name w:val="Абзац списка Знак"/>
    <w:link w:val="afa"/>
    <w:uiPriority w:val="34"/>
    <w:locked/>
    <w:rsid w:val="00B01C22"/>
  </w:style>
  <w:style w:type="character" w:customStyle="1" w:styleId="10">
    <w:name w:val="Заголовок 1 Знак"/>
    <w:basedOn w:val="a0"/>
    <w:link w:val="1"/>
    <w:rsid w:val="00021177"/>
    <w:rPr>
      <w:rFonts w:asciiTheme="majorHAnsi" w:eastAsiaTheme="majorEastAsia" w:hAnsiTheme="majorHAnsi" w:cstheme="majorBidi"/>
      <w:b/>
      <w:bCs/>
      <w:color w:val="365F91" w:themeColor="accent1" w:themeShade="BF"/>
      <w:sz w:val="28"/>
      <w:szCs w:val="28"/>
      <w:lang w:eastAsia="ar-SA"/>
    </w:rPr>
  </w:style>
  <w:style w:type="paragraph" w:styleId="aff9">
    <w:name w:val="No Spacing"/>
    <w:uiPriority w:val="1"/>
    <w:qFormat/>
    <w:rsid w:val="00021177"/>
    <w:pPr>
      <w:suppressAutoHyphens/>
    </w:pPr>
    <w:rPr>
      <w:rFonts w:ascii="Times New Roman" w:eastAsia="Calibri" w:hAnsi="Times New Roman" w:cs="Times New Roman"/>
      <w:sz w:val="24"/>
      <w:lang w:eastAsia="ar-SA"/>
    </w:rPr>
  </w:style>
  <w:style w:type="paragraph" w:styleId="24">
    <w:name w:val="Body Text Indent 2"/>
    <w:basedOn w:val="a"/>
    <w:link w:val="25"/>
    <w:uiPriority w:val="99"/>
    <w:unhideWhenUsed/>
    <w:rsid w:val="00D7207A"/>
    <w:pPr>
      <w:spacing w:after="120" w:line="480" w:lineRule="auto"/>
      <w:ind w:left="283"/>
    </w:pPr>
  </w:style>
  <w:style w:type="character" w:customStyle="1" w:styleId="25">
    <w:name w:val="Основной текст с отступом 2 Знак"/>
    <w:basedOn w:val="a0"/>
    <w:link w:val="24"/>
    <w:uiPriority w:val="99"/>
    <w:rsid w:val="00D7207A"/>
    <w:rPr>
      <w:rFonts w:ascii="Times New Roman" w:eastAsia="Calibri" w:hAnsi="Times New Roman" w:cs="Times New Roman"/>
      <w:sz w:val="24"/>
      <w:lang w:eastAsia="ar-SA"/>
    </w:rPr>
  </w:style>
  <w:style w:type="character" w:customStyle="1" w:styleId="140">
    <w:name w:val="Основной текст (14)_"/>
    <w:basedOn w:val="a0"/>
    <w:link w:val="141"/>
    <w:uiPriority w:val="99"/>
    <w:locked/>
    <w:rsid w:val="00B8590A"/>
    <w:rPr>
      <w:noProof/>
      <w:sz w:val="8"/>
      <w:szCs w:val="8"/>
      <w:shd w:val="clear" w:color="auto" w:fill="FFFFFF"/>
    </w:rPr>
  </w:style>
  <w:style w:type="paragraph" w:customStyle="1" w:styleId="141">
    <w:name w:val="Основной текст (14)"/>
    <w:basedOn w:val="a"/>
    <w:link w:val="140"/>
    <w:uiPriority w:val="99"/>
    <w:qFormat/>
    <w:rsid w:val="00B8590A"/>
    <w:pPr>
      <w:shd w:val="clear" w:color="auto" w:fill="FFFFFF"/>
      <w:suppressAutoHyphens w:val="0"/>
      <w:spacing w:line="240" w:lineRule="atLeast"/>
    </w:pPr>
    <w:rPr>
      <w:rFonts w:asciiTheme="minorHAnsi" w:eastAsiaTheme="minorHAnsi" w:hAnsiTheme="minorHAnsi" w:cstheme="minorBidi"/>
      <w:noProof/>
      <w:sz w:val="8"/>
      <w:szCs w:val="8"/>
      <w:lang w:eastAsia="en-US"/>
    </w:rPr>
  </w:style>
  <w:style w:type="paragraph" w:customStyle="1" w:styleId="26">
    <w:name w:val="Абзац списка2"/>
    <w:basedOn w:val="a"/>
    <w:link w:val="ListParagraphChar"/>
    <w:qFormat/>
    <w:rsid w:val="00DF6A83"/>
    <w:pPr>
      <w:suppressAutoHyphens w:val="0"/>
      <w:ind w:left="720"/>
      <w:contextualSpacing/>
    </w:pPr>
    <w:rPr>
      <w:rFonts w:eastAsia="Times New Roman"/>
      <w:szCs w:val="24"/>
      <w:lang w:eastAsia="ru-RU"/>
    </w:rPr>
  </w:style>
  <w:style w:type="character" w:customStyle="1" w:styleId="ListParagraphChar">
    <w:name w:val="List Paragraph Char"/>
    <w:link w:val="26"/>
    <w:locked/>
    <w:rsid w:val="00DF6A8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C4"/>
    <w:pPr>
      <w:suppressAutoHyphens/>
    </w:pPr>
    <w:rPr>
      <w:rFonts w:ascii="Times New Roman" w:eastAsia="Calibri" w:hAnsi="Times New Roman" w:cs="Times New Roman"/>
      <w:sz w:val="24"/>
      <w:lang w:eastAsia="ar-SA"/>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
    <w:next w:val="a"/>
    <w:link w:val="20"/>
    <w:qFormat/>
    <w:rsid w:val="006760F1"/>
    <w:pPr>
      <w:keepNext/>
      <w:suppressAutoHyphens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6760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60F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760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CC4"/>
    <w:pPr>
      <w:widowControl w:val="0"/>
      <w:suppressAutoHyphens/>
      <w:autoSpaceDE w:val="0"/>
      <w:ind w:firstLine="720"/>
    </w:pPr>
    <w:rPr>
      <w:rFonts w:ascii="Arial" w:eastAsia="Times New Roman" w:hAnsi="Arial" w:cs="Arial"/>
      <w:sz w:val="20"/>
      <w:szCs w:val="20"/>
      <w:lang w:eastAsia="ar-SA"/>
    </w:rPr>
  </w:style>
  <w:style w:type="character" w:customStyle="1" w:styleId="WW8Num1z0">
    <w:name w:val="WW8Num1z0"/>
    <w:rsid w:val="005B5FD7"/>
    <w:rPr>
      <w:color w:val="000000"/>
    </w:rPr>
  </w:style>
  <w:style w:type="character" w:customStyle="1" w:styleId="WW8Num5z0">
    <w:name w:val="WW8Num5z0"/>
    <w:rsid w:val="005B5FD7"/>
    <w:rPr>
      <w:rFonts w:ascii="Symbol" w:hAnsi="Symbol" w:cs="OpenSymbol"/>
    </w:rPr>
  </w:style>
  <w:style w:type="character" w:customStyle="1" w:styleId="WW8Num6z0">
    <w:name w:val="WW8Num6z0"/>
    <w:rsid w:val="005B5FD7"/>
    <w:rPr>
      <w:rFonts w:ascii="Symbol" w:hAnsi="Symbol" w:cs="OpenSymbol"/>
    </w:rPr>
  </w:style>
  <w:style w:type="character" w:customStyle="1" w:styleId="8">
    <w:name w:val="Основной шрифт абзаца8"/>
    <w:rsid w:val="005B5FD7"/>
  </w:style>
  <w:style w:type="character" w:customStyle="1" w:styleId="7">
    <w:name w:val="Основной шрифт абзаца7"/>
    <w:rsid w:val="005B5FD7"/>
  </w:style>
  <w:style w:type="character" w:customStyle="1" w:styleId="61">
    <w:name w:val="Основной шрифт абзаца6"/>
    <w:rsid w:val="005B5FD7"/>
  </w:style>
  <w:style w:type="character" w:customStyle="1" w:styleId="5">
    <w:name w:val="Основной шрифт абзаца5"/>
    <w:rsid w:val="005B5FD7"/>
  </w:style>
  <w:style w:type="character" w:customStyle="1" w:styleId="41">
    <w:name w:val="Основной шрифт абзаца4"/>
    <w:rsid w:val="005B5FD7"/>
  </w:style>
  <w:style w:type="character" w:customStyle="1" w:styleId="31">
    <w:name w:val="Основной шрифт абзаца3"/>
    <w:rsid w:val="005B5FD7"/>
  </w:style>
  <w:style w:type="character" w:customStyle="1" w:styleId="21">
    <w:name w:val="Основной шрифт абзаца2"/>
    <w:rsid w:val="005B5FD7"/>
  </w:style>
  <w:style w:type="character" w:customStyle="1" w:styleId="WW8Num2z0">
    <w:name w:val="WW8Num2z0"/>
    <w:rsid w:val="005B5FD7"/>
    <w:rPr>
      <w:sz w:val="24"/>
      <w:szCs w:val="24"/>
    </w:rPr>
  </w:style>
  <w:style w:type="character" w:customStyle="1" w:styleId="1">
    <w:name w:val="Основной шрифт абзаца1"/>
    <w:rsid w:val="005B5FD7"/>
  </w:style>
  <w:style w:type="character" w:customStyle="1" w:styleId="a3">
    <w:name w:val="Знак"/>
    <w:rsid w:val="005B5FD7"/>
    <w:rPr>
      <w:rFonts w:ascii="Times New Roman" w:eastAsia="SimSun" w:hAnsi="Times New Roman" w:cs="Times New Roman"/>
      <w:sz w:val="28"/>
      <w:szCs w:val="28"/>
    </w:rPr>
  </w:style>
  <w:style w:type="character" w:customStyle="1" w:styleId="WW-">
    <w:name w:val="WW- Знак"/>
    <w:rsid w:val="005B5FD7"/>
    <w:rPr>
      <w:rFonts w:ascii="Times New Roman" w:hAnsi="Times New Roman" w:cs="Times New Roman"/>
      <w:sz w:val="24"/>
      <w:szCs w:val="22"/>
    </w:rPr>
  </w:style>
  <w:style w:type="character" w:styleId="a4">
    <w:name w:val="page number"/>
    <w:basedOn w:val="1"/>
    <w:rsid w:val="005B5FD7"/>
  </w:style>
  <w:style w:type="character" w:styleId="a5">
    <w:name w:val="Hyperlink"/>
    <w:uiPriority w:val="99"/>
    <w:rsid w:val="005B5FD7"/>
    <w:rPr>
      <w:color w:val="0000FF"/>
      <w:u w:val="single"/>
    </w:rPr>
  </w:style>
  <w:style w:type="character" w:styleId="a6">
    <w:name w:val="FollowedHyperlink"/>
    <w:uiPriority w:val="99"/>
    <w:rsid w:val="005B5FD7"/>
    <w:rPr>
      <w:color w:val="800080"/>
      <w:u w:val="single"/>
    </w:rPr>
  </w:style>
  <w:style w:type="character" w:customStyle="1" w:styleId="a7">
    <w:name w:val="Символ нумерации"/>
    <w:rsid w:val="005B5FD7"/>
  </w:style>
  <w:style w:type="character" w:customStyle="1" w:styleId="a8">
    <w:name w:val="Маркеры списка"/>
    <w:rsid w:val="005B5FD7"/>
    <w:rPr>
      <w:rFonts w:ascii="OpenSymbol" w:eastAsia="OpenSymbol" w:hAnsi="OpenSymbol" w:cs="OpenSymbol"/>
    </w:rPr>
  </w:style>
  <w:style w:type="paragraph" w:customStyle="1" w:styleId="a9">
    <w:name w:val="Заголовок"/>
    <w:basedOn w:val="a"/>
    <w:next w:val="aa"/>
    <w:rsid w:val="005B5FD7"/>
    <w:pPr>
      <w:keepNext/>
      <w:spacing w:before="240" w:after="120"/>
    </w:pPr>
    <w:rPr>
      <w:rFonts w:ascii="Arial" w:eastAsia="Microsoft YaHei" w:hAnsi="Arial" w:cs="Mangal"/>
      <w:sz w:val="28"/>
      <w:szCs w:val="28"/>
    </w:rPr>
  </w:style>
  <w:style w:type="paragraph" w:styleId="aa">
    <w:name w:val="Body Text"/>
    <w:basedOn w:val="a"/>
    <w:link w:val="ab"/>
    <w:rsid w:val="005B5FD7"/>
    <w:pPr>
      <w:spacing w:after="120"/>
    </w:pPr>
  </w:style>
  <w:style w:type="character" w:customStyle="1" w:styleId="ab">
    <w:name w:val="Основной текст Знак"/>
    <w:basedOn w:val="a0"/>
    <w:link w:val="aa"/>
    <w:rsid w:val="005B5FD7"/>
    <w:rPr>
      <w:rFonts w:ascii="Times New Roman" w:eastAsia="Calibri" w:hAnsi="Times New Roman" w:cs="Times New Roman"/>
      <w:sz w:val="24"/>
      <w:lang w:eastAsia="ar-SA"/>
    </w:rPr>
  </w:style>
  <w:style w:type="paragraph" w:styleId="ac">
    <w:name w:val="List"/>
    <w:basedOn w:val="aa"/>
    <w:rsid w:val="005B5FD7"/>
    <w:rPr>
      <w:rFonts w:cs="Mangal"/>
    </w:rPr>
  </w:style>
  <w:style w:type="paragraph" w:customStyle="1" w:styleId="80">
    <w:name w:val="Название8"/>
    <w:basedOn w:val="a"/>
    <w:rsid w:val="005B5FD7"/>
    <w:pPr>
      <w:suppressLineNumbers/>
      <w:spacing w:before="120" w:after="120"/>
    </w:pPr>
    <w:rPr>
      <w:rFonts w:cs="Mangal"/>
      <w:i/>
      <w:iCs/>
      <w:szCs w:val="24"/>
    </w:rPr>
  </w:style>
  <w:style w:type="paragraph" w:customStyle="1" w:styleId="81">
    <w:name w:val="Указатель8"/>
    <w:basedOn w:val="a"/>
    <w:rsid w:val="005B5FD7"/>
    <w:pPr>
      <w:suppressLineNumbers/>
    </w:pPr>
    <w:rPr>
      <w:rFonts w:cs="Mangal"/>
    </w:rPr>
  </w:style>
  <w:style w:type="paragraph" w:customStyle="1" w:styleId="70">
    <w:name w:val="Название7"/>
    <w:basedOn w:val="a"/>
    <w:rsid w:val="005B5FD7"/>
    <w:pPr>
      <w:suppressLineNumbers/>
      <w:spacing w:before="120" w:after="120"/>
    </w:pPr>
    <w:rPr>
      <w:rFonts w:cs="Mangal"/>
      <w:i/>
      <w:iCs/>
      <w:szCs w:val="24"/>
    </w:rPr>
  </w:style>
  <w:style w:type="paragraph" w:customStyle="1" w:styleId="71">
    <w:name w:val="Указатель7"/>
    <w:basedOn w:val="a"/>
    <w:rsid w:val="005B5FD7"/>
    <w:pPr>
      <w:suppressLineNumbers/>
    </w:pPr>
    <w:rPr>
      <w:rFonts w:cs="Mangal"/>
    </w:rPr>
  </w:style>
  <w:style w:type="paragraph" w:customStyle="1" w:styleId="62">
    <w:name w:val="Название6"/>
    <w:basedOn w:val="a"/>
    <w:rsid w:val="005B5FD7"/>
    <w:pPr>
      <w:suppressLineNumbers/>
      <w:spacing w:before="120" w:after="120"/>
    </w:pPr>
    <w:rPr>
      <w:rFonts w:cs="Mangal"/>
      <w:i/>
      <w:iCs/>
      <w:szCs w:val="24"/>
    </w:rPr>
  </w:style>
  <w:style w:type="paragraph" w:customStyle="1" w:styleId="63">
    <w:name w:val="Указатель6"/>
    <w:basedOn w:val="a"/>
    <w:rsid w:val="005B5FD7"/>
    <w:pPr>
      <w:suppressLineNumbers/>
    </w:pPr>
    <w:rPr>
      <w:rFonts w:cs="Mangal"/>
    </w:rPr>
  </w:style>
  <w:style w:type="paragraph" w:customStyle="1" w:styleId="50">
    <w:name w:val="Название5"/>
    <w:basedOn w:val="a"/>
    <w:rsid w:val="005B5FD7"/>
    <w:pPr>
      <w:suppressLineNumbers/>
      <w:spacing w:before="120" w:after="120"/>
    </w:pPr>
    <w:rPr>
      <w:rFonts w:cs="Mangal"/>
      <w:i/>
      <w:iCs/>
      <w:szCs w:val="24"/>
    </w:rPr>
  </w:style>
  <w:style w:type="paragraph" w:customStyle="1" w:styleId="51">
    <w:name w:val="Указатель5"/>
    <w:basedOn w:val="a"/>
    <w:rsid w:val="005B5FD7"/>
    <w:pPr>
      <w:suppressLineNumbers/>
    </w:pPr>
    <w:rPr>
      <w:rFonts w:cs="Mangal"/>
    </w:rPr>
  </w:style>
  <w:style w:type="paragraph" w:customStyle="1" w:styleId="42">
    <w:name w:val="Название4"/>
    <w:basedOn w:val="a"/>
    <w:rsid w:val="005B5FD7"/>
    <w:pPr>
      <w:suppressLineNumbers/>
      <w:spacing w:before="120" w:after="120"/>
    </w:pPr>
    <w:rPr>
      <w:rFonts w:cs="Mangal"/>
      <w:i/>
      <w:iCs/>
      <w:szCs w:val="24"/>
    </w:rPr>
  </w:style>
  <w:style w:type="paragraph" w:customStyle="1" w:styleId="43">
    <w:name w:val="Указатель4"/>
    <w:basedOn w:val="a"/>
    <w:rsid w:val="005B5FD7"/>
    <w:pPr>
      <w:suppressLineNumbers/>
    </w:pPr>
    <w:rPr>
      <w:rFonts w:cs="Mangal"/>
    </w:rPr>
  </w:style>
  <w:style w:type="paragraph" w:customStyle="1" w:styleId="32">
    <w:name w:val="Название3"/>
    <w:basedOn w:val="a"/>
    <w:rsid w:val="005B5FD7"/>
    <w:pPr>
      <w:suppressLineNumbers/>
      <w:spacing w:before="120" w:after="120"/>
    </w:pPr>
    <w:rPr>
      <w:rFonts w:cs="Mangal"/>
      <w:i/>
      <w:iCs/>
      <w:szCs w:val="24"/>
    </w:rPr>
  </w:style>
  <w:style w:type="paragraph" w:customStyle="1" w:styleId="33">
    <w:name w:val="Указатель3"/>
    <w:basedOn w:val="a"/>
    <w:rsid w:val="005B5FD7"/>
    <w:pPr>
      <w:suppressLineNumbers/>
    </w:pPr>
    <w:rPr>
      <w:rFonts w:cs="Mangal"/>
    </w:rPr>
  </w:style>
  <w:style w:type="paragraph" w:customStyle="1" w:styleId="22">
    <w:name w:val="Название2"/>
    <w:basedOn w:val="a"/>
    <w:rsid w:val="005B5FD7"/>
    <w:pPr>
      <w:suppressLineNumbers/>
      <w:spacing w:before="120" w:after="120"/>
    </w:pPr>
    <w:rPr>
      <w:rFonts w:cs="Mangal"/>
      <w:i/>
      <w:iCs/>
      <w:szCs w:val="24"/>
    </w:rPr>
  </w:style>
  <w:style w:type="paragraph" w:customStyle="1" w:styleId="23">
    <w:name w:val="Указатель2"/>
    <w:basedOn w:val="a"/>
    <w:rsid w:val="005B5FD7"/>
    <w:pPr>
      <w:suppressLineNumbers/>
    </w:pPr>
    <w:rPr>
      <w:rFonts w:cs="Mangal"/>
    </w:rPr>
  </w:style>
  <w:style w:type="paragraph" w:customStyle="1" w:styleId="10">
    <w:name w:val="Название1"/>
    <w:basedOn w:val="a"/>
    <w:rsid w:val="005B5FD7"/>
    <w:pPr>
      <w:suppressLineNumbers/>
      <w:spacing w:before="120" w:after="120"/>
    </w:pPr>
    <w:rPr>
      <w:rFonts w:cs="Mangal"/>
      <w:i/>
      <w:iCs/>
      <w:szCs w:val="24"/>
    </w:rPr>
  </w:style>
  <w:style w:type="paragraph" w:customStyle="1" w:styleId="11">
    <w:name w:val="Указатель1"/>
    <w:basedOn w:val="a"/>
    <w:rsid w:val="005B5FD7"/>
    <w:pPr>
      <w:suppressLineNumbers/>
    </w:pPr>
    <w:rPr>
      <w:rFonts w:cs="Mangal"/>
    </w:rPr>
  </w:style>
  <w:style w:type="paragraph" w:customStyle="1" w:styleId="ConsPlusNonformat">
    <w:name w:val="ConsPlusNonformat"/>
    <w:rsid w:val="005B5FD7"/>
    <w:pPr>
      <w:widowControl w:val="0"/>
      <w:suppressAutoHyphens/>
      <w:autoSpaceDE w:val="0"/>
    </w:pPr>
    <w:rPr>
      <w:rFonts w:ascii="Courier New" w:eastAsia="Times New Roman" w:hAnsi="Courier New" w:cs="Courier New"/>
      <w:sz w:val="20"/>
      <w:szCs w:val="20"/>
      <w:lang w:eastAsia="ar-SA"/>
    </w:rPr>
  </w:style>
  <w:style w:type="paragraph" w:customStyle="1" w:styleId="310">
    <w:name w:val="Основной текст 31"/>
    <w:basedOn w:val="a"/>
    <w:rsid w:val="005B5FD7"/>
    <w:rPr>
      <w:rFonts w:eastAsia="SimSun"/>
      <w:sz w:val="28"/>
      <w:szCs w:val="28"/>
    </w:rPr>
  </w:style>
  <w:style w:type="paragraph" w:customStyle="1" w:styleId="210">
    <w:name w:val="Основной текст с отступом 21"/>
    <w:basedOn w:val="a"/>
    <w:rsid w:val="005B5FD7"/>
    <w:pPr>
      <w:spacing w:after="120" w:line="480" w:lineRule="auto"/>
      <w:ind w:left="283"/>
    </w:pPr>
  </w:style>
  <w:style w:type="paragraph" w:customStyle="1" w:styleId="ad">
    <w:name w:val="Таблицы (моноширинный)"/>
    <w:basedOn w:val="a"/>
    <w:next w:val="a"/>
    <w:rsid w:val="005B5FD7"/>
    <w:pPr>
      <w:widowControl w:val="0"/>
      <w:autoSpaceDE w:val="0"/>
      <w:jc w:val="both"/>
    </w:pPr>
    <w:rPr>
      <w:rFonts w:ascii="Courier New" w:eastAsia="Times New Roman" w:hAnsi="Courier New" w:cs="Courier New"/>
      <w:sz w:val="20"/>
      <w:szCs w:val="20"/>
    </w:rPr>
  </w:style>
  <w:style w:type="paragraph" w:customStyle="1" w:styleId="ConsNormal">
    <w:name w:val="ConsNormal"/>
    <w:rsid w:val="005B5FD7"/>
    <w:pPr>
      <w:widowControl w:val="0"/>
      <w:suppressAutoHyphens/>
      <w:autoSpaceDE w:val="0"/>
      <w:ind w:right="19772" w:firstLine="720"/>
    </w:pPr>
    <w:rPr>
      <w:rFonts w:ascii="Arial" w:eastAsia="Times New Roman" w:hAnsi="Arial" w:cs="Arial"/>
      <w:sz w:val="20"/>
      <w:szCs w:val="20"/>
      <w:lang w:eastAsia="ar-SA"/>
    </w:rPr>
  </w:style>
  <w:style w:type="paragraph" w:styleId="ae">
    <w:name w:val="header"/>
    <w:basedOn w:val="a"/>
    <w:link w:val="af"/>
    <w:uiPriority w:val="99"/>
    <w:rsid w:val="005B5FD7"/>
    <w:pPr>
      <w:tabs>
        <w:tab w:val="center" w:pos="4677"/>
        <w:tab w:val="right" w:pos="9355"/>
      </w:tabs>
    </w:pPr>
  </w:style>
  <w:style w:type="character" w:customStyle="1" w:styleId="af">
    <w:name w:val="Верхний колонтитул Знак"/>
    <w:basedOn w:val="a0"/>
    <w:link w:val="ae"/>
    <w:uiPriority w:val="99"/>
    <w:rsid w:val="005B5FD7"/>
    <w:rPr>
      <w:rFonts w:ascii="Times New Roman" w:eastAsia="Calibri" w:hAnsi="Times New Roman" w:cs="Times New Roman"/>
      <w:sz w:val="24"/>
      <w:lang w:eastAsia="ar-SA"/>
    </w:rPr>
  </w:style>
  <w:style w:type="paragraph" w:styleId="af0">
    <w:name w:val="footer"/>
    <w:basedOn w:val="a"/>
    <w:link w:val="af1"/>
    <w:rsid w:val="005B5FD7"/>
    <w:pPr>
      <w:tabs>
        <w:tab w:val="center" w:pos="4677"/>
        <w:tab w:val="right" w:pos="9355"/>
      </w:tabs>
    </w:pPr>
  </w:style>
  <w:style w:type="character" w:customStyle="1" w:styleId="af1">
    <w:name w:val="Нижний колонтитул Знак"/>
    <w:basedOn w:val="a0"/>
    <w:link w:val="af0"/>
    <w:rsid w:val="005B5FD7"/>
    <w:rPr>
      <w:rFonts w:ascii="Times New Roman" w:eastAsia="Calibri" w:hAnsi="Times New Roman" w:cs="Times New Roman"/>
      <w:sz w:val="24"/>
      <w:lang w:eastAsia="ar-SA"/>
    </w:rPr>
  </w:style>
  <w:style w:type="paragraph" w:customStyle="1" w:styleId="af2">
    <w:name w:val="Содержимое таблицы"/>
    <w:basedOn w:val="a"/>
    <w:rsid w:val="005B5FD7"/>
    <w:pPr>
      <w:suppressLineNumbers/>
    </w:pPr>
  </w:style>
  <w:style w:type="paragraph" w:customStyle="1" w:styleId="af3">
    <w:name w:val="Заголовок таблицы"/>
    <w:basedOn w:val="af2"/>
    <w:rsid w:val="005B5FD7"/>
    <w:pPr>
      <w:jc w:val="center"/>
    </w:pPr>
    <w:rPr>
      <w:b/>
      <w:bCs/>
    </w:rPr>
  </w:style>
  <w:style w:type="paragraph" w:customStyle="1" w:styleId="af4">
    <w:name w:val="Содержимое врезки"/>
    <w:basedOn w:val="aa"/>
    <w:rsid w:val="005B5FD7"/>
  </w:style>
  <w:style w:type="paragraph" w:customStyle="1" w:styleId="220">
    <w:name w:val="Основной текст с отступом 22"/>
    <w:basedOn w:val="a"/>
    <w:rsid w:val="005B5FD7"/>
    <w:pPr>
      <w:ind w:firstLine="561"/>
      <w:jc w:val="both"/>
    </w:pPr>
  </w:style>
  <w:style w:type="paragraph" w:customStyle="1" w:styleId="230">
    <w:name w:val="Основной текст с отступом 23"/>
    <w:basedOn w:val="a"/>
    <w:rsid w:val="005B5FD7"/>
    <w:pPr>
      <w:ind w:firstLine="561"/>
      <w:jc w:val="both"/>
    </w:pPr>
  </w:style>
  <w:style w:type="paragraph" w:customStyle="1" w:styleId="Heading">
    <w:name w:val="Heading"/>
    <w:rsid w:val="005B5FD7"/>
    <w:pPr>
      <w:widowControl w:val="0"/>
      <w:suppressAutoHyphens/>
      <w:autoSpaceDE w:val="0"/>
    </w:pPr>
    <w:rPr>
      <w:rFonts w:ascii="Arial" w:eastAsia="Times New Roman" w:hAnsi="Arial" w:cs="Arial"/>
      <w:b/>
      <w:bCs/>
      <w:lang w:eastAsia="ar-SA"/>
    </w:rPr>
  </w:style>
  <w:style w:type="paragraph" w:customStyle="1" w:styleId="Preformat">
    <w:name w:val="Preformat"/>
    <w:rsid w:val="005B5FD7"/>
    <w:pPr>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styleId="af5">
    <w:name w:val="footnote text"/>
    <w:basedOn w:val="a"/>
    <w:link w:val="af6"/>
    <w:uiPriority w:val="99"/>
    <w:semiHidden/>
    <w:unhideWhenUsed/>
    <w:rsid w:val="005B5FD7"/>
    <w:rPr>
      <w:sz w:val="20"/>
      <w:szCs w:val="20"/>
    </w:rPr>
  </w:style>
  <w:style w:type="character" w:customStyle="1" w:styleId="af6">
    <w:name w:val="Текст сноски Знак"/>
    <w:basedOn w:val="a0"/>
    <w:link w:val="af5"/>
    <w:uiPriority w:val="99"/>
    <w:semiHidden/>
    <w:rsid w:val="005B5FD7"/>
    <w:rPr>
      <w:rFonts w:ascii="Times New Roman" w:eastAsia="Calibri" w:hAnsi="Times New Roman" w:cs="Times New Roman"/>
      <w:sz w:val="20"/>
      <w:szCs w:val="20"/>
      <w:lang w:eastAsia="ar-SA"/>
    </w:rPr>
  </w:style>
  <w:style w:type="character" w:customStyle="1" w:styleId="af7">
    <w:name w:val="Текст выноски Знак"/>
    <w:basedOn w:val="a0"/>
    <w:link w:val="af8"/>
    <w:semiHidden/>
    <w:rsid w:val="005B5FD7"/>
    <w:rPr>
      <w:rFonts w:ascii="Tahoma" w:eastAsia="Calibri" w:hAnsi="Tahoma" w:cs="Tahoma"/>
      <w:sz w:val="16"/>
      <w:szCs w:val="16"/>
      <w:lang w:eastAsia="ar-SA"/>
    </w:rPr>
  </w:style>
  <w:style w:type="paragraph" w:styleId="af8">
    <w:name w:val="Balloon Text"/>
    <w:basedOn w:val="a"/>
    <w:link w:val="af7"/>
    <w:semiHidden/>
    <w:rsid w:val="005B5FD7"/>
    <w:rPr>
      <w:rFonts w:ascii="Tahoma" w:hAnsi="Tahoma" w:cs="Tahoma"/>
      <w:sz w:val="16"/>
      <w:szCs w:val="16"/>
    </w:rPr>
  </w:style>
  <w:style w:type="character" w:styleId="af9">
    <w:name w:val="footnote reference"/>
    <w:uiPriority w:val="99"/>
    <w:semiHidden/>
    <w:unhideWhenUsed/>
    <w:rsid w:val="007A7372"/>
    <w:rPr>
      <w:vertAlign w:val="superscript"/>
    </w:rPr>
  </w:style>
  <w:style w:type="paragraph" w:styleId="afa">
    <w:name w:val="List Paragraph"/>
    <w:basedOn w:val="a"/>
    <w:link w:val="afb"/>
    <w:uiPriority w:val="34"/>
    <w:qFormat/>
    <w:rsid w:val="00AC0EF1"/>
    <w:pPr>
      <w:suppressAutoHyphens w:val="0"/>
      <w:ind w:left="720"/>
      <w:contextualSpacing/>
    </w:pPr>
    <w:rPr>
      <w:rFonts w:asciiTheme="minorHAnsi" w:eastAsiaTheme="minorHAnsi" w:hAnsiTheme="minorHAnsi" w:cstheme="minorBidi"/>
      <w:sz w:val="22"/>
      <w:lang w:eastAsia="en-US"/>
    </w:rPr>
  </w:style>
  <w:style w:type="paragraph" w:styleId="afc">
    <w:name w:val="Body Text Indent"/>
    <w:basedOn w:val="a"/>
    <w:link w:val="afd"/>
    <w:rsid w:val="0076403E"/>
    <w:pPr>
      <w:suppressAutoHyphens w:val="0"/>
      <w:spacing w:after="120"/>
      <w:ind w:left="283"/>
    </w:pPr>
    <w:rPr>
      <w:rFonts w:eastAsia="Times New Roman"/>
      <w:szCs w:val="24"/>
      <w:lang w:eastAsia="ru-RU"/>
    </w:rPr>
  </w:style>
  <w:style w:type="character" w:customStyle="1" w:styleId="afd">
    <w:name w:val="Основной текст с отступом Знак"/>
    <w:basedOn w:val="a0"/>
    <w:link w:val="afc"/>
    <w:rsid w:val="0076403E"/>
    <w:rPr>
      <w:rFonts w:ascii="Times New Roman" w:eastAsia="Times New Roman" w:hAnsi="Times New Roman" w:cs="Times New Roman"/>
      <w:sz w:val="24"/>
      <w:szCs w:val="24"/>
      <w:lang w:eastAsia="ru-RU"/>
    </w:rPr>
  </w:style>
  <w:style w:type="table" w:styleId="afe">
    <w:name w:val="Table Grid"/>
    <w:basedOn w:val="a1"/>
    <w:uiPriority w:val="59"/>
    <w:rsid w:val="0086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4DE1"/>
    <w:pPr>
      <w:autoSpaceDE w:val="0"/>
      <w:autoSpaceDN w:val="0"/>
      <w:adjustRightInd w:val="0"/>
    </w:pPr>
    <w:rPr>
      <w:rFonts w:ascii="Calibri" w:hAnsi="Calibri" w:cs="Calibri"/>
      <w:color w:val="000000"/>
      <w:sz w:val="24"/>
      <w:szCs w:val="24"/>
    </w:rPr>
  </w:style>
  <w:style w:type="paragraph" w:customStyle="1" w:styleId="aff">
    <w:name w:val="Базовый"/>
    <w:rsid w:val="00131B04"/>
    <w:pPr>
      <w:tabs>
        <w:tab w:val="left" w:pos="708"/>
      </w:tabs>
      <w:suppressAutoHyphens/>
      <w:spacing w:line="100" w:lineRule="atLeast"/>
    </w:pPr>
    <w:rPr>
      <w:rFonts w:ascii="Times New Roman" w:eastAsia="Times New Roman" w:hAnsi="Times New Roman" w:cs="Times New Roman"/>
      <w:sz w:val="24"/>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Заголовок 2 Знак Знак Знак Знак1"/>
    <w:basedOn w:val="a0"/>
    <w:link w:val="2"/>
    <w:rsid w:val="006760F1"/>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6760F1"/>
    <w:rPr>
      <w:rFonts w:asciiTheme="majorHAnsi" w:eastAsiaTheme="majorEastAsia" w:hAnsiTheme="majorHAnsi" w:cstheme="majorBidi"/>
      <w:b/>
      <w:bCs/>
      <w:color w:val="4F81BD" w:themeColor="accent1"/>
      <w:sz w:val="24"/>
      <w:lang w:eastAsia="ar-SA"/>
    </w:rPr>
  </w:style>
  <w:style w:type="character" w:customStyle="1" w:styleId="40">
    <w:name w:val="Заголовок 4 Знак"/>
    <w:basedOn w:val="a0"/>
    <w:link w:val="4"/>
    <w:uiPriority w:val="9"/>
    <w:semiHidden/>
    <w:rsid w:val="006760F1"/>
    <w:rPr>
      <w:rFonts w:asciiTheme="majorHAnsi" w:eastAsiaTheme="majorEastAsia" w:hAnsiTheme="majorHAnsi" w:cstheme="majorBidi"/>
      <w:b/>
      <w:bCs/>
      <w:i/>
      <w:iCs/>
      <w:color w:val="4F81BD" w:themeColor="accent1"/>
      <w:sz w:val="24"/>
      <w:lang w:eastAsia="ar-SA"/>
    </w:rPr>
  </w:style>
  <w:style w:type="character" w:customStyle="1" w:styleId="60">
    <w:name w:val="Заголовок 6 Знак"/>
    <w:basedOn w:val="a0"/>
    <w:link w:val="6"/>
    <w:uiPriority w:val="9"/>
    <w:semiHidden/>
    <w:rsid w:val="006760F1"/>
    <w:rPr>
      <w:rFonts w:asciiTheme="majorHAnsi" w:eastAsiaTheme="majorEastAsia" w:hAnsiTheme="majorHAnsi" w:cstheme="majorBidi"/>
      <w:i/>
      <w:iCs/>
      <w:color w:val="243F60" w:themeColor="accent1" w:themeShade="7F"/>
      <w:sz w:val="24"/>
      <w:lang w:eastAsia="ar-SA"/>
    </w:rPr>
  </w:style>
  <w:style w:type="paragraph" w:customStyle="1" w:styleId="12">
    <w:name w:val="Обычный1"/>
    <w:link w:val="Normal"/>
    <w:rsid w:val="006760F1"/>
    <w:pPr>
      <w:snapToGrid w:val="0"/>
    </w:pPr>
    <w:rPr>
      <w:rFonts w:ascii="Times New Roman" w:eastAsia="Times New Roman" w:hAnsi="Times New Roman" w:cs="Times New Roman"/>
      <w:szCs w:val="20"/>
      <w:lang w:eastAsia="ru-RU"/>
    </w:rPr>
  </w:style>
  <w:style w:type="character" w:customStyle="1" w:styleId="Normal">
    <w:name w:val="Normal Знак"/>
    <w:link w:val="12"/>
    <w:rsid w:val="006760F1"/>
    <w:rPr>
      <w:rFonts w:ascii="Times New Roman" w:eastAsia="Times New Roman" w:hAnsi="Times New Roman" w:cs="Times New Roman"/>
      <w:szCs w:val="20"/>
      <w:lang w:eastAsia="ru-RU"/>
    </w:rPr>
  </w:style>
  <w:style w:type="paragraph" w:styleId="aff0">
    <w:name w:val="Title"/>
    <w:basedOn w:val="a"/>
    <w:next w:val="aff1"/>
    <w:link w:val="aff2"/>
    <w:qFormat/>
    <w:rsid w:val="006760F1"/>
    <w:pPr>
      <w:suppressAutoHyphens w:val="0"/>
      <w:spacing w:line="360" w:lineRule="auto"/>
      <w:jc w:val="center"/>
    </w:pPr>
    <w:rPr>
      <w:rFonts w:eastAsia="Times New Roman"/>
      <w:b/>
      <w:sz w:val="36"/>
      <w:szCs w:val="24"/>
    </w:rPr>
  </w:style>
  <w:style w:type="character" w:customStyle="1" w:styleId="aff2">
    <w:name w:val="Название Знак"/>
    <w:basedOn w:val="a0"/>
    <w:link w:val="aff0"/>
    <w:rsid w:val="006760F1"/>
    <w:rPr>
      <w:rFonts w:ascii="Times New Roman" w:eastAsia="Times New Roman" w:hAnsi="Times New Roman" w:cs="Times New Roman"/>
      <w:b/>
      <w:sz w:val="36"/>
      <w:szCs w:val="24"/>
      <w:lang w:eastAsia="ar-SA"/>
    </w:rPr>
  </w:style>
  <w:style w:type="paragraph" w:styleId="aff1">
    <w:name w:val="Subtitle"/>
    <w:basedOn w:val="a"/>
    <w:next w:val="aa"/>
    <w:link w:val="aff3"/>
    <w:qFormat/>
    <w:rsid w:val="006760F1"/>
    <w:pPr>
      <w:widowControl w:val="0"/>
      <w:suppressAutoHyphens w:val="0"/>
      <w:jc w:val="center"/>
    </w:pPr>
    <w:rPr>
      <w:rFonts w:eastAsia="SimSun"/>
      <w:b/>
      <w:sz w:val="20"/>
      <w:szCs w:val="24"/>
    </w:rPr>
  </w:style>
  <w:style w:type="character" w:customStyle="1" w:styleId="aff3">
    <w:name w:val="Подзаголовок Знак"/>
    <w:basedOn w:val="a0"/>
    <w:link w:val="aff1"/>
    <w:rsid w:val="006760F1"/>
    <w:rPr>
      <w:rFonts w:ascii="Times New Roman" w:eastAsia="SimSun" w:hAnsi="Times New Roman" w:cs="Times New Roman"/>
      <w:b/>
      <w:sz w:val="20"/>
      <w:szCs w:val="24"/>
      <w:lang w:eastAsia="ar-SA"/>
    </w:rPr>
  </w:style>
  <w:style w:type="paragraph" w:customStyle="1" w:styleId="aff4">
    <w:name w:val="СРО Основной"/>
    <w:link w:val="aff5"/>
    <w:qFormat/>
    <w:rsid w:val="006760F1"/>
    <w:pPr>
      <w:ind w:firstLine="567"/>
      <w:jc w:val="both"/>
    </w:pPr>
    <w:rPr>
      <w:rFonts w:ascii="Times New Roman" w:eastAsia="Times New Roman" w:hAnsi="Times New Roman" w:cs="Times New Roman"/>
      <w:color w:val="000000"/>
      <w:sz w:val="24"/>
      <w:szCs w:val="24"/>
      <w:lang w:eastAsia="ru-RU"/>
    </w:rPr>
  </w:style>
  <w:style w:type="character" w:customStyle="1" w:styleId="aff5">
    <w:name w:val="СРО Основной Знак"/>
    <w:link w:val="aff4"/>
    <w:rsid w:val="006760F1"/>
    <w:rPr>
      <w:rFonts w:ascii="Times New Roman" w:eastAsia="Times New Roman" w:hAnsi="Times New Roman" w:cs="Times New Roman"/>
      <w:color w:val="000000"/>
      <w:sz w:val="24"/>
      <w:szCs w:val="24"/>
      <w:lang w:eastAsia="ru-RU"/>
    </w:rPr>
  </w:style>
  <w:style w:type="character" w:styleId="aff6">
    <w:name w:val="Placeholder Text"/>
    <w:basedOn w:val="a0"/>
    <w:uiPriority w:val="99"/>
    <w:semiHidden/>
    <w:rsid w:val="006760F1"/>
    <w:rPr>
      <w:color w:val="808080"/>
    </w:rPr>
  </w:style>
  <w:style w:type="paragraph" w:styleId="aff7">
    <w:name w:val="Normal (Web)"/>
    <w:basedOn w:val="a"/>
    <w:uiPriority w:val="99"/>
    <w:unhideWhenUsed/>
    <w:rsid w:val="006760F1"/>
    <w:pPr>
      <w:suppressAutoHyphens w:val="0"/>
      <w:spacing w:before="100" w:beforeAutospacing="1" w:after="100" w:afterAutospacing="1"/>
    </w:pPr>
    <w:rPr>
      <w:rFonts w:eastAsia="Times New Roman"/>
      <w:szCs w:val="24"/>
      <w:lang w:eastAsia="ru-RU"/>
    </w:rPr>
  </w:style>
  <w:style w:type="paragraph" w:customStyle="1" w:styleId="S">
    <w:name w:val="S_Обычный"/>
    <w:basedOn w:val="a"/>
    <w:link w:val="S0"/>
    <w:rsid w:val="006760F1"/>
    <w:pPr>
      <w:tabs>
        <w:tab w:val="num" w:pos="1080"/>
      </w:tabs>
      <w:suppressAutoHyphens w:val="0"/>
      <w:spacing w:line="360" w:lineRule="auto"/>
      <w:ind w:firstLine="720"/>
      <w:jc w:val="both"/>
    </w:pPr>
    <w:rPr>
      <w:rFonts w:eastAsia="Times New Roman"/>
      <w:w w:val="109"/>
      <w:szCs w:val="24"/>
      <w:lang w:eastAsia="ru-RU"/>
    </w:rPr>
  </w:style>
  <w:style w:type="character" w:customStyle="1" w:styleId="S0">
    <w:name w:val="S_Обычный Знак"/>
    <w:basedOn w:val="a0"/>
    <w:link w:val="S"/>
    <w:rsid w:val="006760F1"/>
    <w:rPr>
      <w:rFonts w:ascii="Times New Roman" w:eastAsia="Times New Roman" w:hAnsi="Times New Roman" w:cs="Times New Roman"/>
      <w:w w:val="109"/>
      <w:sz w:val="24"/>
      <w:szCs w:val="24"/>
      <w:lang w:eastAsia="ru-RU"/>
    </w:rPr>
  </w:style>
  <w:style w:type="paragraph" w:customStyle="1" w:styleId="13">
    <w:name w:val="Обычный 1"/>
    <w:basedOn w:val="a"/>
    <w:rsid w:val="006760F1"/>
    <w:pPr>
      <w:suppressAutoHyphens w:val="0"/>
      <w:ind w:firstLine="720"/>
      <w:jc w:val="both"/>
    </w:pPr>
    <w:rPr>
      <w:rFonts w:ascii="Arial" w:eastAsia="Times New Roman" w:hAnsi="Arial"/>
      <w:szCs w:val="20"/>
      <w:lang w:eastAsia="ru-RU"/>
    </w:rPr>
  </w:style>
  <w:style w:type="character" w:customStyle="1" w:styleId="apple-converted-space">
    <w:name w:val="apple-converted-space"/>
    <w:basedOn w:val="a0"/>
    <w:rsid w:val="006760F1"/>
  </w:style>
  <w:style w:type="numbering" w:customStyle="1" w:styleId="14">
    <w:name w:val="Нет списка1"/>
    <w:next w:val="a2"/>
    <w:uiPriority w:val="99"/>
    <w:semiHidden/>
    <w:unhideWhenUsed/>
    <w:rsid w:val="006760F1"/>
  </w:style>
  <w:style w:type="paragraph" w:customStyle="1" w:styleId="xl65">
    <w:name w:val="xl65"/>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6">
    <w:name w:val="xl66"/>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7">
    <w:name w:val="xl67"/>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68">
    <w:name w:val="xl68"/>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Cs w:val="24"/>
      <w:lang w:eastAsia="ru-RU"/>
    </w:rPr>
  </w:style>
  <w:style w:type="paragraph" w:customStyle="1" w:styleId="xl69">
    <w:name w:val="xl69"/>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0">
    <w:name w:val="xl70"/>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1">
    <w:name w:val="xl71"/>
    <w:basedOn w:val="a"/>
    <w:rsid w:val="006760F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szCs w:val="24"/>
      <w:lang w:eastAsia="ru-RU"/>
    </w:rPr>
  </w:style>
  <w:style w:type="paragraph" w:customStyle="1" w:styleId="xl72">
    <w:name w:val="xl72"/>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Cs w:val="24"/>
      <w:lang w:eastAsia="ru-RU"/>
    </w:rPr>
  </w:style>
  <w:style w:type="paragraph" w:customStyle="1" w:styleId="xl73">
    <w:name w:val="xl73"/>
    <w:basedOn w:val="a"/>
    <w:rsid w:val="006760F1"/>
    <w:pPr>
      <w:pBdr>
        <w:bottom w:val="single" w:sz="4" w:space="0" w:color="auto"/>
      </w:pBdr>
      <w:suppressAutoHyphens w:val="0"/>
      <w:spacing w:before="100" w:beforeAutospacing="1" w:after="100" w:afterAutospacing="1"/>
      <w:textAlignment w:val="center"/>
    </w:pPr>
    <w:rPr>
      <w:rFonts w:ascii="Arial" w:eastAsia="Times New Roman" w:hAnsi="Arial" w:cs="Arial"/>
      <w:color w:val="000000"/>
      <w:szCs w:val="24"/>
      <w:lang w:eastAsia="ru-RU"/>
    </w:rPr>
  </w:style>
  <w:style w:type="paragraph" w:customStyle="1" w:styleId="xl74">
    <w:name w:val="xl74"/>
    <w:basedOn w:val="a"/>
    <w:rsid w:val="006760F1"/>
    <w:pPr>
      <w:suppressAutoHyphens w:val="0"/>
      <w:spacing w:before="100" w:beforeAutospacing="1" w:after="100" w:afterAutospacing="1"/>
      <w:textAlignment w:val="center"/>
    </w:pPr>
    <w:rPr>
      <w:rFonts w:eastAsia="Times New Roman"/>
      <w:szCs w:val="24"/>
      <w:lang w:eastAsia="ru-RU"/>
    </w:rPr>
  </w:style>
  <w:style w:type="paragraph" w:customStyle="1" w:styleId="xl75">
    <w:name w:val="xl75"/>
    <w:basedOn w:val="a"/>
    <w:rsid w:val="006760F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szCs w:val="24"/>
      <w:lang w:eastAsia="ru-RU"/>
    </w:rPr>
  </w:style>
  <w:style w:type="paragraph" w:customStyle="1" w:styleId="xl76">
    <w:name w:val="xl76"/>
    <w:basedOn w:val="a"/>
    <w:rsid w:val="006760F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color w:val="000000"/>
      <w:szCs w:val="24"/>
      <w:lang w:eastAsia="ru-RU"/>
    </w:rPr>
  </w:style>
  <w:style w:type="paragraph" w:customStyle="1" w:styleId="xl77">
    <w:name w:val="xl77"/>
    <w:basedOn w:val="a"/>
    <w:rsid w:val="006760F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Cs w:val="24"/>
      <w:lang w:eastAsia="ru-RU"/>
    </w:rPr>
  </w:style>
  <w:style w:type="paragraph" w:customStyle="1" w:styleId="xl78">
    <w:name w:val="xl78"/>
    <w:basedOn w:val="a"/>
    <w:rsid w:val="006760F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paragraph" w:customStyle="1" w:styleId="xl79">
    <w:name w:val="xl79"/>
    <w:basedOn w:val="a"/>
    <w:rsid w:val="006760F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paragraph" w:customStyle="1" w:styleId="xl80">
    <w:name w:val="xl80"/>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6760F1"/>
    <w:pPr>
      <w:pBdr>
        <w:left w:val="single" w:sz="4" w:space="0" w:color="auto"/>
        <w:right w:val="single" w:sz="4" w:space="0" w:color="auto"/>
      </w:pBdr>
      <w:suppressAutoHyphens w:val="0"/>
      <w:spacing w:before="100" w:beforeAutospacing="1" w:after="100" w:afterAutospacing="1"/>
    </w:pPr>
    <w:rPr>
      <w:rFonts w:eastAsia="Times New Roman"/>
      <w:szCs w:val="24"/>
      <w:lang w:eastAsia="ru-RU"/>
    </w:rPr>
  </w:style>
  <w:style w:type="paragraph" w:customStyle="1" w:styleId="xl82">
    <w:name w:val="xl82"/>
    <w:basedOn w:val="a"/>
    <w:rsid w:val="006760F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Cs w:val="24"/>
      <w:lang w:eastAsia="ru-RU"/>
    </w:rPr>
  </w:style>
  <w:style w:type="paragraph" w:customStyle="1" w:styleId="xl83">
    <w:name w:val="xl83"/>
    <w:basedOn w:val="a"/>
    <w:rsid w:val="006760F1"/>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szCs w:val="24"/>
      <w:lang w:eastAsia="ru-RU"/>
    </w:rPr>
  </w:style>
  <w:style w:type="paragraph" w:customStyle="1" w:styleId="xl84">
    <w:name w:val="xl84"/>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szCs w:val="24"/>
      <w:lang w:eastAsia="ru-RU"/>
    </w:rPr>
  </w:style>
  <w:style w:type="paragraph" w:customStyle="1" w:styleId="xl85">
    <w:name w:val="xl85"/>
    <w:basedOn w:val="a"/>
    <w:rsid w:val="006760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Cs w:val="24"/>
      <w:lang w:eastAsia="ru-RU"/>
    </w:rPr>
  </w:style>
  <w:style w:type="paragraph" w:customStyle="1" w:styleId="xl86">
    <w:name w:val="xl86"/>
    <w:basedOn w:val="a"/>
    <w:rsid w:val="006760F1"/>
    <w:pPr>
      <w:suppressAutoHyphens w:val="0"/>
      <w:spacing w:before="100" w:beforeAutospacing="1" w:after="100" w:afterAutospacing="1"/>
      <w:textAlignment w:val="center"/>
    </w:pPr>
    <w:rPr>
      <w:rFonts w:eastAsia="Times New Roman"/>
      <w:szCs w:val="24"/>
      <w:lang w:eastAsia="ru-RU"/>
    </w:rPr>
  </w:style>
  <w:style w:type="paragraph" w:customStyle="1" w:styleId="xl87">
    <w:name w:val="xl87"/>
    <w:basedOn w:val="a"/>
    <w:rsid w:val="006760F1"/>
    <w:pPr>
      <w:pBdr>
        <w:top w:val="single" w:sz="4" w:space="0" w:color="000000"/>
        <w:bottom w:val="single" w:sz="4" w:space="0" w:color="000000"/>
        <w:right w:val="single" w:sz="4" w:space="0" w:color="000000"/>
      </w:pBdr>
      <w:suppressAutoHyphens w:val="0"/>
      <w:spacing w:before="100" w:beforeAutospacing="1" w:after="100" w:afterAutospacing="1"/>
    </w:pPr>
    <w:rPr>
      <w:rFonts w:eastAsia="Times New Roman"/>
      <w:color w:val="000000"/>
      <w:szCs w:val="24"/>
      <w:lang w:eastAsia="ru-RU"/>
    </w:rPr>
  </w:style>
  <w:style w:type="paragraph" w:customStyle="1" w:styleId="xl88">
    <w:name w:val="xl88"/>
    <w:basedOn w:val="a"/>
    <w:rsid w:val="006760F1"/>
    <w:pPr>
      <w:pBdr>
        <w:top w:val="single" w:sz="4" w:space="0" w:color="000000"/>
        <w:left w:val="single" w:sz="4" w:space="0" w:color="000000"/>
        <w:bottom w:val="single" w:sz="4" w:space="0" w:color="000000"/>
      </w:pBdr>
      <w:suppressAutoHyphens w:val="0"/>
      <w:spacing w:before="100" w:beforeAutospacing="1" w:after="100" w:afterAutospacing="1"/>
      <w:jc w:val="center"/>
    </w:pPr>
    <w:rPr>
      <w:rFonts w:eastAsia="Times New Roman"/>
      <w:color w:val="000000"/>
      <w:sz w:val="16"/>
      <w:szCs w:val="16"/>
      <w:lang w:eastAsia="ru-RU"/>
    </w:rPr>
  </w:style>
  <w:style w:type="paragraph" w:customStyle="1" w:styleId="aff8">
    <w:name w:val="После таблицы"/>
    <w:basedOn w:val="a"/>
    <w:next w:val="a"/>
    <w:qFormat/>
    <w:rsid w:val="006760F1"/>
    <w:pPr>
      <w:suppressAutoHyphens w:val="0"/>
      <w:spacing w:before="120"/>
      <w:ind w:firstLine="567"/>
    </w:pPr>
    <w:rPr>
      <w:rFonts w:eastAsiaTheme="minorHAnsi"/>
      <w:szCs w:val="24"/>
      <w:lang w:eastAsia="en-US"/>
    </w:rPr>
  </w:style>
  <w:style w:type="character" w:customStyle="1" w:styleId="afb">
    <w:name w:val="Абзац списка Знак"/>
    <w:link w:val="afa"/>
    <w:uiPriority w:val="99"/>
    <w:locked/>
    <w:rsid w:val="00B01C22"/>
  </w:style>
</w:styles>
</file>

<file path=word/webSettings.xml><?xml version="1.0" encoding="utf-8"?>
<w:webSettings xmlns:r="http://schemas.openxmlformats.org/officeDocument/2006/relationships" xmlns:w="http://schemas.openxmlformats.org/wordprocessingml/2006/main">
  <w:divs>
    <w:div w:id="2782598">
      <w:bodyDiv w:val="1"/>
      <w:marLeft w:val="0"/>
      <w:marRight w:val="0"/>
      <w:marTop w:val="0"/>
      <w:marBottom w:val="0"/>
      <w:divBdr>
        <w:top w:val="none" w:sz="0" w:space="0" w:color="auto"/>
        <w:left w:val="none" w:sz="0" w:space="0" w:color="auto"/>
        <w:bottom w:val="none" w:sz="0" w:space="0" w:color="auto"/>
        <w:right w:val="none" w:sz="0" w:space="0" w:color="auto"/>
      </w:divBdr>
    </w:div>
    <w:div w:id="15039957">
      <w:bodyDiv w:val="1"/>
      <w:marLeft w:val="0"/>
      <w:marRight w:val="0"/>
      <w:marTop w:val="0"/>
      <w:marBottom w:val="0"/>
      <w:divBdr>
        <w:top w:val="none" w:sz="0" w:space="0" w:color="auto"/>
        <w:left w:val="none" w:sz="0" w:space="0" w:color="auto"/>
        <w:bottom w:val="none" w:sz="0" w:space="0" w:color="auto"/>
        <w:right w:val="none" w:sz="0" w:space="0" w:color="auto"/>
      </w:divBdr>
    </w:div>
    <w:div w:id="68894509">
      <w:bodyDiv w:val="1"/>
      <w:marLeft w:val="0"/>
      <w:marRight w:val="0"/>
      <w:marTop w:val="0"/>
      <w:marBottom w:val="0"/>
      <w:divBdr>
        <w:top w:val="none" w:sz="0" w:space="0" w:color="auto"/>
        <w:left w:val="none" w:sz="0" w:space="0" w:color="auto"/>
        <w:bottom w:val="none" w:sz="0" w:space="0" w:color="auto"/>
        <w:right w:val="none" w:sz="0" w:space="0" w:color="auto"/>
      </w:divBdr>
    </w:div>
    <w:div w:id="69085673">
      <w:bodyDiv w:val="1"/>
      <w:marLeft w:val="0"/>
      <w:marRight w:val="0"/>
      <w:marTop w:val="0"/>
      <w:marBottom w:val="0"/>
      <w:divBdr>
        <w:top w:val="none" w:sz="0" w:space="0" w:color="auto"/>
        <w:left w:val="none" w:sz="0" w:space="0" w:color="auto"/>
        <w:bottom w:val="none" w:sz="0" w:space="0" w:color="auto"/>
        <w:right w:val="none" w:sz="0" w:space="0" w:color="auto"/>
      </w:divBdr>
    </w:div>
    <w:div w:id="74203550">
      <w:bodyDiv w:val="1"/>
      <w:marLeft w:val="0"/>
      <w:marRight w:val="0"/>
      <w:marTop w:val="0"/>
      <w:marBottom w:val="0"/>
      <w:divBdr>
        <w:top w:val="none" w:sz="0" w:space="0" w:color="auto"/>
        <w:left w:val="none" w:sz="0" w:space="0" w:color="auto"/>
        <w:bottom w:val="none" w:sz="0" w:space="0" w:color="auto"/>
        <w:right w:val="none" w:sz="0" w:space="0" w:color="auto"/>
      </w:divBdr>
    </w:div>
    <w:div w:id="79523011">
      <w:bodyDiv w:val="1"/>
      <w:marLeft w:val="0"/>
      <w:marRight w:val="0"/>
      <w:marTop w:val="0"/>
      <w:marBottom w:val="0"/>
      <w:divBdr>
        <w:top w:val="none" w:sz="0" w:space="0" w:color="auto"/>
        <w:left w:val="none" w:sz="0" w:space="0" w:color="auto"/>
        <w:bottom w:val="none" w:sz="0" w:space="0" w:color="auto"/>
        <w:right w:val="none" w:sz="0" w:space="0" w:color="auto"/>
      </w:divBdr>
    </w:div>
    <w:div w:id="82802839">
      <w:bodyDiv w:val="1"/>
      <w:marLeft w:val="0"/>
      <w:marRight w:val="0"/>
      <w:marTop w:val="0"/>
      <w:marBottom w:val="0"/>
      <w:divBdr>
        <w:top w:val="none" w:sz="0" w:space="0" w:color="auto"/>
        <w:left w:val="none" w:sz="0" w:space="0" w:color="auto"/>
        <w:bottom w:val="none" w:sz="0" w:space="0" w:color="auto"/>
        <w:right w:val="none" w:sz="0" w:space="0" w:color="auto"/>
      </w:divBdr>
    </w:div>
    <w:div w:id="84310462">
      <w:bodyDiv w:val="1"/>
      <w:marLeft w:val="0"/>
      <w:marRight w:val="0"/>
      <w:marTop w:val="0"/>
      <w:marBottom w:val="0"/>
      <w:divBdr>
        <w:top w:val="none" w:sz="0" w:space="0" w:color="auto"/>
        <w:left w:val="none" w:sz="0" w:space="0" w:color="auto"/>
        <w:bottom w:val="none" w:sz="0" w:space="0" w:color="auto"/>
        <w:right w:val="none" w:sz="0" w:space="0" w:color="auto"/>
      </w:divBdr>
    </w:div>
    <w:div w:id="122619080">
      <w:bodyDiv w:val="1"/>
      <w:marLeft w:val="0"/>
      <w:marRight w:val="0"/>
      <w:marTop w:val="0"/>
      <w:marBottom w:val="0"/>
      <w:divBdr>
        <w:top w:val="none" w:sz="0" w:space="0" w:color="auto"/>
        <w:left w:val="none" w:sz="0" w:space="0" w:color="auto"/>
        <w:bottom w:val="none" w:sz="0" w:space="0" w:color="auto"/>
        <w:right w:val="none" w:sz="0" w:space="0" w:color="auto"/>
      </w:divBdr>
    </w:div>
    <w:div w:id="153880525">
      <w:bodyDiv w:val="1"/>
      <w:marLeft w:val="0"/>
      <w:marRight w:val="0"/>
      <w:marTop w:val="0"/>
      <w:marBottom w:val="0"/>
      <w:divBdr>
        <w:top w:val="none" w:sz="0" w:space="0" w:color="auto"/>
        <w:left w:val="none" w:sz="0" w:space="0" w:color="auto"/>
        <w:bottom w:val="none" w:sz="0" w:space="0" w:color="auto"/>
        <w:right w:val="none" w:sz="0" w:space="0" w:color="auto"/>
      </w:divBdr>
    </w:div>
    <w:div w:id="156310164">
      <w:bodyDiv w:val="1"/>
      <w:marLeft w:val="0"/>
      <w:marRight w:val="0"/>
      <w:marTop w:val="0"/>
      <w:marBottom w:val="0"/>
      <w:divBdr>
        <w:top w:val="none" w:sz="0" w:space="0" w:color="auto"/>
        <w:left w:val="none" w:sz="0" w:space="0" w:color="auto"/>
        <w:bottom w:val="none" w:sz="0" w:space="0" w:color="auto"/>
        <w:right w:val="none" w:sz="0" w:space="0" w:color="auto"/>
      </w:divBdr>
    </w:div>
    <w:div w:id="174423904">
      <w:bodyDiv w:val="1"/>
      <w:marLeft w:val="0"/>
      <w:marRight w:val="0"/>
      <w:marTop w:val="0"/>
      <w:marBottom w:val="0"/>
      <w:divBdr>
        <w:top w:val="none" w:sz="0" w:space="0" w:color="auto"/>
        <w:left w:val="none" w:sz="0" w:space="0" w:color="auto"/>
        <w:bottom w:val="none" w:sz="0" w:space="0" w:color="auto"/>
        <w:right w:val="none" w:sz="0" w:space="0" w:color="auto"/>
      </w:divBdr>
    </w:div>
    <w:div w:id="176771583">
      <w:bodyDiv w:val="1"/>
      <w:marLeft w:val="0"/>
      <w:marRight w:val="0"/>
      <w:marTop w:val="0"/>
      <w:marBottom w:val="0"/>
      <w:divBdr>
        <w:top w:val="none" w:sz="0" w:space="0" w:color="auto"/>
        <w:left w:val="none" w:sz="0" w:space="0" w:color="auto"/>
        <w:bottom w:val="none" w:sz="0" w:space="0" w:color="auto"/>
        <w:right w:val="none" w:sz="0" w:space="0" w:color="auto"/>
      </w:divBdr>
    </w:div>
    <w:div w:id="185097699">
      <w:bodyDiv w:val="1"/>
      <w:marLeft w:val="0"/>
      <w:marRight w:val="0"/>
      <w:marTop w:val="0"/>
      <w:marBottom w:val="0"/>
      <w:divBdr>
        <w:top w:val="none" w:sz="0" w:space="0" w:color="auto"/>
        <w:left w:val="none" w:sz="0" w:space="0" w:color="auto"/>
        <w:bottom w:val="none" w:sz="0" w:space="0" w:color="auto"/>
        <w:right w:val="none" w:sz="0" w:space="0" w:color="auto"/>
      </w:divBdr>
    </w:div>
    <w:div w:id="204603885">
      <w:bodyDiv w:val="1"/>
      <w:marLeft w:val="0"/>
      <w:marRight w:val="0"/>
      <w:marTop w:val="0"/>
      <w:marBottom w:val="0"/>
      <w:divBdr>
        <w:top w:val="none" w:sz="0" w:space="0" w:color="auto"/>
        <w:left w:val="none" w:sz="0" w:space="0" w:color="auto"/>
        <w:bottom w:val="none" w:sz="0" w:space="0" w:color="auto"/>
        <w:right w:val="none" w:sz="0" w:space="0" w:color="auto"/>
      </w:divBdr>
    </w:div>
    <w:div w:id="208536490">
      <w:bodyDiv w:val="1"/>
      <w:marLeft w:val="0"/>
      <w:marRight w:val="0"/>
      <w:marTop w:val="0"/>
      <w:marBottom w:val="0"/>
      <w:divBdr>
        <w:top w:val="none" w:sz="0" w:space="0" w:color="auto"/>
        <w:left w:val="none" w:sz="0" w:space="0" w:color="auto"/>
        <w:bottom w:val="none" w:sz="0" w:space="0" w:color="auto"/>
        <w:right w:val="none" w:sz="0" w:space="0" w:color="auto"/>
      </w:divBdr>
    </w:div>
    <w:div w:id="219825439">
      <w:bodyDiv w:val="1"/>
      <w:marLeft w:val="0"/>
      <w:marRight w:val="0"/>
      <w:marTop w:val="0"/>
      <w:marBottom w:val="0"/>
      <w:divBdr>
        <w:top w:val="none" w:sz="0" w:space="0" w:color="auto"/>
        <w:left w:val="none" w:sz="0" w:space="0" w:color="auto"/>
        <w:bottom w:val="none" w:sz="0" w:space="0" w:color="auto"/>
        <w:right w:val="none" w:sz="0" w:space="0" w:color="auto"/>
      </w:divBdr>
    </w:div>
    <w:div w:id="255554902">
      <w:bodyDiv w:val="1"/>
      <w:marLeft w:val="0"/>
      <w:marRight w:val="0"/>
      <w:marTop w:val="0"/>
      <w:marBottom w:val="0"/>
      <w:divBdr>
        <w:top w:val="none" w:sz="0" w:space="0" w:color="auto"/>
        <w:left w:val="none" w:sz="0" w:space="0" w:color="auto"/>
        <w:bottom w:val="none" w:sz="0" w:space="0" w:color="auto"/>
        <w:right w:val="none" w:sz="0" w:space="0" w:color="auto"/>
      </w:divBdr>
    </w:div>
    <w:div w:id="261231543">
      <w:bodyDiv w:val="1"/>
      <w:marLeft w:val="0"/>
      <w:marRight w:val="0"/>
      <w:marTop w:val="0"/>
      <w:marBottom w:val="0"/>
      <w:divBdr>
        <w:top w:val="none" w:sz="0" w:space="0" w:color="auto"/>
        <w:left w:val="none" w:sz="0" w:space="0" w:color="auto"/>
        <w:bottom w:val="none" w:sz="0" w:space="0" w:color="auto"/>
        <w:right w:val="none" w:sz="0" w:space="0" w:color="auto"/>
      </w:divBdr>
    </w:div>
    <w:div w:id="265964702">
      <w:bodyDiv w:val="1"/>
      <w:marLeft w:val="0"/>
      <w:marRight w:val="0"/>
      <w:marTop w:val="0"/>
      <w:marBottom w:val="0"/>
      <w:divBdr>
        <w:top w:val="none" w:sz="0" w:space="0" w:color="auto"/>
        <w:left w:val="none" w:sz="0" w:space="0" w:color="auto"/>
        <w:bottom w:val="none" w:sz="0" w:space="0" w:color="auto"/>
        <w:right w:val="none" w:sz="0" w:space="0" w:color="auto"/>
      </w:divBdr>
    </w:div>
    <w:div w:id="266355218">
      <w:bodyDiv w:val="1"/>
      <w:marLeft w:val="0"/>
      <w:marRight w:val="0"/>
      <w:marTop w:val="0"/>
      <w:marBottom w:val="0"/>
      <w:divBdr>
        <w:top w:val="none" w:sz="0" w:space="0" w:color="auto"/>
        <w:left w:val="none" w:sz="0" w:space="0" w:color="auto"/>
        <w:bottom w:val="none" w:sz="0" w:space="0" w:color="auto"/>
        <w:right w:val="none" w:sz="0" w:space="0" w:color="auto"/>
      </w:divBdr>
    </w:div>
    <w:div w:id="284048247">
      <w:bodyDiv w:val="1"/>
      <w:marLeft w:val="0"/>
      <w:marRight w:val="0"/>
      <w:marTop w:val="0"/>
      <w:marBottom w:val="0"/>
      <w:divBdr>
        <w:top w:val="none" w:sz="0" w:space="0" w:color="auto"/>
        <w:left w:val="none" w:sz="0" w:space="0" w:color="auto"/>
        <w:bottom w:val="none" w:sz="0" w:space="0" w:color="auto"/>
        <w:right w:val="none" w:sz="0" w:space="0" w:color="auto"/>
      </w:divBdr>
    </w:div>
    <w:div w:id="293683950">
      <w:bodyDiv w:val="1"/>
      <w:marLeft w:val="0"/>
      <w:marRight w:val="0"/>
      <w:marTop w:val="0"/>
      <w:marBottom w:val="0"/>
      <w:divBdr>
        <w:top w:val="none" w:sz="0" w:space="0" w:color="auto"/>
        <w:left w:val="none" w:sz="0" w:space="0" w:color="auto"/>
        <w:bottom w:val="none" w:sz="0" w:space="0" w:color="auto"/>
        <w:right w:val="none" w:sz="0" w:space="0" w:color="auto"/>
      </w:divBdr>
    </w:div>
    <w:div w:id="336885566">
      <w:bodyDiv w:val="1"/>
      <w:marLeft w:val="0"/>
      <w:marRight w:val="0"/>
      <w:marTop w:val="0"/>
      <w:marBottom w:val="0"/>
      <w:divBdr>
        <w:top w:val="none" w:sz="0" w:space="0" w:color="auto"/>
        <w:left w:val="none" w:sz="0" w:space="0" w:color="auto"/>
        <w:bottom w:val="none" w:sz="0" w:space="0" w:color="auto"/>
        <w:right w:val="none" w:sz="0" w:space="0" w:color="auto"/>
      </w:divBdr>
    </w:div>
    <w:div w:id="376316797">
      <w:bodyDiv w:val="1"/>
      <w:marLeft w:val="0"/>
      <w:marRight w:val="0"/>
      <w:marTop w:val="0"/>
      <w:marBottom w:val="0"/>
      <w:divBdr>
        <w:top w:val="none" w:sz="0" w:space="0" w:color="auto"/>
        <w:left w:val="none" w:sz="0" w:space="0" w:color="auto"/>
        <w:bottom w:val="none" w:sz="0" w:space="0" w:color="auto"/>
        <w:right w:val="none" w:sz="0" w:space="0" w:color="auto"/>
      </w:divBdr>
    </w:div>
    <w:div w:id="392243297">
      <w:bodyDiv w:val="1"/>
      <w:marLeft w:val="0"/>
      <w:marRight w:val="0"/>
      <w:marTop w:val="0"/>
      <w:marBottom w:val="0"/>
      <w:divBdr>
        <w:top w:val="none" w:sz="0" w:space="0" w:color="auto"/>
        <w:left w:val="none" w:sz="0" w:space="0" w:color="auto"/>
        <w:bottom w:val="none" w:sz="0" w:space="0" w:color="auto"/>
        <w:right w:val="none" w:sz="0" w:space="0" w:color="auto"/>
      </w:divBdr>
    </w:div>
    <w:div w:id="410584738">
      <w:bodyDiv w:val="1"/>
      <w:marLeft w:val="0"/>
      <w:marRight w:val="0"/>
      <w:marTop w:val="0"/>
      <w:marBottom w:val="0"/>
      <w:divBdr>
        <w:top w:val="none" w:sz="0" w:space="0" w:color="auto"/>
        <w:left w:val="none" w:sz="0" w:space="0" w:color="auto"/>
        <w:bottom w:val="none" w:sz="0" w:space="0" w:color="auto"/>
        <w:right w:val="none" w:sz="0" w:space="0" w:color="auto"/>
      </w:divBdr>
    </w:div>
    <w:div w:id="428934735">
      <w:bodyDiv w:val="1"/>
      <w:marLeft w:val="0"/>
      <w:marRight w:val="0"/>
      <w:marTop w:val="0"/>
      <w:marBottom w:val="0"/>
      <w:divBdr>
        <w:top w:val="none" w:sz="0" w:space="0" w:color="auto"/>
        <w:left w:val="none" w:sz="0" w:space="0" w:color="auto"/>
        <w:bottom w:val="none" w:sz="0" w:space="0" w:color="auto"/>
        <w:right w:val="none" w:sz="0" w:space="0" w:color="auto"/>
      </w:divBdr>
    </w:div>
    <w:div w:id="458189582">
      <w:bodyDiv w:val="1"/>
      <w:marLeft w:val="0"/>
      <w:marRight w:val="0"/>
      <w:marTop w:val="0"/>
      <w:marBottom w:val="0"/>
      <w:divBdr>
        <w:top w:val="none" w:sz="0" w:space="0" w:color="auto"/>
        <w:left w:val="none" w:sz="0" w:space="0" w:color="auto"/>
        <w:bottom w:val="none" w:sz="0" w:space="0" w:color="auto"/>
        <w:right w:val="none" w:sz="0" w:space="0" w:color="auto"/>
      </w:divBdr>
    </w:div>
    <w:div w:id="504441109">
      <w:bodyDiv w:val="1"/>
      <w:marLeft w:val="0"/>
      <w:marRight w:val="0"/>
      <w:marTop w:val="0"/>
      <w:marBottom w:val="0"/>
      <w:divBdr>
        <w:top w:val="none" w:sz="0" w:space="0" w:color="auto"/>
        <w:left w:val="none" w:sz="0" w:space="0" w:color="auto"/>
        <w:bottom w:val="none" w:sz="0" w:space="0" w:color="auto"/>
        <w:right w:val="none" w:sz="0" w:space="0" w:color="auto"/>
      </w:divBdr>
    </w:div>
    <w:div w:id="519665460">
      <w:bodyDiv w:val="1"/>
      <w:marLeft w:val="0"/>
      <w:marRight w:val="0"/>
      <w:marTop w:val="0"/>
      <w:marBottom w:val="0"/>
      <w:divBdr>
        <w:top w:val="none" w:sz="0" w:space="0" w:color="auto"/>
        <w:left w:val="none" w:sz="0" w:space="0" w:color="auto"/>
        <w:bottom w:val="none" w:sz="0" w:space="0" w:color="auto"/>
        <w:right w:val="none" w:sz="0" w:space="0" w:color="auto"/>
      </w:divBdr>
    </w:div>
    <w:div w:id="528682093">
      <w:bodyDiv w:val="1"/>
      <w:marLeft w:val="0"/>
      <w:marRight w:val="0"/>
      <w:marTop w:val="0"/>
      <w:marBottom w:val="0"/>
      <w:divBdr>
        <w:top w:val="none" w:sz="0" w:space="0" w:color="auto"/>
        <w:left w:val="none" w:sz="0" w:space="0" w:color="auto"/>
        <w:bottom w:val="none" w:sz="0" w:space="0" w:color="auto"/>
        <w:right w:val="none" w:sz="0" w:space="0" w:color="auto"/>
      </w:divBdr>
    </w:div>
    <w:div w:id="534849662">
      <w:bodyDiv w:val="1"/>
      <w:marLeft w:val="0"/>
      <w:marRight w:val="0"/>
      <w:marTop w:val="0"/>
      <w:marBottom w:val="0"/>
      <w:divBdr>
        <w:top w:val="none" w:sz="0" w:space="0" w:color="auto"/>
        <w:left w:val="none" w:sz="0" w:space="0" w:color="auto"/>
        <w:bottom w:val="none" w:sz="0" w:space="0" w:color="auto"/>
        <w:right w:val="none" w:sz="0" w:space="0" w:color="auto"/>
      </w:divBdr>
    </w:div>
    <w:div w:id="551422674">
      <w:bodyDiv w:val="1"/>
      <w:marLeft w:val="0"/>
      <w:marRight w:val="0"/>
      <w:marTop w:val="0"/>
      <w:marBottom w:val="0"/>
      <w:divBdr>
        <w:top w:val="none" w:sz="0" w:space="0" w:color="auto"/>
        <w:left w:val="none" w:sz="0" w:space="0" w:color="auto"/>
        <w:bottom w:val="none" w:sz="0" w:space="0" w:color="auto"/>
        <w:right w:val="none" w:sz="0" w:space="0" w:color="auto"/>
      </w:divBdr>
    </w:div>
    <w:div w:id="601182314">
      <w:bodyDiv w:val="1"/>
      <w:marLeft w:val="0"/>
      <w:marRight w:val="0"/>
      <w:marTop w:val="0"/>
      <w:marBottom w:val="0"/>
      <w:divBdr>
        <w:top w:val="none" w:sz="0" w:space="0" w:color="auto"/>
        <w:left w:val="none" w:sz="0" w:space="0" w:color="auto"/>
        <w:bottom w:val="none" w:sz="0" w:space="0" w:color="auto"/>
        <w:right w:val="none" w:sz="0" w:space="0" w:color="auto"/>
      </w:divBdr>
    </w:div>
    <w:div w:id="601187341">
      <w:bodyDiv w:val="1"/>
      <w:marLeft w:val="0"/>
      <w:marRight w:val="0"/>
      <w:marTop w:val="0"/>
      <w:marBottom w:val="0"/>
      <w:divBdr>
        <w:top w:val="none" w:sz="0" w:space="0" w:color="auto"/>
        <w:left w:val="none" w:sz="0" w:space="0" w:color="auto"/>
        <w:bottom w:val="none" w:sz="0" w:space="0" w:color="auto"/>
        <w:right w:val="none" w:sz="0" w:space="0" w:color="auto"/>
      </w:divBdr>
    </w:div>
    <w:div w:id="623660161">
      <w:bodyDiv w:val="1"/>
      <w:marLeft w:val="0"/>
      <w:marRight w:val="0"/>
      <w:marTop w:val="0"/>
      <w:marBottom w:val="0"/>
      <w:divBdr>
        <w:top w:val="none" w:sz="0" w:space="0" w:color="auto"/>
        <w:left w:val="none" w:sz="0" w:space="0" w:color="auto"/>
        <w:bottom w:val="none" w:sz="0" w:space="0" w:color="auto"/>
        <w:right w:val="none" w:sz="0" w:space="0" w:color="auto"/>
      </w:divBdr>
    </w:div>
    <w:div w:id="683441051">
      <w:bodyDiv w:val="1"/>
      <w:marLeft w:val="0"/>
      <w:marRight w:val="0"/>
      <w:marTop w:val="0"/>
      <w:marBottom w:val="0"/>
      <w:divBdr>
        <w:top w:val="none" w:sz="0" w:space="0" w:color="auto"/>
        <w:left w:val="none" w:sz="0" w:space="0" w:color="auto"/>
        <w:bottom w:val="none" w:sz="0" w:space="0" w:color="auto"/>
        <w:right w:val="none" w:sz="0" w:space="0" w:color="auto"/>
      </w:divBdr>
    </w:div>
    <w:div w:id="717902846">
      <w:bodyDiv w:val="1"/>
      <w:marLeft w:val="0"/>
      <w:marRight w:val="0"/>
      <w:marTop w:val="0"/>
      <w:marBottom w:val="0"/>
      <w:divBdr>
        <w:top w:val="none" w:sz="0" w:space="0" w:color="auto"/>
        <w:left w:val="none" w:sz="0" w:space="0" w:color="auto"/>
        <w:bottom w:val="none" w:sz="0" w:space="0" w:color="auto"/>
        <w:right w:val="none" w:sz="0" w:space="0" w:color="auto"/>
      </w:divBdr>
    </w:div>
    <w:div w:id="731083890">
      <w:bodyDiv w:val="1"/>
      <w:marLeft w:val="0"/>
      <w:marRight w:val="0"/>
      <w:marTop w:val="0"/>
      <w:marBottom w:val="0"/>
      <w:divBdr>
        <w:top w:val="none" w:sz="0" w:space="0" w:color="auto"/>
        <w:left w:val="none" w:sz="0" w:space="0" w:color="auto"/>
        <w:bottom w:val="none" w:sz="0" w:space="0" w:color="auto"/>
        <w:right w:val="none" w:sz="0" w:space="0" w:color="auto"/>
      </w:divBdr>
    </w:div>
    <w:div w:id="744452406">
      <w:bodyDiv w:val="1"/>
      <w:marLeft w:val="0"/>
      <w:marRight w:val="0"/>
      <w:marTop w:val="0"/>
      <w:marBottom w:val="0"/>
      <w:divBdr>
        <w:top w:val="none" w:sz="0" w:space="0" w:color="auto"/>
        <w:left w:val="none" w:sz="0" w:space="0" w:color="auto"/>
        <w:bottom w:val="none" w:sz="0" w:space="0" w:color="auto"/>
        <w:right w:val="none" w:sz="0" w:space="0" w:color="auto"/>
      </w:divBdr>
    </w:div>
    <w:div w:id="750661360">
      <w:bodyDiv w:val="1"/>
      <w:marLeft w:val="0"/>
      <w:marRight w:val="0"/>
      <w:marTop w:val="0"/>
      <w:marBottom w:val="0"/>
      <w:divBdr>
        <w:top w:val="none" w:sz="0" w:space="0" w:color="auto"/>
        <w:left w:val="none" w:sz="0" w:space="0" w:color="auto"/>
        <w:bottom w:val="none" w:sz="0" w:space="0" w:color="auto"/>
        <w:right w:val="none" w:sz="0" w:space="0" w:color="auto"/>
      </w:divBdr>
    </w:div>
    <w:div w:id="798450154">
      <w:bodyDiv w:val="1"/>
      <w:marLeft w:val="0"/>
      <w:marRight w:val="0"/>
      <w:marTop w:val="0"/>
      <w:marBottom w:val="0"/>
      <w:divBdr>
        <w:top w:val="none" w:sz="0" w:space="0" w:color="auto"/>
        <w:left w:val="none" w:sz="0" w:space="0" w:color="auto"/>
        <w:bottom w:val="none" w:sz="0" w:space="0" w:color="auto"/>
        <w:right w:val="none" w:sz="0" w:space="0" w:color="auto"/>
      </w:divBdr>
    </w:div>
    <w:div w:id="802891341">
      <w:bodyDiv w:val="1"/>
      <w:marLeft w:val="0"/>
      <w:marRight w:val="0"/>
      <w:marTop w:val="0"/>
      <w:marBottom w:val="0"/>
      <w:divBdr>
        <w:top w:val="none" w:sz="0" w:space="0" w:color="auto"/>
        <w:left w:val="none" w:sz="0" w:space="0" w:color="auto"/>
        <w:bottom w:val="none" w:sz="0" w:space="0" w:color="auto"/>
        <w:right w:val="none" w:sz="0" w:space="0" w:color="auto"/>
      </w:divBdr>
    </w:div>
    <w:div w:id="812453346">
      <w:bodyDiv w:val="1"/>
      <w:marLeft w:val="0"/>
      <w:marRight w:val="0"/>
      <w:marTop w:val="0"/>
      <w:marBottom w:val="0"/>
      <w:divBdr>
        <w:top w:val="none" w:sz="0" w:space="0" w:color="auto"/>
        <w:left w:val="none" w:sz="0" w:space="0" w:color="auto"/>
        <w:bottom w:val="none" w:sz="0" w:space="0" w:color="auto"/>
        <w:right w:val="none" w:sz="0" w:space="0" w:color="auto"/>
      </w:divBdr>
    </w:div>
    <w:div w:id="829635141">
      <w:bodyDiv w:val="1"/>
      <w:marLeft w:val="0"/>
      <w:marRight w:val="0"/>
      <w:marTop w:val="0"/>
      <w:marBottom w:val="0"/>
      <w:divBdr>
        <w:top w:val="none" w:sz="0" w:space="0" w:color="auto"/>
        <w:left w:val="none" w:sz="0" w:space="0" w:color="auto"/>
        <w:bottom w:val="none" w:sz="0" w:space="0" w:color="auto"/>
        <w:right w:val="none" w:sz="0" w:space="0" w:color="auto"/>
      </w:divBdr>
    </w:div>
    <w:div w:id="830368171">
      <w:bodyDiv w:val="1"/>
      <w:marLeft w:val="0"/>
      <w:marRight w:val="0"/>
      <w:marTop w:val="0"/>
      <w:marBottom w:val="0"/>
      <w:divBdr>
        <w:top w:val="none" w:sz="0" w:space="0" w:color="auto"/>
        <w:left w:val="none" w:sz="0" w:space="0" w:color="auto"/>
        <w:bottom w:val="none" w:sz="0" w:space="0" w:color="auto"/>
        <w:right w:val="none" w:sz="0" w:space="0" w:color="auto"/>
      </w:divBdr>
    </w:div>
    <w:div w:id="830483845">
      <w:bodyDiv w:val="1"/>
      <w:marLeft w:val="0"/>
      <w:marRight w:val="0"/>
      <w:marTop w:val="0"/>
      <w:marBottom w:val="0"/>
      <w:divBdr>
        <w:top w:val="none" w:sz="0" w:space="0" w:color="auto"/>
        <w:left w:val="none" w:sz="0" w:space="0" w:color="auto"/>
        <w:bottom w:val="none" w:sz="0" w:space="0" w:color="auto"/>
        <w:right w:val="none" w:sz="0" w:space="0" w:color="auto"/>
      </w:divBdr>
    </w:div>
    <w:div w:id="832377996">
      <w:bodyDiv w:val="1"/>
      <w:marLeft w:val="0"/>
      <w:marRight w:val="0"/>
      <w:marTop w:val="0"/>
      <w:marBottom w:val="0"/>
      <w:divBdr>
        <w:top w:val="none" w:sz="0" w:space="0" w:color="auto"/>
        <w:left w:val="none" w:sz="0" w:space="0" w:color="auto"/>
        <w:bottom w:val="none" w:sz="0" w:space="0" w:color="auto"/>
        <w:right w:val="none" w:sz="0" w:space="0" w:color="auto"/>
      </w:divBdr>
    </w:div>
    <w:div w:id="862399150">
      <w:bodyDiv w:val="1"/>
      <w:marLeft w:val="0"/>
      <w:marRight w:val="0"/>
      <w:marTop w:val="0"/>
      <w:marBottom w:val="0"/>
      <w:divBdr>
        <w:top w:val="none" w:sz="0" w:space="0" w:color="auto"/>
        <w:left w:val="none" w:sz="0" w:space="0" w:color="auto"/>
        <w:bottom w:val="none" w:sz="0" w:space="0" w:color="auto"/>
        <w:right w:val="none" w:sz="0" w:space="0" w:color="auto"/>
      </w:divBdr>
    </w:div>
    <w:div w:id="868109983">
      <w:bodyDiv w:val="1"/>
      <w:marLeft w:val="0"/>
      <w:marRight w:val="0"/>
      <w:marTop w:val="0"/>
      <w:marBottom w:val="0"/>
      <w:divBdr>
        <w:top w:val="none" w:sz="0" w:space="0" w:color="auto"/>
        <w:left w:val="none" w:sz="0" w:space="0" w:color="auto"/>
        <w:bottom w:val="none" w:sz="0" w:space="0" w:color="auto"/>
        <w:right w:val="none" w:sz="0" w:space="0" w:color="auto"/>
      </w:divBdr>
    </w:div>
    <w:div w:id="876744197">
      <w:bodyDiv w:val="1"/>
      <w:marLeft w:val="0"/>
      <w:marRight w:val="0"/>
      <w:marTop w:val="0"/>
      <w:marBottom w:val="0"/>
      <w:divBdr>
        <w:top w:val="none" w:sz="0" w:space="0" w:color="auto"/>
        <w:left w:val="none" w:sz="0" w:space="0" w:color="auto"/>
        <w:bottom w:val="none" w:sz="0" w:space="0" w:color="auto"/>
        <w:right w:val="none" w:sz="0" w:space="0" w:color="auto"/>
      </w:divBdr>
    </w:div>
    <w:div w:id="892426579">
      <w:bodyDiv w:val="1"/>
      <w:marLeft w:val="0"/>
      <w:marRight w:val="0"/>
      <w:marTop w:val="0"/>
      <w:marBottom w:val="0"/>
      <w:divBdr>
        <w:top w:val="none" w:sz="0" w:space="0" w:color="auto"/>
        <w:left w:val="none" w:sz="0" w:space="0" w:color="auto"/>
        <w:bottom w:val="none" w:sz="0" w:space="0" w:color="auto"/>
        <w:right w:val="none" w:sz="0" w:space="0" w:color="auto"/>
      </w:divBdr>
    </w:div>
    <w:div w:id="927467637">
      <w:bodyDiv w:val="1"/>
      <w:marLeft w:val="0"/>
      <w:marRight w:val="0"/>
      <w:marTop w:val="0"/>
      <w:marBottom w:val="0"/>
      <w:divBdr>
        <w:top w:val="none" w:sz="0" w:space="0" w:color="auto"/>
        <w:left w:val="none" w:sz="0" w:space="0" w:color="auto"/>
        <w:bottom w:val="none" w:sz="0" w:space="0" w:color="auto"/>
        <w:right w:val="none" w:sz="0" w:space="0" w:color="auto"/>
      </w:divBdr>
    </w:div>
    <w:div w:id="1004236223">
      <w:bodyDiv w:val="1"/>
      <w:marLeft w:val="0"/>
      <w:marRight w:val="0"/>
      <w:marTop w:val="0"/>
      <w:marBottom w:val="0"/>
      <w:divBdr>
        <w:top w:val="none" w:sz="0" w:space="0" w:color="auto"/>
        <w:left w:val="none" w:sz="0" w:space="0" w:color="auto"/>
        <w:bottom w:val="none" w:sz="0" w:space="0" w:color="auto"/>
        <w:right w:val="none" w:sz="0" w:space="0" w:color="auto"/>
      </w:divBdr>
    </w:div>
    <w:div w:id="1006978814">
      <w:bodyDiv w:val="1"/>
      <w:marLeft w:val="0"/>
      <w:marRight w:val="0"/>
      <w:marTop w:val="0"/>
      <w:marBottom w:val="0"/>
      <w:divBdr>
        <w:top w:val="none" w:sz="0" w:space="0" w:color="auto"/>
        <w:left w:val="none" w:sz="0" w:space="0" w:color="auto"/>
        <w:bottom w:val="none" w:sz="0" w:space="0" w:color="auto"/>
        <w:right w:val="none" w:sz="0" w:space="0" w:color="auto"/>
      </w:divBdr>
    </w:div>
    <w:div w:id="1010525659">
      <w:bodyDiv w:val="1"/>
      <w:marLeft w:val="0"/>
      <w:marRight w:val="0"/>
      <w:marTop w:val="0"/>
      <w:marBottom w:val="0"/>
      <w:divBdr>
        <w:top w:val="none" w:sz="0" w:space="0" w:color="auto"/>
        <w:left w:val="none" w:sz="0" w:space="0" w:color="auto"/>
        <w:bottom w:val="none" w:sz="0" w:space="0" w:color="auto"/>
        <w:right w:val="none" w:sz="0" w:space="0" w:color="auto"/>
      </w:divBdr>
    </w:div>
    <w:div w:id="1010641216">
      <w:bodyDiv w:val="1"/>
      <w:marLeft w:val="0"/>
      <w:marRight w:val="0"/>
      <w:marTop w:val="0"/>
      <w:marBottom w:val="0"/>
      <w:divBdr>
        <w:top w:val="none" w:sz="0" w:space="0" w:color="auto"/>
        <w:left w:val="none" w:sz="0" w:space="0" w:color="auto"/>
        <w:bottom w:val="none" w:sz="0" w:space="0" w:color="auto"/>
        <w:right w:val="none" w:sz="0" w:space="0" w:color="auto"/>
      </w:divBdr>
    </w:div>
    <w:div w:id="1013917528">
      <w:bodyDiv w:val="1"/>
      <w:marLeft w:val="0"/>
      <w:marRight w:val="0"/>
      <w:marTop w:val="0"/>
      <w:marBottom w:val="0"/>
      <w:divBdr>
        <w:top w:val="none" w:sz="0" w:space="0" w:color="auto"/>
        <w:left w:val="none" w:sz="0" w:space="0" w:color="auto"/>
        <w:bottom w:val="none" w:sz="0" w:space="0" w:color="auto"/>
        <w:right w:val="none" w:sz="0" w:space="0" w:color="auto"/>
      </w:divBdr>
    </w:div>
    <w:div w:id="1025400951">
      <w:bodyDiv w:val="1"/>
      <w:marLeft w:val="0"/>
      <w:marRight w:val="0"/>
      <w:marTop w:val="0"/>
      <w:marBottom w:val="0"/>
      <w:divBdr>
        <w:top w:val="none" w:sz="0" w:space="0" w:color="auto"/>
        <w:left w:val="none" w:sz="0" w:space="0" w:color="auto"/>
        <w:bottom w:val="none" w:sz="0" w:space="0" w:color="auto"/>
        <w:right w:val="none" w:sz="0" w:space="0" w:color="auto"/>
      </w:divBdr>
    </w:div>
    <w:div w:id="1044596494">
      <w:bodyDiv w:val="1"/>
      <w:marLeft w:val="0"/>
      <w:marRight w:val="0"/>
      <w:marTop w:val="0"/>
      <w:marBottom w:val="0"/>
      <w:divBdr>
        <w:top w:val="none" w:sz="0" w:space="0" w:color="auto"/>
        <w:left w:val="none" w:sz="0" w:space="0" w:color="auto"/>
        <w:bottom w:val="none" w:sz="0" w:space="0" w:color="auto"/>
        <w:right w:val="none" w:sz="0" w:space="0" w:color="auto"/>
      </w:divBdr>
    </w:div>
    <w:div w:id="1047725158">
      <w:bodyDiv w:val="1"/>
      <w:marLeft w:val="0"/>
      <w:marRight w:val="0"/>
      <w:marTop w:val="0"/>
      <w:marBottom w:val="0"/>
      <w:divBdr>
        <w:top w:val="none" w:sz="0" w:space="0" w:color="auto"/>
        <w:left w:val="none" w:sz="0" w:space="0" w:color="auto"/>
        <w:bottom w:val="none" w:sz="0" w:space="0" w:color="auto"/>
        <w:right w:val="none" w:sz="0" w:space="0" w:color="auto"/>
      </w:divBdr>
    </w:div>
    <w:div w:id="1063989173">
      <w:bodyDiv w:val="1"/>
      <w:marLeft w:val="0"/>
      <w:marRight w:val="0"/>
      <w:marTop w:val="0"/>
      <w:marBottom w:val="0"/>
      <w:divBdr>
        <w:top w:val="none" w:sz="0" w:space="0" w:color="auto"/>
        <w:left w:val="none" w:sz="0" w:space="0" w:color="auto"/>
        <w:bottom w:val="none" w:sz="0" w:space="0" w:color="auto"/>
        <w:right w:val="none" w:sz="0" w:space="0" w:color="auto"/>
      </w:divBdr>
    </w:div>
    <w:div w:id="1070884256">
      <w:bodyDiv w:val="1"/>
      <w:marLeft w:val="0"/>
      <w:marRight w:val="0"/>
      <w:marTop w:val="0"/>
      <w:marBottom w:val="0"/>
      <w:divBdr>
        <w:top w:val="none" w:sz="0" w:space="0" w:color="auto"/>
        <w:left w:val="none" w:sz="0" w:space="0" w:color="auto"/>
        <w:bottom w:val="none" w:sz="0" w:space="0" w:color="auto"/>
        <w:right w:val="none" w:sz="0" w:space="0" w:color="auto"/>
      </w:divBdr>
    </w:div>
    <w:div w:id="1075201770">
      <w:bodyDiv w:val="1"/>
      <w:marLeft w:val="0"/>
      <w:marRight w:val="0"/>
      <w:marTop w:val="0"/>
      <w:marBottom w:val="0"/>
      <w:divBdr>
        <w:top w:val="none" w:sz="0" w:space="0" w:color="auto"/>
        <w:left w:val="none" w:sz="0" w:space="0" w:color="auto"/>
        <w:bottom w:val="none" w:sz="0" w:space="0" w:color="auto"/>
        <w:right w:val="none" w:sz="0" w:space="0" w:color="auto"/>
      </w:divBdr>
    </w:div>
    <w:div w:id="1087994539">
      <w:bodyDiv w:val="1"/>
      <w:marLeft w:val="0"/>
      <w:marRight w:val="0"/>
      <w:marTop w:val="0"/>
      <w:marBottom w:val="0"/>
      <w:divBdr>
        <w:top w:val="none" w:sz="0" w:space="0" w:color="auto"/>
        <w:left w:val="none" w:sz="0" w:space="0" w:color="auto"/>
        <w:bottom w:val="none" w:sz="0" w:space="0" w:color="auto"/>
        <w:right w:val="none" w:sz="0" w:space="0" w:color="auto"/>
      </w:divBdr>
    </w:div>
    <w:div w:id="1125854401">
      <w:bodyDiv w:val="1"/>
      <w:marLeft w:val="0"/>
      <w:marRight w:val="0"/>
      <w:marTop w:val="0"/>
      <w:marBottom w:val="0"/>
      <w:divBdr>
        <w:top w:val="none" w:sz="0" w:space="0" w:color="auto"/>
        <w:left w:val="none" w:sz="0" w:space="0" w:color="auto"/>
        <w:bottom w:val="none" w:sz="0" w:space="0" w:color="auto"/>
        <w:right w:val="none" w:sz="0" w:space="0" w:color="auto"/>
      </w:divBdr>
    </w:div>
    <w:div w:id="1154181717">
      <w:bodyDiv w:val="1"/>
      <w:marLeft w:val="0"/>
      <w:marRight w:val="0"/>
      <w:marTop w:val="0"/>
      <w:marBottom w:val="0"/>
      <w:divBdr>
        <w:top w:val="none" w:sz="0" w:space="0" w:color="auto"/>
        <w:left w:val="none" w:sz="0" w:space="0" w:color="auto"/>
        <w:bottom w:val="none" w:sz="0" w:space="0" w:color="auto"/>
        <w:right w:val="none" w:sz="0" w:space="0" w:color="auto"/>
      </w:divBdr>
    </w:div>
    <w:div w:id="1180050289">
      <w:bodyDiv w:val="1"/>
      <w:marLeft w:val="0"/>
      <w:marRight w:val="0"/>
      <w:marTop w:val="0"/>
      <w:marBottom w:val="0"/>
      <w:divBdr>
        <w:top w:val="none" w:sz="0" w:space="0" w:color="auto"/>
        <w:left w:val="none" w:sz="0" w:space="0" w:color="auto"/>
        <w:bottom w:val="none" w:sz="0" w:space="0" w:color="auto"/>
        <w:right w:val="none" w:sz="0" w:space="0" w:color="auto"/>
      </w:divBdr>
    </w:div>
    <w:div w:id="1188758221">
      <w:bodyDiv w:val="1"/>
      <w:marLeft w:val="0"/>
      <w:marRight w:val="0"/>
      <w:marTop w:val="0"/>
      <w:marBottom w:val="0"/>
      <w:divBdr>
        <w:top w:val="none" w:sz="0" w:space="0" w:color="auto"/>
        <w:left w:val="none" w:sz="0" w:space="0" w:color="auto"/>
        <w:bottom w:val="none" w:sz="0" w:space="0" w:color="auto"/>
        <w:right w:val="none" w:sz="0" w:space="0" w:color="auto"/>
      </w:divBdr>
    </w:div>
    <w:div w:id="1211304324">
      <w:bodyDiv w:val="1"/>
      <w:marLeft w:val="0"/>
      <w:marRight w:val="0"/>
      <w:marTop w:val="0"/>
      <w:marBottom w:val="0"/>
      <w:divBdr>
        <w:top w:val="none" w:sz="0" w:space="0" w:color="auto"/>
        <w:left w:val="none" w:sz="0" w:space="0" w:color="auto"/>
        <w:bottom w:val="none" w:sz="0" w:space="0" w:color="auto"/>
        <w:right w:val="none" w:sz="0" w:space="0" w:color="auto"/>
      </w:divBdr>
    </w:div>
    <w:div w:id="1228489579">
      <w:bodyDiv w:val="1"/>
      <w:marLeft w:val="0"/>
      <w:marRight w:val="0"/>
      <w:marTop w:val="0"/>
      <w:marBottom w:val="0"/>
      <w:divBdr>
        <w:top w:val="none" w:sz="0" w:space="0" w:color="auto"/>
        <w:left w:val="none" w:sz="0" w:space="0" w:color="auto"/>
        <w:bottom w:val="none" w:sz="0" w:space="0" w:color="auto"/>
        <w:right w:val="none" w:sz="0" w:space="0" w:color="auto"/>
      </w:divBdr>
    </w:div>
    <w:div w:id="1269311229">
      <w:bodyDiv w:val="1"/>
      <w:marLeft w:val="0"/>
      <w:marRight w:val="0"/>
      <w:marTop w:val="0"/>
      <w:marBottom w:val="0"/>
      <w:divBdr>
        <w:top w:val="none" w:sz="0" w:space="0" w:color="auto"/>
        <w:left w:val="none" w:sz="0" w:space="0" w:color="auto"/>
        <w:bottom w:val="none" w:sz="0" w:space="0" w:color="auto"/>
        <w:right w:val="none" w:sz="0" w:space="0" w:color="auto"/>
      </w:divBdr>
    </w:div>
    <w:div w:id="1297684107">
      <w:bodyDiv w:val="1"/>
      <w:marLeft w:val="0"/>
      <w:marRight w:val="0"/>
      <w:marTop w:val="0"/>
      <w:marBottom w:val="0"/>
      <w:divBdr>
        <w:top w:val="none" w:sz="0" w:space="0" w:color="auto"/>
        <w:left w:val="none" w:sz="0" w:space="0" w:color="auto"/>
        <w:bottom w:val="none" w:sz="0" w:space="0" w:color="auto"/>
        <w:right w:val="none" w:sz="0" w:space="0" w:color="auto"/>
      </w:divBdr>
    </w:div>
    <w:div w:id="1302231613">
      <w:bodyDiv w:val="1"/>
      <w:marLeft w:val="0"/>
      <w:marRight w:val="0"/>
      <w:marTop w:val="0"/>
      <w:marBottom w:val="0"/>
      <w:divBdr>
        <w:top w:val="none" w:sz="0" w:space="0" w:color="auto"/>
        <w:left w:val="none" w:sz="0" w:space="0" w:color="auto"/>
        <w:bottom w:val="none" w:sz="0" w:space="0" w:color="auto"/>
        <w:right w:val="none" w:sz="0" w:space="0" w:color="auto"/>
      </w:divBdr>
    </w:div>
    <w:div w:id="1317303911">
      <w:bodyDiv w:val="1"/>
      <w:marLeft w:val="0"/>
      <w:marRight w:val="0"/>
      <w:marTop w:val="0"/>
      <w:marBottom w:val="0"/>
      <w:divBdr>
        <w:top w:val="none" w:sz="0" w:space="0" w:color="auto"/>
        <w:left w:val="none" w:sz="0" w:space="0" w:color="auto"/>
        <w:bottom w:val="none" w:sz="0" w:space="0" w:color="auto"/>
        <w:right w:val="none" w:sz="0" w:space="0" w:color="auto"/>
      </w:divBdr>
    </w:div>
    <w:div w:id="1333025702">
      <w:bodyDiv w:val="1"/>
      <w:marLeft w:val="0"/>
      <w:marRight w:val="0"/>
      <w:marTop w:val="0"/>
      <w:marBottom w:val="0"/>
      <w:divBdr>
        <w:top w:val="none" w:sz="0" w:space="0" w:color="auto"/>
        <w:left w:val="none" w:sz="0" w:space="0" w:color="auto"/>
        <w:bottom w:val="none" w:sz="0" w:space="0" w:color="auto"/>
        <w:right w:val="none" w:sz="0" w:space="0" w:color="auto"/>
      </w:divBdr>
    </w:div>
    <w:div w:id="1365322592">
      <w:bodyDiv w:val="1"/>
      <w:marLeft w:val="0"/>
      <w:marRight w:val="0"/>
      <w:marTop w:val="0"/>
      <w:marBottom w:val="0"/>
      <w:divBdr>
        <w:top w:val="none" w:sz="0" w:space="0" w:color="auto"/>
        <w:left w:val="none" w:sz="0" w:space="0" w:color="auto"/>
        <w:bottom w:val="none" w:sz="0" w:space="0" w:color="auto"/>
        <w:right w:val="none" w:sz="0" w:space="0" w:color="auto"/>
      </w:divBdr>
    </w:div>
    <w:div w:id="1376083159">
      <w:bodyDiv w:val="1"/>
      <w:marLeft w:val="0"/>
      <w:marRight w:val="0"/>
      <w:marTop w:val="0"/>
      <w:marBottom w:val="0"/>
      <w:divBdr>
        <w:top w:val="none" w:sz="0" w:space="0" w:color="auto"/>
        <w:left w:val="none" w:sz="0" w:space="0" w:color="auto"/>
        <w:bottom w:val="none" w:sz="0" w:space="0" w:color="auto"/>
        <w:right w:val="none" w:sz="0" w:space="0" w:color="auto"/>
      </w:divBdr>
    </w:div>
    <w:div w:id="1376468854">
      <w:bodyDiv w:val="1"/>
      <w:marLeft w:val="0"/>
      <w:marRight w:val="0"/>
      <w:marTop w:val="0"/>
      <w:marBottom w:val="0"/>
      <w:divBdr>
        <w:top w:val="none" w:sz="0" w:space="0" w:color="auto"/>
        <w:left w:val="none" w:sz="0" w:space="0" w:color="auto"/>
        <w:bottom w:val="none" w:sz="0" w:space="0" w:color="auto"/>
        <w:right w:val="none" w:sz="0" w:space="0" w:color="auto"/>
      </w:divBdr>
    </w:div>
    <w:div w:id="1383560242">
      <w:bodyDiv w:val="1"/>
      <w:marLeft w:val="0"/>
      <w:marRight w:val="0"/>
      <w:marTop w:val="0"/>
      <w:marBottom w:val="0"/>
      <w:divBdr>
        <w:top w:val="none" w:sz="0" w:space="0" w:color="auto"/>
        <w:left w:val="none" w:sz="0" w:space="0" w:color="auto"/>
        <w:bottom w:val="none" w:sz="0" w:space="0" w:color="auto"/>
        <w:right w:val="none" w:sz="0" w:space="0" w:color="auto"/>
      </w:divBdr>
    </w:div>
    <w:div w:id="1390836030">
      <w:bodyDiv w:val="1"/>
      <w:marLeft w:val="0"/>
      <w:marRight w:val="0"/>
      <w:marTop w:val="0"/>
      <w:marBottom w:val="0"/>
      <w:divBdr>
        <w:top w:val="none" w:sz="0" w:space="0" w:color="auto"/>
        <w:left w:val="none" w:sz="0" w:space="0" w:color="auto"/>
        <w:bottom w:val="none" w:sz="0" w:space="0" w:color="auto"/>
        <w:right w:val="none" w:sz="0" w:space="0" w:color="auto"/>
      </w:divBdr>
    </w:div>
    <w:div w:id="1401445134">
      <w:bodyDiv w:val="1"/>
      <w:marLeft w:val="0"/>
      <w:marRight w:val="0"/>
      <w:marTop w:val="0"/>
      <w:marBottom w:val="0"/>
      <w:divBdr>
        <w:top w:val="none" w:sz="0" w:space="0" w:color="auto"/>
        <w:left w:val="none" w:sz="0" w:space="0" w:color="auto"/>
        <w:bottom w:val="none" w:sz="0" w:space="0" w:color="auto"/>
        <w:right w:val="none" w:sz="0" w:space="0" w:color="auto"/>
      </w:divBdr>
    </w:div>
    <w:div w:id="1413507100">
      <w:bodyDiv w:val="1"/>
      <w:marLeft w:val="0"/>
      <w:marRight w:val="0"/>
      <w:marTop w:val="0"/>
      <w:marBottom w:val="0"/>
      <w:divBdr>
        <w:top w:val="none" w:sz="0" w:space="0" w:color="auto"/>
        <w:left w:val="none" w:sz="0" w:space="0" w:color="auto"/>
        <w:bottom w:val="none" w:sz="0" w:space="0" w:color="auto"/>
        <w:right w:val="none" w:sz="0" w:space="0" w:color="auto"/>
      </w:divBdr>
    </w:div>
    <w:div w:id="1432973407">
      <w:bodyDiv w:val="1"/>
      <w:marLeft w:val="0"/>
      <w:marRight w:val="0"/>
      <w:marTop w:val="0"/>
      <w:marBottom w:val="0"/>
      <w:divBdr>
        <w:top w:val="none" w:sz="0" w:space="0" w:color="auto"/>
        <w:left w:val="none" w:sz="0" w:space="0" w:color="auto"/>
        <w:bottom w:val="none" w:sz="0" w:space="0" w:color="auto"/>
        <w:right w:val="none" w:sz="0" w:space="0" w:color="auto"/>
      </w:divBdr>
    </w:div>
    <w:div w:id="1433864748">
      <w:bodyDiv w:val="1"/>
      <w:marLeft w:val="0"/>
      <w:marRight w:val="0"/>
      <w:marTop w:val="0"/>
      <w:marBottom w:val="0"/>
      <w:divBdr>
        <w:top w:val="none" w:sz="0" w:space="0" w:color="auto"/>
        <w:left w:val="none" w:sz="0" w:space="0" w:color="auto"/>
        <w:bottom w:val="none" w:sz="0" w:space="0" w:color="auto"/>
        <w:right w:val="none" w:sz="0" w:space="0" w:color="auto"/>
      </w:divBdr>
    </w:div>
    <w:div w:id="1461653909">
      <w:bodyDiv w:val="1"/>
      <w:marLeft w:val="0"/>
      <w:marRight w:val="0"/>
      <w:marTop w:val="0"/>
      <w:marBottom w:val="0"/>
      <w:divBdr>
        <w:top w:val="none" w:sz="0" w:space="0" w:color="auto"/>
        <w:left w:val="none" w:sz="0" w:space="0" w:color="auto"/>
        <w:bottom w:val="none" w:sz="0" w:space="0" w:color="auto"/>
        <w:right w:val="none" w:sz="0" w:space="0" w:color="auto"/>
      </w:divBdr>
    </w:div>
    <w:div w:id="1464889731">
      <w:bodyDiv w:val="1"/>
      <w:marLeft w:val="0"/>
      <w:marRight w:val="0"/>
      <w:marTop w:val="0"/>
      <w:marBottom w:val="0"/>
      <w:divBdr>
        <w:top w:val="none" w:sz="0" w:space="0" w:color="auto"/>
        <w:left w:val="none" w:sz="0" w:space="0" w:color="auto"/>
        <w:bottom w:val="none" w:sz="0" w:space="0" w:color="auto"/>
        <w:right w:val="none" w:sz="0" w:space="0" w:color="auto"/>
      </w:divBdr>
    </w:div>
    <w:div w:id="1476726538">
      <w:bodyDiv w:val="1"/>
      <w:marLeft w:val="0"/>
      <w:marRight w:val="0"/>
      <w:marTop w:val="0"/>
      <w:marBottom w:val="0"/>
      <w:divBdr>
        <w:top w:val="none" w:sz="0" w:space="0" w:color="auto"/>
        <w:left w:val="none" w:sz="0" w:space="0" w:color="auto"/>
        <w:bottom w:val="none" w:sz="0" w:space="0" w:color="auto"/>
        <w:right w:val="none" w:sz="0" w:space="0" w:color="auto"/>
      </w:divBdr>
    </w:div>
    <w:div w:id="1480536515">
      <w:bodyDiv w:val="1"/>
      <w:marLeft w:val="0"/>
      <w:marRight w:val="0"/>
      <w:marTop w:val="0"/>
      <w:marBottom w:val="0"/>
      <w:divBdr>
        <w:top w:val="none" w:sz="0" w:space="0" w:color="auto"/>
        <w:left w:val="none" w:sz="0" w:space="0" w:color="auto"/>
        <w:bottom w:val="none" w:sz="0" w:space="0" w:color="auto"/>
        <w:right w:val="none" w:sz="0" w:space="0" w:color="auto"/>
      </w:divBdr>
    </w:div>
    <w:div w:id="1485780599">
      <w:bodyDiv w:val="1"/>
      <w:marLeft w:val="0"/>
      <w:marRight w:val="0"/>
      <w:marTop w:val="0"/>
      <w:marBottom w:val="0"/>
      <w:divBdr>
        <w:top w:val="none" w:sz="0" w:space="0" w:color="auto"/>
        <w:left w:val="none" w:sz="0" w:space="0" w:color="auto"/>
        <w:bottom w:val="none" w:sz="0" w:space="0" w:color="auto"/>
        <w:right w:val="none" w:sz="0" w:space="0" w:color="auto"/>
      </w:divBdr>
    </w:div>
    <w:div w:id="1495802879">
      <w:bodyDiv w:val="1"/>
      <w:marLeft w:val="0"/>
      <w:marRight w:val="0"/>
      <w:marTop w:val="0"/>
      <w:marBottom w:val="0"/>
      <w:divBdr>
        <w:top w:val="none" w:sz="0" w:space="0" w:color="auto"/>
        <w:left w:val="none" w:sz="0" w:space="0" w:color="auto"/>
        <w:bottom w:val="none" w:sz="0" w:space="0" w:color="auto"/>
        <w:right w:val="none" w:sz="0" w:space="0" w:color="auto"/>
      </w:divBdr>
    </w:div>
    <w:div w:id="1497726454">
      <w:bodyDiv w:val="1"/>
      <w:marLeft w:val="0"/>
      <w:marRight w:val="0"/>
      <w:marTop w:val="0"/>
      <w:marBottom w:val="0"/>
      <w:divBdr>
        <w:top w:val="none" w:sz="0" w:space="0" w:color="auto"/>
        <w:left w:val="none" w:sz="0" w:space="0" w:color="auto"/>
        <w:bottom w:val="none" w:sz="0" w:space="0" w:color="auto"/>
        <w:right w:val="none" w:sz="0" w:space="0" w:color="auto"/>
      </w:divBdr>
    </w:div>
    <w:div w:id="1510868554">
      <w:bodyDiv w:val="1"/>
      <w:marLeft w:val="0"/>
      <w:marRight w:val="0"/>
      <w:marTop w:val="0"/>
      <w:marBottom w:val="0"/>
      <w:divBdr>
        <w:top w:val="none" w:sz="0" w:space="0" w:color="auto"/>
        <w:left w:val="none" w:sz="0" w:space="0" w:color="auto"/>
        <w:bottom w:val="none" w:sz="0" w:space="0" w:color="auto"/>
        <w:right w:val="none" w:sz="0" w:space="0" w:color="auto"/>
      </w:divBdr>
    </w:div>
    <w:div w:id="1549101178">
      <w:bodyDiv w:val="1"/>
      <w:marLeft w:val="0"/>
      <w:marRight w:val="0"/>
      <w:marTop w:val="0"/>
      <w:marBottom w:val="0"/>
      <w:divBdr>
        <w:top w:val="none" w:sz="0" w:space="0" w:color="auto"/>
        <w:left w:val="none" w:sz="0" w:space="0" w:color="auto"/>
        <w:bottom w:val="none" w:sz="0" w:space="0" w:color="auto"/>
        <w:right w:val="none" w:sz="0" w:space="0" w:color="auto"/>
      </w:divBdr>
    </w:div>
    <w:div w:id="1554347804">
      <w:bodyDiv w:val="1"/>
      <w:marLeft w:val="0"/>
      <w:marRight w:val="0"/>
      <w:marTop w:val="0"/>
      <w:marBottom w:val="0"/>
      <w:divBdr>
        <w:top w:val="none" w:sz="0" w:space="0" w:color="auto"/>
        <w:left w:val="none" w:sz="0" w:space="0" w:color="auto"/>
        <w:bottom w:val="none" w:sz="0" w:space="0" w:color="auto"/>
        <w:right w:val="none" w:sz="0" w:space="0" w:color="auto"/>
      </w:divBdr>
    </w:div>
    <w:div w:id="1619099353">
      <w:bodyDiv w:val="1"/>
      <w:marLeft w:val="0"/>
      <w:marRight w:val="0"/>
      <w:marTop w:val="0"/>
      <w:marBottom w:val="0"/>
      <w:divBdr>
        <w:top w:val="none" w:sz="0" w:space="0" w:color="auto"/>
        <w:left w:val="none" w:sz="0" w:space="0" w:color="auto"/>
        <w:bottom w:val="none" w:sz="0" w:space="0" w:color="auto"/>
        <w:right w:val="none" w:sz="0" w:space="0" w:color="auto"/>
      </w:divBdr>
    </w:div>
    <w:div w:id="1622422585">
      <w:bodyDiv w:val="1"/>
      <w:marLeft w:val="0"/>
      <w:marRight w:val="0"/>
      <w:marTop w:val="0"/>
      <w:marBottom w:val="0"/>
      <w:divBdr>
        <w:top w:val="none" w:sz="0" w:space="0" w:color="auto"/>
        <w:left w:val="none" w:sz="0" w:space="0" w:color="auto"/>
        <w:bottom w:val="none" w:sz="0" w:space="0" w:color="auto"/>
        <w:right w:val="none" w:sz="0" w:space="0" w:color="auto"/>
      </w:divBdr>
    </w:div>
    <w:div w:id="1668317176">
      <w:bodyDiv w:val="1"/>
      <w:marLeft w:val="0"/>
      <w:marRight w:val="0"/>
      <w:marTop w:val="0"/>
      <w:marBottom w:val="0"/>
      <w:divBdr>
        <w:top w:val="none" w:sz="0" w:space="0" w:color="auto"/>
        <w:left w:val="none" w:sz="0" w:space="0" w:color="auto"/>
        <w:bottom w:val="none" w:sz="0" w:space="0" w:color="auto"/>
        <w:right w:val="none" w:sz="0" w:space="0" w:color="auto"/>
      </w:divBdr>
    </w:div>
    <w:div w:id="1684895056">
      <w:bodyDiv w:val="1"/>
      <w:marLeft w:val="0"/>
      <w:marRight w:val="0"/>
      <w:marTop w:val="0"/>
      <w:marBottom w:val="0"/>
      <w:divBdr>
        <w:top w:val="none" w:sz="0" w:space="0" w:color="auto"/>
        <w:left w:val="none" w:sz="0" w:space="0" w:color="auto"/>
        <w:bottom w:val="none" w:sz="0" w:space="0" w:color="auto"/>
        <w:right w:val="none" w:sz="0" w:space="0" w:color="auto"/>
      </w:divBdr>
    </w:div>
    <w:div w:id="1705786516">
      <w:bodyDiv w:val="1"/>
      <w:marLeft w:val="0"/>
      <w:marRight w:val="0"/>
      <w:marTop w:val="0"/>
      <w:marBottom w:val="0"/>
      <w:divBdr>
        <w:top w:val="none" w:sz="0" w:space="0" w:color="auto"/>
        <w:left w:val="none" w:sz="0" w:space="0" w:color="auto"/>
        <w:bottom w:val="none" w:sz="0" w:space="0" w:color="auto"/>
        <w:right w:val="none" w:sz="0" w:space="0" w:color="auto"/>
      </w:divBdr>
    </w:div>
    <w:div w:id="1711033044">
      <w:bodyDiv w:val="1"/>
      <w:marLeft w:val="0"/>
      <w:marRight w:val="0"/>
      <w:marTop w:val="0"/>
      <w:marBottom w:val="0"/>
      <w:divBdr>
        <w:top w:val="none" w:sz="0" w:space="0" w:color="auto"/>
        <w:left w:val="none" w:sz="0" w:space="0" w:color="auto"/>
        <w:bottom w:val="none" w:sz="0" w:space="0" w:color="auto"/>
        <w:right w:val="none" w:sz="0" w:space="0" w:color="auto"/>
      </w:divBdr>
    </w:div>
    <w:div w:id="1715231503">
      <w:bodyDiv w:val="1"/>
      <w:marLeft w:val="0"/>
      <w:marRight w:val="0"/>
      <w:marTop w:val="0"/>
      <w:marBottom w:val="0"/>
      <w:divBdr>
        <w:top w:val="none" w:sz="0" w:space="0" w:color="auto"/>
        <w:left w:val="none" w:sz="0" w:space="0" w:color="auto"/>
        <w:bottom w:val="none" w:sz="0" w:space="0" w:color="auto"/>
        <w:right w:val="none" w:sz="0" w:space="0" w:color="auto"/>
      </w:divBdr>
    </w:div>
    <w:div w:id="1737164306">
      <w:bodyDiv w:val="1"/>
      <w:marLeft w:val="0"/>
      <w:marRight w:val="0"/>
      <w:marTop w:val="0"/>
      <w:marBottom w:val="0"/>
      <w:divBdr>
        <w:top w:val="none" w:sz="0" w:space="0" w:color="auto"/>
        <w:left w:val="none" w:sz="0" w:space="0" w:color="auto"/>
        <w:bottom w:val="none" w:sz="0" w:space="0" w:color="auto"/>
        <w:right w:val="none" w:sz="0" w:space="0" w:color="auto"/>
      </w:divBdr>
    </w:div>
    <w:div w:id="1738626476">
      <w:bodyDiv w:val="1"/>
      <w:marLeft w:val="0"/>
      <w:marRight w:val="0"/>
      <w:marTop w:val="0"/>
      <w:marBottom w:val="0"/>
      <w:divBdr>
        <w:top w:val="none" w:sz="0" w:space="0" w:color="auto"/>
        <w:left w:val="none" w:sz="0" w:space="0" w:color="auto"/>
        <w:bottom w:val="none" w:sz="0" w:space="0" w:color="auto"/>
        <w:right w:val="none" w:sz="0" w:space="0" w:color="auto"/>
      </w:divBdr>
    </w:div>
    <w:div w:id="1755739460">
      <w:bodyDiv w:val="1"/>
      <w:marLeft w:val="0"/>
      <w:marRight w:val="0"/>
      <w:marTop w:val="0"/>
      <w:marBottom w:val="0"/>
      <w:divBdr>
        <w:top w:val="none" w:sz="0" w:space="0" w:color="auto"/>
        <w:left w:val="none" w:sz="0" w:space="0" w:color="auto"/>
        <w:bottom w:val="none" w:sz="0" w:space="0" w:color="auto"/>
        <w:right w:val="none" w:sz="0" w:space="0" w:color="auto"/>
      </w:divBdr>
    </w:div>
    <w:div w:id="1764717098">
      <w:bodyDiv w:val="1"/>
      <w:marLeft w:val="0"/>
      <w:marRight w:val="0"/>
      <w:marTop w:val="0"/>
      <w:marBottom w:val="0"/>
      <w:divBdr>
        <w:top w:val="none" w:sz="0" w:space="0" w:color="auto"/>
        <w:left w:val="none" w:sz="0" w:space="0" w:color="auto"/>
        <w:bottom w:val="none" w:sz="0" w:space="0" w:color="auto"/>
        <w:right w:val="none" w:sz="0" w:space="0" w:color="auto"/>
      </w:divBdr>
    </w:div>
    <w:div w:id="1778865006">
      <w:bodyDiv w:val="1"/>
      <w:marLeft w:val="0"/>
      <w:marRight w:val="0"/>
      <w:marTop w:val="0"/>
      <w:marBottom w:val="0"/>
      <w:divBdr>
        <w:top w:val="none" w:sz="0" w:space="0" w:color="auto"/>
        <w:left w:val="none" w:sz="0" w:space="0" w:color="auto"/>
        <w:bottom w:val="none" w:sz="0" w:space="0" w:color="auto"/>
        <w:right w:val="none" w:sz="0" w:space="0" w:color="auto"/>
      </w:divBdr>
    </w:div>
    <w:div w:id="1793865132">
      <w:bodyDiv w:val="1"/>
      <w:marLeft w:val="0"/>
      <w:marRight w:val="0"/>
      <w:marTop w:val="0"/>
      <w:marBottom w:val="0"/>
      <w:divBdr>
        <w:top w:val="none" w:sz="0" w:space="0" w:color="auto"/>
        <w:left w:val="none" w:sz="0" w:space="0" w:color="auto"/>
        <w:bottom w:val="none" w:sz="0" w:space="0" w:color="auto"/>
        <w:right w:val="none" w:sz="0" w:space="0" w:color="auto"/>
      </w:divBdr>
    </w:div>
    <w:div w:id="1803234234">
      <w:bodyDiv w:val="1"/>
      <w:marLeft w:val="0"/>
      <w:marRight w:val="0"/>
      <w:marTop w:val="0"/>
      <w:marBottom w:val="0"/>
      <w:divBdr>
        <w:top w:val="none" w:sz="0" w:space="0" w:color="auto"/>
        <w:left w:val="none" w:sz="0" w:space="0" w:color="auto"/>
        <w:bottom w:val="none" w:sz="0" w:space="0" w:color="auto"/>
        <w:right w:val="none" w:sz="0" w:space="0" w:color="auto"/>
      </w:divBdr>
    </w:div>
    <w:div w:id="1809740133">
      <w:bodyDiv w:val="1"/>
      <w:marLeft w:val="0"/>
      <w:marRight w:val="0"/>
      <w:marTop w:val="0"/>
      <w:marBottom w:val="0"/>
      <w:divBdr>
        <w:top w:val="none" w:sz="0" w:space="0" w:color="auto"/>
        <w:left w:val="none" w:sz="0" w:space="0" w:color="auto"/>
        <w:bottom w:val="none" w:sz="0" w:space="0" w:color="auto"/>
        <w:right w:val="none" w:sz="0" w:space="0" w:color="auto"/>
      </w:divBdr>
    </w:div>
    <w:div w:id="1821144600">
      <w:bodyDiv w:val="1"/>
      <w:marLeft w:val="0"/>
      <w:marRight w:val="0"/>
      <w:marTop w:val="0"/>
      <w:marBottom w:val="0"/>
      <w:divBdr>
        <w:top w:val="none" w:sz="0" w:space="0" w:color="auto"/>
        <w:left w:val="none" w:sz="0" w:space="0" w:color="auto"/>
        <w:bottom w:val="none" w:sz="0" w:space="0" w:color="auto"/>
        <w:right w:val="none" w:sz="0" w:space="0" w:color="auto"/>
      </w:divBdr>
    </w:div>
    <w:div w:id="1832138324">
      <w:bodyDiv w:val="1"/>
      <w:marLeft w:val="0"/>
      <w:marRight w:val="0"/>
      <w:marTop w:val="0"/>
      <w:marBottom w:val="0"/>
      <w:divBdr>
        <w:top w:val="none" w:sz="0" w:space="0" w:color="auto"/>
        <w:left w:val="none" w:sz="0" w:space="0" w:color="auto"/>
        <w:bottom w:val="none" w:sz="0" w:space="0" w:color="auto"/>
        <w:right w:val="none" w:sz="0" w:space="0" w:color="auto"/>
      </w:divBdr>
    </w:div>
    <w:div w:id="1837070852">
      <w:bodyDiv w:val="1"/>
      <w:marLeft w:val="0"/>
      <w:marRight w:val="0"/>
      <w:marTop w:val="0"/>
      <w:marBottom w:val="0"/>
      <w:divBdr>
        <w:top w:val="none" w:sz="0" w:space="0" w:color="auto"/>
        <w:left w:val="none" w:sz="0" w:space="0" w:color="auto"/>
        <w:bottom w:val="none" w:sz="0" w:space="0" w:color="auto"/>
        <w:right w:val="none" w:sz="0" w:space="0" w:color="auto"/>
      </w:divBdr>
    </w:div>
    <w:div w:id="1842771928">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9641416">
      <w:bodyDiv w:val="1"/>
      <w:marLeft w:val="0"/>
      <w:marRight w:val="0"/>
      <w:marTop w:val="0"/>
      <w:marBottom w:val="0"/>
      <w:divBdr>
        <w:top w:val="none" w:sz="0" w:space="0" w:color="auto"/>
        <w:left w:val="none" w:sz="0" w:space="0" w:color="auto"/>
        <w:bottom w:val="none" w:sz="0" w:space="0" w:color="auto"/>
        <w:right w:val="none" w:sz="0" w:space="0" w:color="auto"/>
      </w:divBdr>
    </w:div>
    <w:div w:id="1870681575">
      <w:bodyDiv w:val="1"/>
      <w:marLeft w:val="0"/>
      <w:marRight w:val="0"/>
      <w:marTop w:val="0"/>
      <w:marBottom w:val="0"/>
      <w:divBdr>
        <w:top w:val="none" w:sz="0" w:space="0" w:color="auto"/>
        <w:left w:val="none" w:sz="0" w:space="0" w:color="auto"/>
        <w:bottom w:val="none" w:sz="0" w:space="0" w:color="auto"/>
        <w:right w:val="none" w:sz="0" w:space="0" w:color="auto"/>
      </w:divBdr>
    </w:div>
    <w:div w:id="1874922943">
      <w:bodyDiv w:val="1"/>
      <w:marLeft w:val="0"/>
      <w:marRight w:val="0"/>
      <w:marTop w:val="0"/>
      <w:marBottom w:val="0"/>
      <w:divBdr>
        <w:top w:val="none" w:sz="0" w:space="0" w:color="auto"/>
        <w:left w:val="none" w:sz="0" w:space="0" w:color="auto"/>
        <w:bottom w:val="none" w:sz="0" w:space="0" w:color="auto"/>
        <w:right w:val="none" w:sz="0" w:space="0" w:color="auto"/>
      </w:divBdr>
    </w:div>
    <w:div w:id="1880629198">
      <w:bodyDiv w:val="1"/>
      <w:marLeft w:val="0"/>
      <w:marRight w:val="0"/>
      <w:marTop w:val="0"/>
      <w:marBottom w:val="0"/>
      <w:divBdr>
        <w:top w:val="none" w:sz="0" w:space="0" w:color="auto"/>
        <w:left w:val="none" w:sz="0" w:space="0" w:color="auto"/>
        <w:bottom w:val="none" w:sz="0" w:space="0" w:color="auto"/>
        <w:right w:val="none" w:sz="0" w:space="0" w:color="auto"/>
      </w:divBdr>
    </w:div>
    <w:div w:id="1889492543">
      <w:bodyDiv w:val="1"/>
      <w:marLeft w:val="0"/>
      <w:marRight w:val="0"/>
      <w:marTop w:val="0"/>
      <w:marBottom w:val="0"/>
      <w:divBdr>
        <w:top w:val="none" w:sz="0" w:space="0" w:color="auto"/>
        <w:left w:val="none" w:sz="0" w:space="0" w:color="auto"/>
        <w:bottom w:val="none" w:sz="0" w:space="0" w:color="auto"/>
        <w:right w:val="none" w:sz="0" w:space="0" w:color="auto"/>
      </w:divBdr>
    </w:div>
    <w:div w:id="1892572932">
      <w:bodyDiv w:val="1"/>
      <w:marLeft w:val="0"/>
      <w:marRight w:val="0"/>
      <w:marTop w:val="0"/>
      <w:marBottom w:val="0"/>
      <w:divBdr>
        <w:top w:val="none" w:sz="0" w:space="0" w:color="auto"/>
        <w:left w:val="none" w:sz="0" w:space="0" w:color="auto"/>
        <w:bottom w:val="none" w:sz="0" w:space="0" w:color="auto"/>
        <w:right w:val="none" w:sz="0" w:space="0" w:color="auto"/>
      </w:divBdr>
    </w:div>
    <w:div w:id="1913393257">
      <w:bodyDiv w:val="1"/>
      <w:marLeft w:val="0"/>
      <w:marRight w:val="0"/>
      <w:marTop w:val="0"/>
      <w:marBottom w:val="0"/>
      <w:divBdr>
        <w:top w:val="none" w:sz="0" w:space="0" w:color="auto"/>
        <w:left w:val="none" w:sz="0" w:space="0" w:color="auto"/>
        <w:bottom w:val="none" w:sz="0" w:space="0" w:color="auto"/>
        <w:right w:val="none" w:sz="0" w:space="0" w:color="auto"/>
      </w:divBdr>
    </w:div>
    <w:div w:id="1925144409">
      <w:bodyDiv w:val="1"/>
      <w:marLeft w:val="0"/>
      <w:marRight w:val="0"/>
      <w:marTop w:val="0"/>
      <w:marBottom w:val="0"/>
      <w:divBdr>
        <w:top w:val="none" w:sz="0" w:space="0" w:color="auto"/>
        <w:left w:val="none" w:sz="0" w:space="0" w:color="auto"/>
        <w:bottom w:val="none" w:sz="0" w:space="0" w:color="auto"/>
        <w:right w:val="none" w:sz="0" w:space="0" w:color="auto"/>
      </w:divBdr>
    </w:div>
    <w:div w:id="1958173810">
      <w:bodyDiv w:val="1"/>
      <w:marLeft w:val="0"/>
      <w:marRight w:val="0"/>
      <w:marTop w:val="0"/>
      <w:marBottom w:val="0"/>
      <w:divBdr>
        <w:top w:val="none" w:sz="0" w:space="0" w:color="auto"/>
        <w:left w:val="none" w:sz="0" w:space="0" w:color="auto"/>
        <w:bottom w:val="none" w:sz="0" w:space="0" w:color="auto"/>
        <w:right w:val="none" w:sz="0" w:space="0" w:color="auto"/>
      </w:divBdr>
    </w:div>
    <w:div w:id="1964575256">
      <w:bodyDiv w:val="1"/>
      <w:marLeft w:val="0"/>
      <w:marRight w:val="0"/>
      <w:marTop w:val="0"/>
      <w:marBottom w:val="0"/>
      <w:divBdr>
        <w:top w:val="none" w:sz="0" w:space="0" w:color="auto"/>
        <w:left w:val="none" w:sz="0" w:space="0" w:color="auto"/>
        <w:bottom w:val="none" w:sz="0" w:space="0" w:color="auto"/>
        <w:right w:val="none" w:sz="0" w:space="0" w:color="auto"/>
      </w:divBdr>
    </w:div>
    <w:div w:id="1977680045">
      <w:bodyDiv w:val="1"/>
      <w:marLeft w:val="0"/>
      <w:marRight w:val="0"/>
      <w:marTop w:val="0"/>
      <w:marBottom w:val="0"/>
      <w:divBdr>
        <w:top w:val="none" w:sz="0" w:space="0" w:color="auto"/>
        <w:left w:val="none" w:sz="0" w:space="0" w:color="auto"/>
        <w:bottom w:val="none" w:sz="0" w:space="0" w:color="auto"/>
        <w:right w:val="none" w:sz="0" w:space="0" w:color="auto"/>
      </w:divBdr>
    </w:div>
    <w:div w:id="1993942760">
      <w:bodyDiv w:val="1"/>
      <w:marLeft w:val="0"/>
      <w:marRight w:val="0"/>
      <w:marTop w:val="0"/>
      <w:marBottom w:val="0"/>
      <w:divBdr>
        <w:top w:val="none" w:sz="0" w:space="0" w:color="auto"/>
        <w:left w:val="none" w:sz="0" w:space="0" w:color="auto"/>
        <w:bottom w:val="none" w:sz="0" w:space="0" w:color="auto"/>
        <w:right w:val="none" w:sz="0" w:space="0" w:color="auto"/>
      </w:divBdr>
    </w:div>
    <w:div w:id="2008628347">
      <w:bodyDiv w:val="1"/>
      <w:marLeft w:val="0"/>
      <w:marRight w:val="0"/>
      <w:marTop w:val="0"/>
      <w:marBottom w:val="0"/>
      <w:divBdr>
        <w:top w:val="none" w:sz="0" w:space="0" w:color="auto"/>
        <w:left w:val="none" w:sz="0" w:space="0" w:color="auto"/>
        <w:bottom w:val="none" w:sz="0" w:space="0" w:color="auto"/>
        <w:right w:val="none" w:sz="0" w:space="0" w:color="auto"/>
      </w:divBdr>
    </w:div>
    <w:div w:id="2019187801">
      <w:bodyDiv w:val="1"/>
      <w:marLeft w:val="0"/>
      <w:marRight w:val="0"/>
      <w:marTop w:val="0"/>
      <w:marBottom w:val="0"/>
      <w:divBdr>
        <w:top w:val="none" w:sz="0" w:space="0" w:color="auto"/>
        <w:left w:val="none" w:sz="0" w:space="0" w:color="auto"/>
        <w:bottom w:val="none" w:sz="0" w:space="0" w:color="auto"/>
        <w:right w:val="none" w:sz="0" w:space="0" w:color="auto"/>
      </w:divBdr>
    </w:div>
    <w:div w:id="2024629650">
      <w:bodyDiv w:val="1"/>
      <w:marLeft w:val="0"/>
      <w:marRight w:val="0"/>
      <w:marTop w:val="0"/>
      <w:marBottom w:val="0"/>
      <w:divBdr>
        <w:top w:val="none" w:sz="0" w:space="0" w:color="auto"/>
        <w:left w:val="none" w:sz="0" w:space="0" w:color="auto"/>
        <w:bottom w:val="none" w:sz="0" w:space="0" w:color="auto"/>
        <w:right w:val="none" w:sz="0" w:space="0" w:color="auto"/>
      </w:divBdr>
    </w:div>
    <w:div w:id="2029603436">
      <w:bodyDiv w:val="1"/>
      <w:marLeft w:val="0"/>
      <w:marRight w:val="0"/>
      <w:marTop w:val="0"/>
      <w:marBottom w:val="0"/>
      <w:divBdr>
        <w:top w:val="none" w:sz="0" w:space="0" w:color="auto"/>
        <w:left w:val="none" w:sz="0" w:space="0" w:color="auto"/>
        <w:bottom w:val="none" w:sz="0" w:space="0" w:color="auto"/>
        <w:right w:val="none" w:sz="0" w:space="0" w:color="auto"/>
      </w:divBdr>
    </w:div>
    <w:div w:id="2045250084">
      <w:bodyDiv w:val="1"/>
      <w:marLeft w:val="0"/>
      <w:marRight w:val="0"/>
      <w:marTop w:val="0"/>
      <w:marBottom w:val="0"/>
      <w:divBdr>
        <w:top w:val="none" w:sz="0" w:space="0" w:color="auto"/>
        <w:left w:val="none" w:sz="0" w:space="0" w:color="auto"/>
        <w:bottom w:val="none" w:sz="0" w:space="0" w:color="auto"/>
        <w:right w:val="none" w:sz="0" w:space="0" w:color="auto"/>
      </w:divBdr>
    </w:div>
    <w:div w:id="2045279964">
      <w:bodyDiv w:val="1"/>
      <w:marLeft w:val="0"/>
      <w:marRight w:val="0"/>
      <w:marTop w:val="0"/>
      <w:marBottom w:val="0"/>
      <w:divBdr>
        <w:top w:val="none" w:sz="0" w:space="0" w:color="auto"/>
        <w:left w:val="none" w:sz="0" w:space="0" w:color="auto"/>
        <w:bottom w:val="none" w:sz="0" w:space="0" w:color="auto"/>
        <w:right w:val="none" w:sz="0" w:space="0" w:color="auto"/>
      </w:divBdr>
    </w:div>
    <w:div w:id="2062559124">
      <w:bodyDiv w:val="1"/>
      <w:marLeft w:val="0"/>
      <w:marRight w:val="0"/>
      <w:marTop w:val="0"/>
      <w:marBottom w:val="0"/>
      <w:divBdr>
        <w:top w:val="none" w:sz="0" w:space="0" w:color="auto"/>
        <w:left w:val="none" w:sz="0" w:space="0" w:color="auto"/>
        <w:bottom w:val="none" w:sz="0" w:space="0" w:color="auto"/>
        <w:right w:val="none" w:sz="0" w:space="0" w:color="auto"/>
      </w:divBdr>
    </w:div>
    <w:div w:id="2063627290">
      <w:bodyDiv w:val="1"/>
      <w:marLeft w:val="0"/>
      <w:marRight w:val="0"/>
      <w:marTop w:val="0"/>
      <w:marBottom w:val="0"/>
      <w:divBdr>
        <w:top w:val="none" w:sz="0" w:space="0" w:color="auto"/>
        <w:left w:val="none" w:sz="0" w:space="0" w:color="auto"/>
        <w:bottom w:val="none" w:sz="0" w:space="0" w:color="auto"/>
        <w:right w:val="none" w:sz="0" w:space="0" w:color="auto"/>
      </w:divBdr>
    </w:div>
    <w:div w:id="2078091829">
      <w:bodyDiv w:val="1"/>
      <w:marLeft w:val="0"/>
      <w:marRight w:val="0"/>
      <w:marTop w:val="0"/>
      <w:marBottom w:val="0"/>
      <w:divBdr>
        <w:top w:val="none" w:sz="0" w:space="0" w:color="auto"/>
        <w:left w:val="none" w:sz="0" w:space="0" w:color="auto"/>
        <w:bottom w:val="none" w:sz="0" w:space="0" w:color="auto"/>
        <w:right w:val="none" w:sz="0" w:space="0" w:color="auto"/>
      </w:divBdr>
    </w:div>
    <w:div w:id="2078286423">
      <w:bodyDiv w:val="1"/>
      <w:marLeft w:val="0"/>
      <w:marRight w:val="0"/>
      <w:marTop w:val="0"/>
      <w:marBottom w:val="0"/>
      <w:divBdr>
        <w:top w:val="none" w:sz="0" w:space="0" w:color="auto"/>
        <w:left w:val="none" w:sz="0" w:space="0" w:color="auto"/>
        <w:bottom w:val="none" w:sz="0" w:space="0" w:color="auto"/>
        <w:right w:val="none" w:sz="0" w:space="0" w:color="auto"/>
      </w:divBdr>
    </w:div>
    <w:div w:id="2088139836">
      <w:bodyDiv w:val="1"/>
      <w:marLeft w:val="0"/>
      <w:marRight w:val="0"/>
      <w:marTop w:val="0"/>
      <w:marBottom w:val="0"/>
      <w:divBdr>
        <w:top w:val="none" w:sz="0" w:space="0" w:color="auto"/>
        <w:left w:val="none" w:sz="0" w:space="0" w:color="auto"/>
        <w:bottom w:val="none" w:sz="0" w:space="0" w:color="auto"/>
        <w:right w:val="none" w:sz="0" w:space="0" w:color="auto"/>
      </w:divBdr>
    </w:div>
    <w:div w:id="2095856823">
      <w:bodyDiv w:val="1"/>
      <w:marLeft w:val="0"/>
      <w:marRight w:val="0"/>
      <w:marTop w:val="0"/>
      <w:marBottom w:val="0"/>
      <w:divBdr>
        <w:top w:val="none" w:sz="0" w:space="0" w:color="auto"/>
        <w:left w:val="none" w:sz="0" w:space="0" w:color="auto"/>
        <w:bottom w:val="none" w:sz="0" w:space="0" w:color="auto"/>
        <w:right w:val="none" w:sz="0" w:space="0" w:color="auto"/>
      </w:divBdr>
    </w:div>
    <w:div w:id="21307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oleObject" Target="embeddings/oleObject2.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wmf"/><Relationship Id="rId25" Type="http://schemas.openxmlformats.org/officeDocument/2006/relationships/footer" Target="footer1.xml"/><Relationship Id="rId33" Type="http://schemas.openxmlformats.org/officeDocument/2006/relationships/hyperlink" Target="file:///C:\Documents%20and%20Settings\Documents%20and%20Settings\&#1070;&#1088;&#1072;\Application%20Data\Microsoft\Word\federal\GD_41FZ.htm"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0.wmf"/><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cs.cntd.ru/document/554402860" TargetMode="External"/><Relationship Id="rId22" Type="http://schemas.openxmlformats.org/officeDocument/2006/relationships/oleObject" Target="embeddings/oleObject4.bin"/><Relationship Id="rId27" Type="http://schemas.openxmlformats.org/officeDocument/2006/relationships/header" Target="header4.xml"/><Relationship Id="rId30" Type="http://schemas.openxmlformats.org/officeDocument/2006/relationships/oleObject" Target="embeddings/oleObject5.bin"/><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0;&#1072;\&#1058;&#1077;&#1087;&#1083;&#1086;\&#1040;&#1082;&#1090;&#1091;&#1072;&#1083;&#1080;&#1079;&#1072;&#1094;&#1080;&#1103;%20&#1085;&#1072;%202021\&#1040;&#1057;&#1058;%20&#1041;&#1086;&#1088;&#1080;&#1089;&#1086;&#1075;&#1083;&#1077;&#1073;&#1082;&#1080;&#1081;%20&#1052;&#1056;%20&#1085;&#1072;%202021%20&#1075;&#1086;&#1076;\&#1085;&#1072;%202021%20&#1075;&#1086;&#1076;\&#1048;&#1085;&#1072;&#1083;&#1100;&#1094;&#1080;&#1085;&#1089;&#1082;&#1086;&#1077;\&#1042;&#1099;&#1075;&#1088;&#1091;&#1079;&#1082;&#1072;\&#1058;&#1077;&#1084;%20&#1087;&#1077;&#1088;&#1072;&#1090;&#1091;&#1088;&#1085;&#1099;&#1081;%20&#1075;&#1088;&#1072;&#1092;&#1082;&#1080;.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Sheet1!$N$1</c:f>
              <c:strCache>
                <c:ptCount val="1"/>
                <c:pt idx="0">
                  <c:v>Нормативная температура теплоносителя в подающем трубопроводе</c:v>
                </c:pt>
              </c:strCache>
            </c:strRef>
          </c:tx>
          <c:marker>
            <c:symbol val="none"/>
          </c:marker>
          <c:cat>
            <c:numRef>
              <c:f>Sheet1!$M$2:$M$80</c:f>
              <c:numCache>
                <c:formatCode>General</c:formatCode>
                <c:ptCount val="40"/>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numCache>
            </c:numRef>
          </c:cat>
          <c:val>
            <c:numRef>
              <c:f>Sheet1!$N$2:$N$80</c:f>
              <c:numCache>
                <c:formatCode>General</c:formatCode>
                <c:ptCount val="40"/>
                <c:pt idx="0">
                  <c:v>42.6</c:v>
                </c:pt>
                <c:pt idx="1">
                  <c:v>44.1</c:v>
                </c:pt>
                <c:pt idx="2">
                  <c:v>45.7</c:v>
                </c:pt>
                <c:pt idx="3">
                  <c:v>47.2</c:v>
                </c:pt>
                <c:pt idx="4">
                  <c:v>48.6</c:v>
                </c:pt>
                <c:pt idx="5">
                  <c:v>50.1</c:v>
                </c:pt>
                <c:pt idx="6">
                  <c:v>51.6</c:v>
                </c:pt>
                <c:pt idx="7">
                  <c:v>53</c:v>
                </c:pt>
                <c:pt idx="8">
                  <c:v>54.5</c:v>
                </c:pt>
                <c:pt idx="9">
                  <c:v>55.9</c:v>
                </c:pt>
                <c:pt idx="10">
                  <c:v>57.3</c:v>
                </c:pt>
                <c:pt idx="11">
                  <c:v>58.7</c:v>
                </c:pt>
                <c:pt idx="12">
                  <c:v>60.1</c:v>
                </c:pt>
                <c:pt idx="13">
                  <c:v>61.5</c:v>
                </c:pt>
                <c:pt idx="14">
                  <c:v>62.8</c:v>
                </c:pt>
                <c:pt idx="15">
                  <c:v>64.2</c:v>
                </c:pt>
                <c:pt idx="16">
                  <c:v>65.5</c:v>
                </c:pt>
                <c:pt idx="17">
                  <c:v>66.900000000000006</c:v>
                </c:pt>
                <c:pt idx="18">
                  <c:v>68.2</c:v>
                </c:pt>
                <c:pt idx="19">
                  <c:v>69.599999999999994</c:v>
                </c:pt>
                <c:pt idx="20">
                  <c:v>70.900000000000006</c:v>
                </c:pt>
                <c:pt idx="21">
                  <c:v>72.2</c:v>
                </c:pt>
                <c:pt idx="22">
                  <c:v>73.5</c:v>
                </c:pt>
                <c:pt idx="23">
                  <c:v>74.8</c:v>
                </c:pt>
                <c:pt idx="24">
                  <c:v>76.099999999999994</c:v>
                </c:pt>
                <c:pt idx="25">
                  <c:v>77.400000000000006</c:v>
                </c:pt>
                <c:pt idx="26">
                  <c:v>78.7</c:v>
                </c:pt>
                <c:pt idx="27">
                  <c:v>80</c:v>
                </c:pt>
                <c:pt idx="28">
                  <c:v>81.3</c:v>
                </c:pt>
                <c:pt idx="29">
                  <c:v>82.5</c:v>
                </c:pt>
                <c:pt idx="30">
                  <c:v>83.8</c:v>
                </c:pt>
                <c:pt idx="31">
                  <c:v>85.1</c:v>
                </c:pt>
                <c:pt idx="32">
                  <c:v>86.3</c:v>
                </c:pt>
                <c:pt idx="33">
                  <c:v>87.6</c:v>
                </c:pt>
                <c:pt idx="34">
                  <c:v>88.8</c:v>
                </c:pt>
                <c:pt idx="35">
                  <c:v>90.1</c:v>
                </c:pt>
                <c:pt idx="36">
                  <c:v>91.3</c:v>
                </c:pt>
                <c:pt idx="37">
                  <c:v>92.5</c:v>
                </c:pt>
                <c:pt idx="38">
                  <c:v>93.8</c:v>
                </c:pt>
                <c:pt idx="39">
                  <c:v>95</c:v>
                </c:pt>
              </c:numCache>
            </c:numRef>
          </c:val>
          <c:extLst xmlns:c16r2="http://schemas.microsoft.com/office/drawing/2015/06/chart">
            <c:ext xmlns:c16="http://schemas.microsoft.com/office/drawing/2014/chart" uri="{C3380CC4-5D6E-409C-BE32-E72D297353CC}">
              <c16:uniqueId val="{00000000-69CA-4D57-A3F2-BD19C081A199}"/>
            </c:ext>
          </c:extLst>
        </c:ser>
        <c:ser>
          <c:idx val="1"/>
          <c:order val="1"/>
          <c:tx>
            <c:strRef>
              <c:f>Sheet1!$O$1</c:f>
              <c:strCache>
                <c:ptCount val="1"/>
                <c:pt idx="0">
                  <c:v>Нормативная температура теплоносителя в обратном трубопроводе</c:v>
                </c:pt>
              </c:strCache>
            </c:strRef>
          </c:tx>
          <c:marker>
            <c:symbol val="none"/>
          </c:marker>
          <c:cat>
            <c:numRef>
              <c:f>Sheet1!$M$2:$M$80</c:f>
              <c:numCache>
                <c:formatCode>General</c:formatCode>
                <c:ptCount val="40"/>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numCache>
            </c:numRef>
          </c:cat>
          <c:val>
            <c:numRef>
              <c:f>Sheet1!$O$2:$O$80</c:f>
              <c:numCache>
                <c:formatCode>General</c:formatCode>
                <c:ptCount val="40"/>
                <c:pt idx="0">
                  <c:v>36.700000000000003</c:v>
                </c:pt>
                <c:pt idx="1">
                  <c:v>37.800000000000004</c:v>
                </c:pt>
                <c:pt idx="2">
                  <c:v>38.800000000000004</c:v>
                </c:pt>
                <c:pt idx="3">
                  <c:v>39.800000000000004</c:v>
                </c:pt>
                <c:pt idx="4">
                  <c:v>40.800000000000004</c:v>
                </c:pt>
                <c:pt idx="5">
                  <c:v>41.8</c:v>
                </c:pt>
                <c:pt idx="6">
                  <c:v>42.8</c:v>
                </c:pt>
                <c:pt idx="7">
                  <c:v>43.7</c:v>
                </c:pt>
                <c:pt idx="8">
                  <c:v>44.7</c:v>
                </c:pt>
                <c:pt idx="9">
                  <c:v>45.6</c:v>
                </c:pt>
                <c:pt idx="10">
                  <c:v>46.5</c:v>
                </c:pt>
                <c:pt idx="11">
                  <c:v>47.4</c:v>
                </c:pt>
                <c:pt idx="12">
                  <c:v>48.3</c:v>
                </c:pt>
                <c:pt idx="13">
                  <c:v>49.2</c:v>
                </c:pt>
                <c:pt idx="14">
                  <c:v>50.1</c:v>
                </c:pt>
                <c:pt idx="15">
                  <c:v>51</c:v>
                </c:pt>
                <c:pt idx="16">
                  <c:v>51.8</c:v>
                </c:pt>
                <c:pt idx="17">
                  <c:v>52.7</c:v>
                </c:pt>
                <c:pt idx="18">
                  <c:v>53.5</c:v>
                </c:pt>
                <c:pt idx="19">
                  <c:v>54.4</c:v>
                </c:pt>
                <c:pt idx="20">
                  <c:v>55.2</c:v>
                </c:pt>
                <c:pt idx="21">
                  <c:v>56</c:v>
                </c:pt>
                <c:pt idx="22">
                  <c:v>56.9</c:v>
                </c:pt>
                <c:pt idx="23">
                  <c:v>57.7</c:v>
                </c:pt>
                <c:pt idx="24">
                  <c:v>58.5</c:v>
                </c:pt>
                <c:pt idx="25">
                  <c:v>59.3</c:v>
                </c:pt>
                <c:pt idx="26">
                  <c:v>60.1</c:v>
                </c:pt>
                <c:pt idx="27">
                  <c:v>60.9</c:v>
                </c:pt>
                <c:pt idx="28">
                  <c:v>61.7</c:v>
                </c:pt>
                <c:pt idx="29">
                  <c:v>62.4</c:v>
                </c:pt>
                <c:pt idx="30">
                  <c:v>63.2</c:v>
                </c:pt>
                <c:pt idx="31">
                  <c:v>64</c:v>
                </c:pt>
                <c:pt idx="32">
                  <c:v>64.8</c:v>
                </c:pt>
                <c:pt idx="33">
                  <c:v>65.5</c:v>
                </c:pt>
                <c:pt idx="34">
                  <c:v>66.3</c:v>
                </c:pt>
                <c:pt idx="35">
                  <c:v>67</c:v>
                </c:pt>
                <c:pt idx="36">
                  <c:v>67.8</c:v>
                </c:pt>
                <c:pt idx="37">
                  <c:v>68.5</c:v>
                </c:pt>
                <c:pt idx="38">
                  <c:v>69.3</c:v>
                </c:pt>
                <c:pt idx="39">
                  <c:v>70</c:v>
                </c:pt>
              </c:numCache>
            </c:numRef>
          </c:val>
          <c:extLst xmlns:c16r2="http://schemas.microsoft.com/office/drawing/2015/06/chart">
            <c:ext xmlns:c16="http://schemas.microsoft.com/office/drawing/2014/chart" uri="{C3380CC4-5D6E-409C-BE32-E72D297353CC}">
              <c16:uniqueId val="{00000001-69CA-4D57-A3F2-BD19C081A199}"/>
            </c:ext>
          </c:extLst>
        </c:ser>
        <c:marker val="1"/>
        <c:axId val="41207296"/>
        <c:axId val="41209216"/>
      </c:lineChart>
      <c:catAx>
        <c:axId val="41207296"/>
        <c:scaling>
          <c:orientation val="minMax"/>
        </c:scaling>
        <c:axPos val="b"/>
        <c:majorGridlines/>
        <c:title>
          <c:tx>
            <c:rich>
              <a:bodyPr rot="0" vert="horz"/>
              <a:lstStyle/>
              <a:p>
                <a:pPr>
                  <a:defRPr/>
                </a:pPr>
                <a:r>
                  <a:rPr lang="ru-RU"/>
                  <a:t>Температура наружного воздуха, 0С</a:t>
                </a:r>
              </a:p>
            </c:rich>
          </c:tx>
        </c:title>
        <c:numFmt formatCode="General" sourceLinked="1"/>
        <c:majorTickMark val="none"/>
        <c:tickLblPos val="nextTo"/>
        <c:txPr>
          <a:bodyPr rot="-60000000" vert="horz"/>
          <a:lstStyle/>
          <a:p>
            <a:pPr>
              <a:defRPr/>
            </a:pPr>
            <a:endParaRPr lang="ru-RU"/>
          </a:p>
        </c:txPr>
        <c:crossAx val="41209216"/>
        <c:crosses val="autoZero"/>
        <c:auto val="1"/>
        <c:lblAlgn val="ctr"/>
        <c:lblOffset val="100"/>
      </c:catAx>
      <c:valAx>
        <c:axId val="41209216"/>
        <c:scaling>
          <c:orientation val="minMax"/>
        </c:scaling>
        <c:axPos val="l"/>
        <c:majorGridlines/>
        <c:title>
          <c:tx>
            <c:rich>
              <a:bodyPr rot="-5400000" vert="horz"/>
              <a:lstStyle/>
              <a:p>
                <a:pPr>
                  <a:defRPr/>
                </a:pPr>
                <a:r>
                  <a:rPr lang="ru-RU"/>
                  <a:t>Температура теплоносителя, 0С</a:t>
                </a:r>
              </a:p>
            </c:rich>
          </c:tx>
        </c:title>
        <c:numFmt formatCode="General" sourceLinked="1"/>
        <c:majorTickMark val="none"/>
        <c:tickLblPos val="nextTo"/>
        <c:txPr>
          <a:bodyPr rot="-60000000" vert="horz"/>
          <a:lstStyle/>
          <a:p>
            <a:pPr>
              <a:defRPr/>
            </a:pPr>
            <a:endParaRPr lang="ru-RU"/>
          </a:p>
        </c:txPr>
        <c:crossAx val="41207296"/>
        <c:crosses val="autoZero"/>
        <c:crossBetween val="between"/>
      </c:valAx>
    </c:plotArea>
    <c:legend>
      <c:legendPos val="b"/>
      <c:txPr>
        <a:bodyPr rot="0" vert="horz"/>
        <a:lstStyle/>
        <a:p>
          <a:pPr>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47E5-A554-4CDA-B341-C3E13541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57</Pages>
  <Words>18199</Words>
  <Characters>103736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dc:creator>
  <cp:lastModifiedBy>Владелец</cp:lastModifiedBy>
  <cp:revision>7</cp:revision>
  <cp:lastPrinted>2022-05-06T06:37:00Z</cp:lastPrinted>
  <dcterms:created xsi:type="dcterms:W3CDTF">2022-04-04T12:40:00Z</dcterms:created>
  <dcterms:modified xsi:type="dcterms:W3CDTF">2022-05-12T07:04:00Z</dcterms:modified>
</cp:coreProperties>
</file>