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9"/>
        <w:gridCol w:w="28"/>
        <w:gridCol w:w="177"/>
        <w:gridCol w:w="118"/>
        <w:gridCol w:w="74"/>
        <w:gridCol w:w="113"/>
        <w:gridCol w:w="85"/>
        <w:gridCol w:w="199"/>
        <w:gridCol w:w="28"/>
        <w:gridCol w:w="85"/>
        <w:gridCol w:w="114"/>
        <w:gridCol w:w="113"/>
        <w:gridCol w:w="686"/>
        <w:gridCol w:w="142"/>
        <w:gridCol w:w="538"/>
        <w:gridCol w:w="29"/>
        <w:gridCol w:w="84"/>
        <w:gridCol w:w="171"/>
        <w:gridCol w:w="113"/>
        <w:gridCol w:w="58"/>
        <w:gridCol w:w="284"/>
        <w:gridCol w:w="54"/>
        <w:gridCol w:w="29"/>
        <w:gridCol w:w="58"/>
        <w:gridCol w:w="254"/>
        <w:gridCol w:w="28"/>
        <w:gridCol w:w="286"/>
        <w:gridCol w:w="82"/>
        <w:gridCol w:w="228"/>
        <w:gridCol w:w="116"/>
        <w:gridCol w:w="53"/>
        <w:gridCol w:w="229"/>
        <w:gridCol w:w="1247"/>
        <w:gridCol w:w="27"/>
        <w:gridCol w:w="86"/>
        <w:gridCol w:w="27"/>
        <w:gridCol w:w="653"/>
        <w:gridCol w:w="199"/>
        <w:gridCol w:w="2918"/>
        <w:gridCol w:w="87"/>
        <w:gridCol w:w="1136"/>
      </w:tblGrid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B65D1" w:rsidRPr="0062620B" w:rsidRDefault="001B65D1">
            <w:pPr>
              <w:spacing w:before="20" w:after="20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62620B">
              <w:rPr>
                <w:b/>
                <w:bCs/>
                <w:sz w:val="21"/>
                <w:szCs w:val="21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pPr>
              <w:spacing w:before="20"/>
              <w:ind w:left="170" w:right="170" w:firstLine="567"/>
              <w:jc w:val="both"/>
            </w:pPr>
            <w:r w:rsidRPr="00B32169"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1B65D1" w:rsidRPr="001B65D1" w:rsidTr="00AA5413">
        <w:trPr>
          <w:jc w:val="center"/>
        </w:trPr>
        <w:tc>
          <w:tcPr>
            <w:tcW w:w="3801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>
            <w:pPr>
              <w:ind w:left="170"/>
            </w:pPr>
            <w:r w:rsidRPr="00B32169">
              <w:t>субъект Российской Федерации</w:t>
            </w:r>
          </w:p>
        </w:tc>
        <w:tc>
          <w:tcPr>
            <w:tcW w:w="62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84772A" w:rsidRDefault="0084772A" w:rsidP="008F65BF">
            <w:pPr>
              <w:jc w:val="center"/>
            </w:pPr>
            <w:r w:rsidRPr="0084772A">
              <w:rPr>
                <w:rFonts w:eastAsia="Calibri"/>
                <w:iCs/>
              </w:rPr>
              <w:t>Ивановская</w:t>
            </w:r>
            <w:r w:rsidR="002D6D2A" w:rsidRPr="0084772A">
              <w:t xml:space="preserve"> область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,</w:t>
            </w:r>
          </w:p>
        </w:tc>
      </w:tr>
      <w:tr w:rsidR="001B65D1" w:rsidRPr="001B65D1" w:rsidTr="00AA5413">
        <w:trPr>
          <w:jc w:val="center"/>
        </w:trPr>
        <w:tc>
          <w:tcPr>
            <w:tcW w:w="3461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>
            <w:pPr>
              <w:ind w:left="170"/>
            </w:pPr>
            <w:r w:rsidRPr="00B32169">
              <w:t>муниципальное образование</w:t>
            </w:r>
          </w:p>
        </w:tc>
        <w:tc>
          <w:tcPr>
            <w:tcW w:w="65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84772A" w:rsidRDefault="006934F5" w:rsidP="00F77BA1">
            <w:pPr>
              <w:jc w:val="center"/>
            </w:pPr>
            <w:r>
              <w:rPr>
                <w:rFonts w:eastAsia="Calibri"/>
                <w:iCs/>
              </w:rPr>
              <w:t xml:space="preserve">Верхнеландеховский муниципальный </w:t>
            </w:r>
            <w:r w:rsidR="00FE53CB" w:rsidRPr="0084772A">
              <w:t>район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,</w:t>
            </w:r>
          </w:p>
        </w:tc>
      </w:tr>
      <w:tr w:rsidR="001B65D1" w:rsidRPr="001B65D1" w:rsidTr="00AA5413">
        <w:trPr>
          <w:jc w:val="center"/>
        </w:trPr>
        <w:tc>
          <w:tcPr>
            <w:tcW w:w="3519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>
            <w:pPr>
              <w:ind w:left="170"/>
            </w:pPr>
            <w:r w:rsidRPr="00B32169">
              <w:t>населенный пункт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84772A" w:rsidRDefault="0084772A" w:rsidP="006934F5">
            <w:pPr>
              <w:jc w:val="center"/>
            </w:pPr>
            <w:r w:rsidRPr="0084772A">
              <w:rPr>
                <w:rFonts w:eastAsia="Calibri"/>
                <w:iCs/>
              </w:rPr>
              <w:t xml:space="preserve">п. </w:t>
            </w:r>
            <w:r w:rsidR="006934F5">
              <w:rPr>
                <w:rFonts w:eastAsia="Calibri"/>
                <w:iCs/>
              </w:rPr>
              <w:t>Верхний Ландех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,</w:t>
            </w:r>
          </w:p>
        </w:tc>
      </w:tr>
      <w:tr w:rsidR="00C96675" w:rsidRPr="001B65D1" w:rsidTr="00AA5413">
        <w:trPr>
          <w:trHeight w:val="826"/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96675" w:rsidRPr="00B32169" w:rsidRDefault="00C96675" w:rsidP="00275491"/>
        </w:tc>
        <w:tc>
          <w:tcPr>
            <w:tcW w:w="987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092"/>
            </w:tblGrid>
            <w:tr w:rsidR="00C96675" w:rsidRPr="00B32169" w:rsidTr="00821CFA">
              <w:trPr>
                <w:trHeight w:val="70"/>
                <w:jc w:val="center"/>
              </w:trPr>
              <w:tc>
                <w:tcPr>
                  <w:tcW w:w="10092" w:type="dxa"/>
                  <w:vAlign w:val="bottom"/>
                </w:tcPr>
                <w:p w:rsidR="00C96675" w:rsidRPr="00B32169" w:rsidRDefault="00C96675" w:rsidP="00C96675">
                  <w:pPr>
                    <w:ind w:firstLine="198"/>
                  </w:pPr>
                  <w:r w:rsidRPr="00B32169">
                    <w:t>№ кадастрового квартала (нескольких смежных кадастровых кварталов):</w:t>
                  </w:r>
                </w:p>
              </w:tc>
            </w:tr>
            <w:tr w:rsidR="00C96675" w:rsidRPr="00B32169">
              <w:trPr>
                <w:jc w:val="center"/>
              </w:trPr>
              <w:tc>
                <w:tcPr>
                  <w:tcW w:w="10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6675" w:rsidRPr="000400D2" w:rsidRDefault="00DE55B0" w:rsidP="006934F5">
                  <w:pPr>
                    <w:ind w:firstLine="198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</w:t>
                  </w:r>
                  <w:r w:rsidR="00FA1CCE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400D2" w:rsidRPr="000400D2">
                    <w:t>37:</w:t>
                  </w:r>
                  <w:r w:rsidR="006934F5">
                    <w:t>01:020210</w:t>
                  </w:r>
                  <w:r w:rsidR="000400D2">
                    <w:t xml:space="preserve"> </w:t>
                  </w:r>
                  <w:r w:rsidR="008F65BF" w:rsidRPr="000400D2">
                    <w:rPr>
                      <w:color w:val="000000"/>
                    </w:rPr>
                    <w:t>–</w:t>
                  </w:r>
                  <w:r w:rsidR="00C96675" w:rsidRPr="000400D2">
                    <w:rPr>
                      <w:color w:val="000000"/>
                    </w:rPr>
                    <w:t xml:space="preserve"> </w:t>
                  </w:r>
                  <w:r w:rsidR="006934F5">
                    <w:rPr>
                      <w:color w:val="000000"/>
                    </w:rPr>
                    <w:t>Верхнеландеховский район, п.Верхний Ландех</w:t>
                  </w:r>
                </w:p>
              </w:tc>
            </w:tr>
          </w:tbl>
          <w:p w:rsidR="00C96675" w:rsidRPr="00B32169" w:rsidRDefault="00C96675" w:rsidP="00FE53CB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96675" w:rsidRPr="00B32169" w:rsidRDefault="00C96675" w:rsidP="00275491"/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B65D1" w:rsidRPr="00B32169" w:rsidRDefault="001B65D1"/>
        </w:tc>
        <w:tc>
          <w:tcPr>
            <w:tcW w:w="987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B65D1" w:rsidRPr="00B32169" w:rsidRDefault="001B65D1">
            <w:pPr>
              <w:jc w:val="center"/>
              <w:rPr>
                <w:i/>
                <w:iCs/>
              </w:rPr>
            </w:pPr>
            <w:r w:rsidRPr="00B32169"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B65D1" w:rsidRPr="00B32169" w:rsidRDefault="001B65D1"/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B65D1" w:rsidRPr="00B32169" w:rsidRDefault="001B65D1"/>
        </w:tc>
        <w:tc>
          <w:tcPr>
            <w:tcW w:w="987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B65D1" w:rsidRPr="00B32169" w:rsidRDefault="001B65D1" w:rsidP="008B0EC3">
            <w:pPr>
              <w:jc w:val="center"/>
              <w:rPr>
                <w:i/>
                <w:iCs/>
              </w:rPr>
            </w:pPr>
            <w:r w:rsidRPr="00B32169"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B65D1" w:rsidRPr="00B32169" w:rsidRDefault="001B65D1"/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8B0EC3" w:rsidP="009A3F6F">
            <w:pPr>
              <w:spacing w:after="20"/>
              <w:ind w:right="170"/>
            </w:pPr>
            <w:r w:rsidRPr="00B32169">
              <w:t>в соответствии с муниципальным</w:t>
            </w:r>
            <w:r w:rsidR="001B65D1" w:rsidRPr="00B32169">
              <w:t xml:space="preserve"> контракт</w:t>
            </w:r>
            <w:r w:rsidR="009A3F6F">
              <w:t>ом</w:t>
            </w:r>
          </w:p>
        </w:tc>
      </w:tr>
      <w:tr w:rsidR="00C96675" w:rsidRPr="001B65D1" w:rsidTr="00AA5413">
        <w:trPr>
          <w:jc w:val="center"/>
        </w:trPr>
        <w:tc>
          <w:tcPr>
            <w:tcW w:w="46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96675" w:rsidRPr="00B32169" w:rsidRDefault="00C96675">
            <w:r w:rsidRPr="00B32169"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8A1EA3">
            <w:pPr>
              <w:jc w:val="right"/>
            </w:pPr>
            <w:r w:rsidRPr="00B32169"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6934F5" w:rsidP="009A3F6F">
            <w:pPr>
              <w:jc w:val="center"/>
            </w:pPr>
            <w:r>
              <w:t>19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8A1EA3">
            <w:r w:rsidRPr="00B32169">
              <w:t>»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9A3F6F" w:rsidP="006934F5">
            <w:pPr>
              <w:jc w:val="center"/>
            </w:pPr>
            <w:r>
              <w:t>а</w:t>
            </w:r>
            <w:r w:rsidR="006934F5">
              <w:t>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C96675"/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C96675" w:rsidP="009A3F6F">
            <w:pPr>
              <w:jc w:val="center"/>
            </w:pPr>
            <w:r w:rsidRPr="00B32169">
              <w:t>20</w:t>
            </w:r>
            <w:r w:rsidR="009A3F6F">
              <w:t>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C96675">
            <w:pPr>
              <w:jc w:val="center"/>
            </w:pPr>
            <w:r w:rsidRPr="00B32169">
              <w:t>г. №</w:t>
            </w:r>
          </w:p>
        </w:tc>
        <w:tc>
          <w:tcPr>
            <w:tcW w:w="2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6934F5" w:rsidRDefault="006934F5" w:rsidP="009A3F6F">
            <w:pPr>
              <w:jc w:val="center"/>
              <w:rPr>
                <w:sz w:val="18"/>
                <w:szCs w:val="18"/>
              </w:rPr>
            </w:pPr>
            <w:r w:rsidRPr="006934F5">
              <w:rPr>
                <w:sz w:val="18"/>
                <w:szCs w:val="18"/>
              </w:rPr>
              <w:t>№ 0133200001720001810_118690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96675" w:rsidRPr="00B32169" w:rsidRDefault="00C96675"/>
        </w:tc>
      </w:tr>
      <w:tr w:rsidR="00F84278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278" w:rsidRPr="00B32169" w:rsidRDefault="004A438E" w:rsidP="00CE7EC3">
            <w:pPr>
              <w:ind w:right="170"/>
            </w:pPr>
            <w:r w:rsidRPr="00B32169">
              <w:t xml:space="preserve">выполняются комплексные </w:t>
            </w:r>
            <w:r w:rsidR="00F84278" w:rsidRPr="00B32169">
              <w:t>кадастровые работы.</w:t>
            </w:r>
          </w:p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pPr>
              <w:ind w:left="170" w:right="170" w:firstLine="567"/>
              <w:jc w:val="both"/>
            </w:pPr>
            <w:r w:rsidRPr="00B32169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98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410C2F" w:rsidRDefault="00410C2F" w:rsidP="006934F5">
            <w:pPr>
              <w:jc w:val="center"/>
            </w:pPr>
            <w:r w:rsidRPr="00410C2F">
              <w:rPr>
                <w:rFonts w:eastAsia="Calibri"/>
                <w:iCs/>
              </w:rPr>
              <w:t>155</w:t>
            </w:r>
            <w:r w:rsidR="006934F5">
              <w:rPr>
                <w:rFonts w:eastAsia="Calibri"/>
                <w:iCs/>
              </w:rPr>
              <w:t>210, Ивановская область, Верхнеландеховский район, п.Верхний Ландех, ул.Западная, д.30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/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pPr>
              <w:ind w:left="170" w:right="170"/>
              <w:jc w:val="both"/>
            </w:pPr>
            <w:r w:rsidRPr="00B32169">
              <w:t>или на официальных сайтах в информаци</w:t>
            </w:r>
            <w:r w:rsidR="00D669A4" w:rsidRPr="00B32169">
              <w:t>онно-телекоммуникационной сети «Интернет»</w:t>
            </w:r>
            <w:r w:rsidRPr="00B32169">
              <w:t>: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B65D1" w:rsidRPr="00410C2F" w:rsidRDefault="001B65D1"/>
        </w:tc>
        <w:tc>
          <w:tcPr>
            <w:tcW w:w="5902" w:type="dxa"/>
            <w:gridSpan w:val="32"/>
            <w:tcBorders>
              <w:bottom w:val="single" w:sz="4" w:space="0" w:color="auto"/>
              <w:right w:val="nil"/>
            </w:tcBorders>
            <w:vAlign w:val="bottom"/>
          </w:tcPr>
          <w:p w:rsidR="001B65D1" w:rsidRPr="00410C2F" w:rsidRDefault="006934F5" w:rsidP="009F09B6">
            <w:pPr>
              <w:jc w:val="center"/>
            </w:pPr>
            <w:r>
              <w:t>Администрация Верхнеландеховского муниципального района</w:t>
            </w:r>
          </w:p>
        </w:tc>
        <w:tc>
          <w:tcPr>
            <w:tcW w:w="113" w:type="dxa"/>
            <w:gridSpan w:val="2"/>
            <w:tcBorders>
              <w:left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B65D1" w:rsidRPr="00E565FC" w:rsidRDefault="006934F5" w:rsidP="00CE7EC3">
            <w:pPr>
              <w:jc w:val="center"/>
            </w:pPr>
            <w:r w:rsidRPr="006934F5">
              <w:t>http://vlandeh-admin.ru/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;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59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1338B2" w:rsidP="00410C2F">
            <w:pPr>
              <w:jc w:val="center"/>
            </w:pPr>
            <w:r w:rsidRPr="00B32169">
              <w:t xml:space="preserve">Департамент </w:t>
            </w:r>
            <w:r w:rsidR="00410C2F">
              <w:t>управления имуществом Ивановской</w:t>
            </w:r>
            <w:r w:rsidRPr="00B32169">
              <w:t xml:space="preserve">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E04998" w:rsidP="00821CFA">
            <w:pPr>
              <w:jc w:val="center"/>
            </w:pPr>
            <w:hyperlink r:id="rId6" w:history="1">
              <w:r w:rsidR="00E565FC" w:rsidRPr="00EA161B">
                <w:rPr>
                  <w:rStyle w:val="ad"/>
                </w:rPr>
                <w:t>http://d</w:t>
              </w:r>
              <w:r w:rsidR="00E565FC" w:rsidRPr="00EA161B">
                <w:rPr>
                  <w:rStyle w:val="ad"/>
                  <w:lang w:val="en-US"/>
                </w:rPr>
                <w:t>u</w:t>
              </w:r>
              <w:r w:rsidR="00E565FC" w:rsidRPr="00EA161B">
                <w:rPr>
                  <w:rStyle w:val="ad"/>
                </w:rPr>
                <w:t>i</w:t>
              </w:r>
              <w:r w:rsidR="00E565FC" w:rsidRPr="00EA161B">
                <w:rPr>
                  <w:rStyle w:val="ad"/>
                  <w:lang w:val="en-US"/>
                </w:rPr>
                <w:t>@ivreg</w:t>
              </w:r>
              <w:r w:rsidR="00E565FC" w:rsidRPr="00EA161B">
                <w:rPr>
                  <w:rStyle w:val="ad"/>
                </w:rPr>
                <w:t>.ru/</w:t>
              </w:r>
            </w:hyperlink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;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590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BA7ABB" w:rsidP="00410C2F">
            <w:pPr>
              <w:jc w:val="center"/>
            </w:pPr>
            <w:r w:rsidRPr="00B32169">
              <w:t>Управление Федеральной службы государственной регистрации</w:t>
            </w:r>
            <w:r w:rsidR="00C928E3" w:rsidRPr="00B32169">
              <w:t>,</w:t>
            </w:r>
            <w:r w:rsidRPr="00B32169">
              <w:t xml:space="preserve"> кадастра и картографии по </w:t>
            </w:r>
            <w:r w:rsidR="00410C2F">
              <w:t>Ивановской</w:t>
            </w:r>
            <w:r w:rsidRPr="00B32169">
              <w:t xml:space="preserve">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4D0C69">
            <w:pPr>
              <w:jc w:val="center"/>
            </w:pPr>
            <w:r>
              <w:rPr>
                <w:sz w:val="21"/>
                <w:szCs w:val="21"/>
              </w:rPr>
              <w:t>https://rosreestr.ru/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.</w:t>
            </w:r>
          </w:p>
        </w:tc>
      </w:tr>
      <w:tr w:rsidR="001B65D1" w:rsidRPr="001B65D1" w:rsidTr="00AA5413">
        <w:trPr>
          <w:trHeight w:val="962"/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65D1" w:rsidRPr="00B32169" w:rsidRDefault="00821CFA" w:rsidP="00821CFA">
            <w:pPr>
              <w:pStyle w:val="ae"/>
            </w:pPr>
            <w:r>
              <w:t xml:space="preserve">            </w:t>
            </w:r>
            <w:r w:rsidR="001B65D1" w:rsidRPr="00B32169"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</w:t>
            </w:r>
            <w:r w:rsidR="00F15E63" w:rsidRPr="00B32169">
              <w:t>смежных кадастровых кварталов):</w:t>
            </w:r>
          </w:p>
        </w:tc>
      </w:tr>
      <w:tr w:rsidR="00381242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 w:rsidP="00275491"/>
        </w:tc>
        <w:tc>
          <w:tcPr>
            <w:tcW w:w="98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092"/>
            </w:tblGrid>
            <w:tr w:rsidR="00381242" w:rsidRPr="00B32169" w:rsidTr="00B3251B">
              <w:trPr>
                <w:jc w:val="center"/>
              </w:trPr>
              <w:tc>
                <w:tcPr>
                  <w:tcW w:w="10092" w:type="dxa"/>
                  <w:vAlign w:val="bottom"/>
                </w:tcPr>
                <w:p w:rsidR="00381242" w:rsidRPr="00B32169" w:rsidRDefault="00381242" w:rsidP="00B3251B">
                  <w:pPr>
                    <w:ind w:firstLine="198"/>
                  </w:pPr>
                  <w:r w:rsidRPr="00B32169">
                    <w:t>№ кадастрового квартала (нескольких смежных кадастровых кварталов):</w:t>
                  </w:r>
                </w:p>
              </w:tc>
            </w:tr>
            <w:tr w:rsidR="00381242" w:rsidRPr="00B32169" w:rsidTr="00B3251B">
              <w:trPr>
                <w:jc w:val="center"/>
              </w:trPr>
              <w:tc>
                <w:tcPr>
                  <w:tcW w:w="10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1242" w:rsidRPr="00B32169" w:rsidRDefault="006934F5" w:rsidP="00410C2F">
                  <w:pPr>
                    <w:ind w:firstLine="19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</w:t>
                  </w:r>
                  <w:r w:rsidRPr="000400D2">
                    <w:t>37:</w:t>
                  </w:r>
                  <w:r>
                    <w:t xml:space="preserve">01:020210 </w:t>
                  </w:r>
                  <w:r w:rsidRPr="000400D2">
                    <w:rPr>
                      <w:color w:val="000000"/>
                    </w:rPr>
                    <w:t xml:space="preserve">– </w:t>
                  </w:r>
                  <w:r>
                    <w:rPr>
                      <w:color w:val="000000"/>
                    </w:rPr>
                    <w:t>Верхнеландеховский район, п.Верхний Ландех</w:t>
                  </w:r>
                </w:p>
              </w:tc>
            </w:tr>
          </w:tbl>
          <w:p w:rsidR="00381242" w:rsidRPr="00B32169" w:rsidRDefault="00381242" w:rsidP="00B3251B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 w:rsidP="00275491"/>
        </w:tc>
      </w:tr>
      <w:tr w:rsidR="00381242" w:rsidRPr="001B65D1" w:rsidTr="00AA5413">
        <w:trPr>
          <w:jc w:val="center"/>
        </w:trPr>
        <w:tc>
          <w:tcPr>
            <w:tcW w:w="2668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ind w:left="170"/>
            </w:pPr>
            <w:r w:rsidRPr="00B32169">
              <w:t>состоится по адресу: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410C2F" w:rsidP="00821CFA">
            <w:r>
              <w:rPr>
                <w:rFonts w:eastAsia="Calibri"/>
                <w:iCs/>
              </w:rPr>
              <w:t xml:space="preserve">155270, Ивановская обл., </w:t>
            </w:r>
            <w:r w:rsidR="00821CFA">
              <w:rPr>
                <w:rFonts w:eastAsia="Calibri"/>
                <w:iCs/>
              </w:rPr>
              <w:t>Верхнеландеховский район, п.Верхний Ландех, ул.Первомайская, д.3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/>
        </w:tc>
      </w:tr>
      <w:tr w:rsidR="00381242" w:rsidRPr="001B65D1" w:rsidTr="00FA1CCE">
        <w:trPr>
          <w:jc w:val="center"/>
        </w:trPr>
        <w:tc>
          <w:tcPr>
            <w:tcW w:w="1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«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072EFB" w:rsidP="006934F5">
            <w:pPr>
              <w:jc w:val="center"/>
            </w:pPr>
            <w:r>
              <w:t>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6934F5">
            <w:pPr>
              <w:jc w:val="center"/>
            </w:pPr>
            <w:r>
              <w:t>ноября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1A2C0A">
            <w:pPr>
              <w:jc w:val="center"/>
            </w:pPr>
            <w:r w:rsidRPr="00B32169">
              <w:t>20</w:t>
            </w:r>
            <w:r w:rsidR="001A2C0A">
              <w:t>20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center"/>
            </w:pPr>
            <w:r w:rsidRPr="00B32169">
              <w:t>г. 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E565FC" w:rsidRDefault="00821CFA" w:rsidP="00821CFA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E565FC" w:rsidRDefault="00381242">
            <w:pPr>
              <w:jc w:val="center"/>
            </w:pPr>
            <w:r w:rsidRPr="00E565FC">
              <w:t>часов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E565FC" w:rsidRDefault="00381242">
            <w:pPr>
              <w:jc w:val="center"/>
            </w:pPr>
            <w:r w:rsidRPr="00E565FC">
              <w:t>00</w:t>
            </w: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6802C2" w:rsidP="001C64E0">
            <w:pPr>
              <w:ind w:left="57"/>
              <w:rPr>
                <w:color w:val="000000"/>
              </w:rPr>
            </w:pPr>
            <w:r>
              <w:t>м</w:t>
            </w:r>
            <w:r w:rsidR="00381242" w:rsidRPr="00B32169">
              <w:t>инут</w:t>
            </w:r>
            <w:r>
              <w:t xml:space="preserve"> </w:t>
            </w:r>
            <w:r w:rsidR="00381242" w:rsidRPr="00B32169">
              <w:t xml:space="preserve"> </w:t>
            </w:r>
            <w:r w:rsidR="00AA5413">
              <w:rPr>
                <w:color w:val="000000"/>
              </w:rPr>
              <w:t>–</w:t>
            </w:r>
            <w:r w:rsidR="00B72A18">
              <w:rPr>
                <w:color w:val="000000"/>
              </w:rPr>
              <w:t xml:space="preserve">   </w:t>
            </w:r>
            <w:r w:rsidR="00821CFA" w:rsidRPr="000400D2">
              <w:t>37:</w:t>
            </w:r>
            <w:r w:rsidR="00821CFA">
              <w:t xml:space="preserve">01:020210 </w:t>
            </w:r>
            <w:r w:rsidR="00821CFA" w:rsidRPr="000400D2">
              <w:rPr>
                <w:color w:val="000000"/>
              </w:rPr>
              <w:t xml:space="preserve">– </w:t>
            </w:r>
            <w:r w:rsidR="00821CFA">
              <w:rPr>
                <w:color w:val="000000"/>
              </w:rPr>
              <w:t>Верхнеландеховский район, п.Верхний Ландех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04A7D" w:rsidRDefault="00804A7D">
            <w:pPr>
              <w:keepLines/>
              <w:spacing w:before="20" w:after="20"/>
              <w:ind w:left="170" w:right="170" w:firstLine="567"/>
              <w:jc w:val="both"/>
            </w:pPr>
          </w:p>
          <w:p w:rsidR="00381242" w:rsidRPr="00B32169" w:rsidRDefault="00381242">
            <w:pPr>
              <w:keepLines/>
              <w:spacing w:before="20" w:after="20"/>
              <w:ind w:left="170" w:right="170" w:firstLine="567"/>
              <w:jc w:val="both"/>
            </w:pPr>
            <w:r w:rsidRPr="00B32169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04A7D" w:rsidRDefault="00804A7D">
            <w:pPr>
              <w:keepLines/>
              <w:spacing w:before="20"/>
              <w:ind w:left="170" w:right="170" w:firstLine="567"/>
              <w:jc w:val="both"/>
            </w:pPr>
          </w:p>
          <w:p w:rsidR="00381242" w:rsidRPr="00B32169" w:rsidRDefault="00381242">
            <w:pPr>
              <w:keepLines/>
              <w:spacing w:before="20"/>
              <w:ind w:left="170" w:right="170" w:firstLine="567"/>
              <w:jc w:val="both"/>
            </w:pPr>
            <w:r w:rsidRPr="00B32169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381242" w:rsidRPr="001B65D1" w:rsidTr="00FA1CCE">
        <w:trPr>
          <w:jc w:val="center"/>
        </w:trPr>
        <w:tc>
          <w:tcPr>
            <w:tcW w:w="34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ind w:left="170"/>
            </w:pPr>
            <w:r w:rsidRPr="00B32169">
              <w:t>с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821CFA" w:rsidP="009A3F6F">
            <w:pPr>
              <w:jc w:val="center"/>
            </w:pPr>
            <w:r>
              <w:t>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821CFA" w:rsidP="00B60550">
            <w:pPr>
              <w:jc w:val="center"/>
            </w:pPr>
            <w:r>
              <w:t>октября</w:t>
            </w:r>
            <w:r w:rsidR="00743664"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9A3F6F">
            <w:pPr>
              <w:jc w:val="center"/>
            </w:pPr>
            <w:r w:rsidRPr="00B32169">
              <w:t>20</w:t>
            </w:r>
            <w:r w:rsidR="009A3F6F">
              <w:t>20</w:t>
            </w: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821CFA" w:rsidP="00821CFA">
            <w:pPr>
              <w:jc w:val="center"/>
            </w:pPr>
            <w:r>
              <w:t>30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743664">
            <w:pPr>
              <w:jc w:val="center"/>
            </w:pPr>
            <w: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937876">
            <w:pPr>
              <w:jc w:val="center"/>
            </w:pPr>
            <w:r w:rsidRPr="00B32169">
              <w:t>20</w:t>
            </w:r>
            <w:r w:rsidR="00937876">
              <w:t>20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FA1CCE" w:rsidP="00834EB7">
            <w:pPr>
              <w:ind w:left="57"/>
            </w:pPr>
            <w:r>
              <w:t xml:space="preserve">г. 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04A7D" w:rsidRDefault="00804A7D" w:rsidP="00C41A66">
            <w:pPr>
              <w:keepLines/>
              <w:spacing w:before="20"/>
              <w:ind w:left="170" w:right="170" w:firstLine="567"/>
              <w:jc w:val="both"/>
            </w:pPr>
          </w:p>
          <w:p w:rsidR="00381242" w:rsidRPr="00B32169" w:rsidRDefault="00381242" w:rsidP="00C41A66">
            <w:pPr>
              <w:keepLines/>
              <w:spacing w:before="20"/>
              <w:ind w:left="170" w:right="170" w:firstLine="567"/>
              <w:jc w:val="both"/>
            </w:pPr>
            <w:r w:rsidRPr="00B32169">
              <w:t xml:space="preserve">Возражения оформляются в соответствии с частью 15 статьи 42.10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32169">
                <w:t>2007 г</w:t>
              </w:r>
            </w:smartTag>
            <w:r w:rsidRPr="00B32169">
              <w:t xml:space="preserve">. № 221-ФЗ «О кадастровой деятельности» и </w:t>
            </w:r>
            <w:r w:rsidRPr="00B32169">
              <w:rPr>
                <w:spacing w:val="-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</w:t>
            </w:r>
            <w:bookmarkStart w:id="0" w:name="_GoBack"/>
            <w:bookmarkEnd w:id="0"/>
            <w:r w:rsidRPr="00B32169">
              <w:rPr>
                <w:spacing w:val="-4"/>
              </w:rPr>
              <w:t>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81242" w:rsidRPr="00B32169" w:rsidRDefault="00381242">
            <w:pPr>
              <w:keepLines/>
              <w:spacing w:after="240"/>
              <w:ind w:left="170" w:right="170" w:firstLine="567"/>
              <w:jc w:val="both"/>
            </w:pPr>
            <w:r w:rsidRPr="00B32169"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1B65D1" w:rsidRDefault="001B65D1" w:rsidP="00B32169">
      <w:pPr>
        <w:rPr>
          <w:sz w:val="24"/>
          <w:szCs w:val="24"/>
        </w:rPr>
      </w:pPr>
    </w:p>
    <w:sectPr w:rsidR="001B65D1" w:rsidSect="00B32169">
      <w:headerReference w:type="default" r:id="rId7"/>
      <w:pgSz w:w="11906" w:h="16838"/>
      <w:pgMar w:top="284" w:right="567" w:bottom="41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A5" w:rsidRDefault="00EF03A5">
      <w:r>
        <w:separator/>
      </w:r>
    </w:p>
  </w:endnote>
  <w:endnote w:type="continuationSeparator" w:id="1">
    <w:p w:rsidR="00EF03A5" w:rsidRDefault="00EF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A5" w:rsidRDefault="00EF03A5">
      <w:r>
        <w:separator/>
      </w:r>
    </w:p>
  </w:footnote>
  <w:footnote w:type="continuationSeparator" w:id="1">
    <w:p w:rsidR="00EF03A5" w:rsidRDefault="00EF0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50" w:rsidRDefault="00B6055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235F9C"/>
    <w:rsid w:val="000400D2"/>
    <w:rsid w:val="00072EFB"/>
    <w:rsid w:val="001338B2"/>
    <w:rsid w:val="001376BC"/>
    <w:rsid w:val="0018432F"/>
    <w:rsid w:val="001A2C0A"/>
    <w:rsid w:val="001B65D1"/>
    <w:rsid w:val="001C64E0"/>
    <w:rsid w:val="001F3E52"/>
    <w:rsid w:val="00204590"/>
    <w:rsid w:val="00213C5F"/>
    <w:rsid w:val="00222F6A"/>
    <w:rsid w:val="00235F9C"/>
    <w:rsid w:val="00275491"/>
    <w:rsid w:val="00295D5E"/>
    <w:rsid w:val="002A1879"/>
    <w:rsid w:val="002D6D2A"/>
    <w:rsid w:val="002E20A2"/>
    <w:rsid w:val="00320E5A"/>
    <w:rsid w:val="00381242"/>
    <w:rsid w:val="00386689"/>
    <w:rsid w:val="00410C2F"/>
    <w:rsid w:val="004327D6"/>
    <w:rsid w:val="00437F06"/>
    <w:rsid w:val="004525ED"/>
    <w:rsid w:val="00481E75"/>
    <w:rsid w:val="004A438E"/>
    <w:rsid w:val="004D0C69"/>
    <w:rsid w:val="004E6F12"/>
    <w:rsid w:val="004F6299"/>
    <w:rsid w:val="004F73E4"/>
    <w:rsid w:val="005425B6"/>
    <w:rsid w:val="005A0571"/>
    <w:rsid w:val="0062620B"/>
    <w:rsid w:val="006344C3"/>
    <w:rsid w:val="00652981"/>
    <w:rsid w:val="006802C2"/>
    <w:rsid w:val="006934F5"/>
    <w:rsid w:val="006A3C4F"/>
    <w:rsid w:val="0073102F"/>
    <w:rsid w:val="00733795"/>
    <w:rsid w:val="007406D1"/>
    <w:rsid w:val="00743664"/>
    <w:rsid w:val="007B275D"/>
    <w:rsid w:val="007C6B07"/>
    <w:rsid w:val="007D169E"/>
    <w:rsid w:val="007D3BB2"/>
    <w:rsid w:val="00804A7D"/>
    <w:rsid w:val="00821CFA"/>
    <w:rsid w:val="00834EB7"/>
    <w:rsid w:val="0084772A"/>
    <w:rsid w:val="008A1EA3"/>
    <w:rsid w:val="008B0EC3"/>
    <w:rsid w:val="008F65BF"/>
    <w:rsid w:val="00901ABD"/>
    <w:rsid w:val="00904057"/>
    <w:rsid w:val="00937876"/>
    <w:rsid w:val="0095374C"/>
    <w:rsid w:val="009A27E2"/>
    <w:rsid w:val="009A3F6F"/>
    <w:rsid w:val="009F09B6"/>
    <w:rsid w:val="00A6000B"/>
    <w:rsid w:val="00A9174D"/>
    <w:rsid w:val="00AA0E04"/>
    <w:rsid w:val="00AA5413"/>
    <w:rsid w:val="00AC441D"/>
    <w:rsid w:val="00AC4D22"/>
    <w:rsid w:val="00B31874"/>
    <w:rsid w:val="00B32169"/>
    <w:rsid w:val="00B3251B"/>
    <w:rsid w:val="00B60550"/>
    <w:rsid w:val="00B72A18"/>
    <w:rsid w:val="00B8045A"/>
    <w:rsid w:val="00B92DBE"/>
    <w:rsid w:val="00BA7ABB"/>
    <w:rsid w:val="00C16454"/>
    <w:rsid w:val="00C41A66"/>
    <w:rsid w:val="00C643AB"/>
    <w:rsid w:val="00C928E3"/>
    <w:rsid w:val="00C96675"/>
    <w:rsid w:val="00CC3274"/>
    <w:rsid w:val="00CE7EC3"/>
    <w:rsid w:val="00D34DB0"/>
    <w:rsid w:val="00D63D64"/>
    <w:rsid w:val="00D669A4"/>
    <w:rsid w:val="00D7601B"/>
    <w:rsid w:val="00DE55B0"/>
    <w:rsid w:val="00DF30B1"/>
    <w:rsid w:val="00E04998"/>
    <w:rsid w:val="00E42E96"/>
    <w:rsid w:val="00E45A11"/>
    <w:rsid w:val="00E55FA6"/>
    <w:rsid w:val="00E565FC"/>
    <w:rsid w:val="00E7175D"/>
    <w:rsid w:val="00E82ADF"/>
    <w:rsid w:val="00ED1E89"/>
    <w:rsid w:val="00EF03A5"/>
    <w:rsid w:val="00F15E63"/>
    <w:rsid w:val="00F3210B"/>
    <w:rsid w:val="00F60CE7"/>
    <w:rsid w:val="00F77BA1"/>
    <w:rsid w:val="00F84278"/>
    <w:rsid w:val="00FA1CCE"/>
    <w:rsid w:val="00FE1603"/>
    <w:rsid w:val="00FE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F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5F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5FA6"/>
  </w:style>
  <w:style w:type="character" w:customStyle="1" w:styleId="a8">
    <w:name w:val="Текст сноски Знак"/>
    <w:link w:val="a7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55FA6"/>
    <w:rPr>
      <w:vertAlign w:val="superscript"/>
    </w:rPr>
  </w:style>
  <w:style w:type="paragraph" w:customStyle="1" w:styleId="ConsPlusNonformat">
    <w:name w:val="ConsPlusNonformat"/>
    <w:uiPriority w:val="99"/>
    <w:rsid w:val="00E55FA6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E55FA6"/>
  </w:style>
  <w:style w:type="character" w:customStyle="1" w:styleId="ab">
    <w:name w:val="Текст концевой сноски Знак"/>
    <w:link w:val="aa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sid w:val="00E55FA6"/>
    <w:rPr>
      <w:vertAlign w:val="superscript"/>
    </w:rPr>
  </w:style>
  <w:style w:type="character" w:styleId="ad">
    <w:name w:val="Hyperlink"/>
    <w:rsid w:val="009A27E2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2A1879"/>
  </w:style>
  <w:style w:type="paragraph" w:styleId="ae">
    <w:name w:val="No Spacing"/>
    <w:uiPriority w:val="1"/>
    <w:qFormat/>
    <w:rsid w:val="00821CFA"/>
    <w:pPr>
      <w:autoSpaceDE w:val="0"/>
      <w:autoSpaceDN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i@ivreg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vt:lpstr>
    </vt:vector>
  </TitlesOfParts>
  <Company>КонсультантПлюс</Company>
  <LinksUpToDate>false</LinksUpToDate>
  <CharactersWithSpaces>3780</CharactersWithSpaces>
  <SharedDoc>false</SharedDoc>
  <HLinks>
    <vt:vector size="6" baseType="variant"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http://dizo31.ru/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dc:title>
  <dc:creator>КонсультантПлюс</dc:creator>
  <cp:lastModifiedBy>Владелец</cp:lastModifiedBy>
  <cp:revision>2</cp:revision>
  <cp:lastPrinted>2019-07-22T10:09:00Z</cp:lastPrinted>
  <dcterms:created xsi:type="dcterms:W3CDTF">2020-10-09T11:08:00Z</dcterms:created>
  <dcterms:modified xsi:type="dcterms:W3CDTF">2020-10-09T11:08:00Z</dcterms:modified>
</cp:coreProperties>
</file>